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2A" w:rsidRPr="00A67C2A" w:rsidRDefault="00A67C2A" w:rsidP="00A67C2A">
      <w:pPr>
        <w:shd w:val="clear" w:color="auto" w:fill="FFFFFF"/>
        <w:spacing w:after="0" w:line="240" w:lineRule="auto"/>
        <w:jc w:val="center"/>
        <w:rPr>
          <w:rFonts w:ascii="Verdana" w:eastAsia="Times New Roman" w:hAnsi="Verdana" w:cs="Times New Roman"/>
          <w:color w:val="000000"/>
          <w:sz w:val="20"/>
          <w:szCs w:val="20"/>
        </w:rPr>
      </w:pPr>
      <w:r w:rsidRPr="00A67C2A">
        <w:rPr>
          <w:rFonts w:ascii="Times New Roman" w:eastAsia="Times New Roman" w:hAnsi="Times New Roman" w:cs="Times New Roman"/>
          <w:b/>
          <w:bCs/>
          <w:color w:val="000000"/>
          <w:sz w:val="28"/>
          <w:szCs w:val="28"/>
        </w:rPr>
        <w:br/>
      </w:r>
      <w:r w:rsidRPr="00A67C2A">
        <w:rPr>
          <w:rFonts w:ascii="Times New Roman" w:eastAsia="Times New Roman" w:hAnsi="Times New Roman" w:cs="Times New Roman"/>
          <w:b/>
          <w:bCs/>
          <w:color w:val="000000"/>
          <w:sz w:val="28"/>
        </w:rPr>
        <w:t>Методы и методические приемы по развитию зрительного восприятия на занятиях тифлопедагога в детском саду для детей с нарушениями зрения</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 Особенности развития зрительного восприятия с точки зрения методов и приемов обучения, связанных с возрастными особенностями дошкольников: игровая форма занятий, использование предметно-практической деятельности детей, наглядно-действенный характер обучения и т.д.</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Развитие зрительного восприятия предполагает использование психофизиологического и психолого-педагогического методов (Григорьева Л.П. , Сташевский С.В.), направленных на активизацию сенсорно-перцептивных и мыслительных процессов.</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Психофизиологический метод развития зрительного восприятия у детей с нарушением зрения. Цель метода – использование специально организованной зрительной стимуляции, которая повышает функциональную активность анализатора с помощью специальных психофизических стимуляторов.</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Для закрепления достигнутого уровня нормализации зрительных функций и развития операционной стороны восприятия используется психолого-педагогический метод.</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Содержание специальных занятий тифлопедагога разрабатывается с тем условием, чтобы оно включало в себя:</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 xml:space="preserve"> психолого-педагогические мероприятия, направленные на развитие операционной и мотивационной сторон представлений;</w:t>
      </w:r>
      <w:r w:rsidRPr="00A67C2A">
        <w:rPr>
          <w:rFonts w:ascii="Times New Roman" w:eastAsia="Times New Roman" w:hAnsi="Times New Roman" w:cs="Times New Roman"/>
          <w:color w:val="000000"/>
          <w:sz w:val="20"/>
          <w:szCs w:val="20"/>
        </w:rPr>
        <w:sym w:font="Symbol" w:char="F02D"/>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 xml:space="preserve"> психолого-педагогические мероприятия по обучению детей использовать имеющийся функциональный уровень развития представлений в широкой познавательной деятельности.</w:t>
      </w:r>
      <w:r w:rsidRPr="00A67C2A">
        <w:rPr>
          <w:rFonts w:ascii="Times New Roman" w:eastAsia="Times New Roman" w:hAnsi="Times New Roman" w:cs="Times New Roman"/>
          <w:color w:val="000000"/>
          <w:sz w:val="20"/>
          <w:szCs w:val="20"/>
        </w:rPr>
        <w:sym w:font="Symbol" w:char="F02D"/>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Развитие операционной и функциональной сторон представлений предполагает обязательное использование в основной части занятий психолого-педагогического метода, который направлен на развитие анализа и синтеза сенсорной информации, осуществляемой на основе действия сенсорного и моторных механизмов высших психических функций (мышление, речь, память, внимание).</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На специальных занятиях используются следующие психолого-педагогические методики (классификация по способу предъявления материала): предметная, пигментная (изобразительная), телевизионная, проекционная (кинематографическая).</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1) Предметная методика развивает зрительные представления ребенка о предметах внешнего мира и способах действий с ними. Используются: натуральные предметы, объемные модели, игрушки, элементы мозаики, конструкторы. Ребенок выполняет задания на анализ частей, опознание предметов, обобщение их по значимым признакам, моделирование (по образцу, по памяти, по словесному описанию, по представлению). Это создает условия для развития движений рук, зрительно-моторной координации, мелкой моторики, пространственных представлений и конструктивных навыков; развития памяти, мышления, речи, воображения и творческой активности.</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2) Пигментная (изобразительная) методика используется для развития простых и сложных форм зрительного восприятия. Применяются: черно-белые и цветные, контурные, силуэтные и заполненные, предметные и сюжетные изображения. Во время выполнения задания дети анализируют рисунок, опознают, описывают, сравнивают изображения, выделяют сходные и отличительные признаки, обобщают. Детям предлагается найти рисунок по словесному описанию, сравнить контурные и заполненные изображения, имеющие несколько отличий, определить недостающие детали рисунка, опознать изображение по фрагменту, найти ошибки в рисунках-нелепицах. Рисунки предъявляются на расстоянии, при котором дети наилучшим образом могут их рассмотреть. Это расстояние подбирается для каждого ребенка индивидуально, на последующих занятиях расстояние постепенно увеличивается. Выполнение графических заданий способствует формированию навыков построений на плоскости (бумага, грифельная доска) заданных рисунков; координации движений глаза и руки. Дети обводят контур трафаретного рисунка или через копирку, затем сравнивают трафарет и контур, с помощью педагога – на начальном этапе – находят неточности, пропуски деталей. В других заданиях ребенок должен дорисовать контурное изображение, построить рисунок по сетке, воспроизвести по образцу цветовую гамму картинки.</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3) Телевизионная методика предполагает использование компьютерной техники и ТВ дисплеев. Применение телевизионной методики позволяет создать комфортные условия для развития восприятия при проведении индивидуальных и самостоятельных занятий. Специальная программа, введенная в компьютер, может менять форму, размер, цвет, яркость, контраст изображений. Режим их предъявления – статический или динамический, освещенность перцептивного поля – все эти параметры подбираются индивидуально, что обеспечивает соблюдение условий охраны зрения. Использование ТВ дисплея позволяет обучать детей опознаванию печатных знаков (букв, цифр), опознаванию геометрических форм и построению небольших изображений.</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 xml:space="preserve">4) Проекционная (кинематографическая) методика позволяет вести фронтальную работу с группой детей. Применяется: кино- и видеоаппаратура. Использование данной методики позволяет чередовать периоды восприятия на близком и дальнем расстоянии от глаз, что важно для профилактики зрительного утомления и предупреждения прогрессирования глазных заболеваний. Динамика объектов и действий в кино требуют от </w:t>
      </w:r>
      <w:r w:rsidRPr="00A67C2A">
        <w:rPr>
          <w:rFonts w:ascii="Times New Roman" w:eastAsia="Times New Roman" w:hAnsi="Times New Roman" w:cs="Times New Roman"/>
          <w:color w:val="000000"/>
          <w:sz w:val="20"/>
          <w:szCs w:val="20"/>
        </w:rPr>
        <w:lastRenderedPageBreak/>
        <w:t>зрителя особого внимания, умения держать в памяти детали сюжета, анализировать быстроменяющуюся зрительную информацию, на основе которой строится понимание сюжета. Но при снижении временной разрешающей способности зрительной системы у детей с нарушением зрения кинофильмы воспринимаются недостаточно полно и точно, а иногда искаженно, поэтому применяется замедленный показ специальных фильмов на тренировку скорости и качества восприятия с последующим пересказом и обсуждением сюжета.</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В рамках каждой из перечисленных методик выполняется два способа действия с материалом: наглядно-действенный и наглядно-образный. В зависимости от способа действия с материалом выделяют следующие методики.</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1)Наглядно-действенные методики позволяют формировать у детей перцептивные действия, обеспечивающие восприятие; связь моторных и сенсорных функций зрения. Работа с этой методикой обеспечивает формирование фундаментального свойства восприятия – предметности, производными от которого являются все остальные свойства (целостность, структурность, константность, категориальность и др.). Наглядно-действенная методика развивает предметно-практическую деятельность, плохо сформированную или совсем не сформированную у детей с нарушением зрения. Отличительной особенностью этой методики является взаимосвязь двух видов обучения видению – действием и по примеру. Ребенок учится видеть в процессе действия с объектами и при наблюдении за выполнением заданий педагогом и другими детьми. В ходе работы с этой методикой решаются следующие задачи: формируются навыки ориентационных действий при целенаправленном обследовании объекта; развиваются умения расчленять объект на части, выделять его структуру, соотносить части и их особенности, объединять части в целое; формируются общественно выработанные сенсорные эталоны с помощью предметных образцов; вырабатывается навык сопоставления образа, формирующегося в ходе работы с объектом, и хранящегося в памяти образа-эталона.</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Средства реализации методики: натуральные предметы, модели, мозаика и конструктор.</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Натуральные предметы - лучший вид наглядных пособий. Они дают наиболее полные представления о реальных объектах и совокупности их свойств. Работа с натуральными объектами ведется как в кабинете, так и на прогулках. Натуральные предметы как дидактический материал по степени сложности подразделяются на следующие группы: геометрические фигуры; предметы, состоящие из комбинации геометрических фигур; предметы растительного и животного мира; человек, предметы его жизнедеятельности.</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Модель – это копия натурального предмета, точная или с имением масштаба. Модель позволяет ознакомить детей со всеми свойствами тех предметов, которые не могут быть представлены на занятиях с применением натуральных предметов. Необходимо сопоставлять модель с натуральным предметом, который она изображает, чтобы формировать правильные представления о размерах этого предмета. Варианты моделей: муляжи, макеты, скульптуры, геометрические тела, чучела.</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Мозаика и конструктор позволяют обучать детей видению с помощью действия и по примеру. Ребенку дается образец объекта, и он должен воспроизвести его структуру. В других заданиях ребенок воспроизводит структуру объекта на основании словесного описания педагога или имеющегося у него мнемического образа. Работа с мозаикой обеспечивает формирование и запечатление в памяти символических структур, отражающих объекты внешнего мира. Целесообразно использовать мозаику, состоящую из многоструктурных элементов, окрашенных в различные цвета, позволяющих создавать простые и сложные компоненты. Рекомендуется использовать конструкторы двух видов: строительные и механические. С помощью строительных конструкторов можно построить различные архитектурные сооружения, как по “проекту” (образцу), так и самостоятельно. Механический конструктор позволяет создавать действующие модели. При конструировании механических моделей дети учатся пользоваться орудиями труда (отверткой, гаечным ключом). Что способствует формированию навыков, которые им пригодятся на уроках труда и в практической деятельности.</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В ходе наглядно-действенной методики используются действия с предметом или его частями; развивается предметно-практическая деятельность.</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 xml:space="preserve">2)Наглядно-образные методики позволяют формировать когнитивные операции, необходимые для опознания при нарушенном сенсорном отражении, т.е. развивать операционную сторону восприятия; обогащать представления детей; развивать наглядно-образное мышление. В ходе работы по этой методике решаются следующие задачи: превращение внешних перцептивных действий во внутренние; закрепление навыков выделения основных информативных признаков изображений; формирование механизма интегрирования признаков и их симультанного опознания; максимальное включение в сенсорно - перцептивный процесс когнитивных операций (сравнение, вербально-логический анализ и др.); развитие константности восприятия. Средства реализации методики: разнообразный иллюстративный материал (отдельные изображения предметов, сгруппированные по характеру исполнения и тематической направленности, сюжетные ситуации разной степени сложности). Весь иллюстративный материал делится на следующие подгруппы: по пространственным свойствам – изображения плоскостные (двухмерные) и объемные (трехмерные); по степени сложности – простые и сложные; по смысловой нагрузке – предметные и сюжетные; по формообразующему признаку – контурные, силуэтные, заполненные; по цветообразующему признаку – черно-белые и гетерохромные; по художественной направленности – рисунок (графика) и картина (живопись). Для предъявления пособий используются: мольберты, доски, подставки, штативы, </w:t>
      </w:r>
      <w:r w:rsidRPr="00A67C2A">
        <w:rPr>
          <w:rFonts w:ascii="Times New Roman" w:eastAsia="Times New Roman" w:hAnsi="Times New Roman" w:cs="Times New Roman"/>
          <w:color w:val="000000"/>
          <w:sz w:val="20"/>
          <w:szCs w:val="20"/>
        </w:rPr>
        <w:lastRenderedPageBreak/>
        <w:t>которые позволяют предъявлять рисунки на расстоянии от 10см до 1м, а для опознания изображения с расстояния в пределах кабинета. Изначально подбирается максимальное расстояние, на котором опознавалось изображение (для каждого ребенка – индивидуально), затем это расстояние постепенно увеличивается с 20-30см до 4-5м. В ходе использования методики идет развитие мыслительных операций; наглядно-образного мышления; формирование речевой деятельности.</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Сначала проводятся обучающие занятия, затем задания, направленные на закрепление навыков работы и, наконец, задания, цель которых – контроль и оценка приемов зрительной работы.</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Содержание занятий подбирается в соответствии с требованиями программы, а также в соответствии с индивидуальными возрастными и психологическими возможностями детей.</w:t>
      </w:r>
    </w:p>
    <w:p w:rsidR="00A67C2A" w:rsidRPr="00A67C2A" w:rsidRDefault="00A67C2A" w:rsidP="00A67C2A">
      <w:pPr>
        <w:shd w:val="clear" w:color="auto" w:fill="FFFFFF"/>
        <w:spacing w:after="0" w:line="240" w:lineRule="auto"/>
        <w:jc w:val="both"/>
        <w:rPr>
          <w:rFonts w:ascii="Verdana" w:eastAsia="Times New Roman" w:hAnsi="Verdana" w:cs="Times New Roman"/>
          <w:color w:val="000000"/>
          <w:sz w:val="20"/>
          <w:szCs w:val="20"/>
        </w:rPr>
      </w:pPr>
      <w:r w:rsidRPr="00A67C2A">
        <w:rPr>
          <w:rFonts w:ascii="Times New Roman" w:eastAsia="Times New Roman" w:hAnsi="Times New Roman" w:cs="Times New Roman"/>
          <w:color w:val="000000"/>
          <w:sz w:val="20"/>
          <w:szCs w:val="20"/>
        </w:rPr>
        <w:t>В ходе занятий решаются специальные задачи, обусловленные нарушением зрения: создание офтальмо-гигиенических условий для воспитания и развития детей; гигиена и охрана зрения детей; использование рекомендаций врача-офтальмолога и тифлопедагога; коррекционная направленность всех видов деятельности. Применение психофизиологических и психолого-педагогических методов в комплексе позволяет добиться определенных результатов в коррекции имеющихся у детей нарушений зрения.</w:t>
      </w:r>
    </w:p>
    <w:p w:rsidR="00A67C2A" w:rsidRPr="00A67C2A" w:rsidRDefault="00A67C2A" w:rsidP="00A67C2A">
      <w:pPr>
        <w:shd w:val="clear" w:color="auto" w:fill="FFFFFF"/>
        <w:spacing w:after="24" w:line="240" w:lineRule="auto"/>
        <w:rPr>
          <w:rFonts w:ascii="Verdana" w:eastAsia="Times New Roman" w:hAnsi="Verdana" w:cs="Times New Roman"/>
          <w:color w:val="000000"/>
          <w:sz w:val="20"/>
          <w:szCs w:val="20"/>
        </w:rPr>
      </w:pPr>
      <w:r w:rsidRPr="00A67C2A">
        <w:rPr>
          <w:rFonts w:ascii="Verdana" w:eastAsia="Times New Roman" w:hAnsi="Verdana" w:cs="Times New Roman"/>
          <w:color w:val="000000"/>
          <w:sz w:val="20"/>
          <w:szCs w:val="20"/>
        </w:rPr>
        <w:t> </w:t>
      </w:r>
    </w:p>
    <w:p w:rsidR="006B1630" w:rsidRPr="00A67C2A" w:rsidRDefault="006B1630" w:rsidP="00A67C2A"/>
    <w:sectPr w:rsidR="006B1630" w:rsidRPr="00A67C2A" w:rsidSect="00465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D18"/>
    <w:multiLevelType w:val="multilevel"/>
    <w:tmpl w:val="D38A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848F3"/>
    <w:multiLevelType w:val="multilevel"/>
    <w:tmpl w:val="CE5E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2D11"/>
    <w:multiLevelType w:val="multilevel"/>
    <w:tmpl w:val="07D6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4"/>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C2C43"/>
    <w:rsid w:val="000C5E10"/>
    <w:rsid w:val="00286E65"/>
    <w:rsid w:val="00465112"/>
    <w:rsid w:val="006B1630"/>
    <w:rsid w:val="00A67C2A"/>
    <w:rsid w:val="00BC2C43"/>
    <w:rsid w:val="00D949FD"/>
    <w:rsid w:val="00DE6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2C43"/>
  </w:style>
  <w:style w:type="character" w:styleId="a4">
    <w:name w:val="Strong"/>
    <w:basedOn w:val="a0"/>
    <w:uiPriority w:val="22"/>
    <w:qFormat/>
    <w:rsid w:val="00A67C2A"/>
    <w:rPr>
      <w:b/>
      <w:bCs/>
    </w:rPr>
  </w:style>
</w:styles>
</file>

<file path=word/webSettings.xml><?xml version="1.0" encoding="utf-8"?>
<w:webSettings xmlns:r="http://schemas.openxmlformats.org/officeDocument/2006/relationships" xmlns:w="http://schemas.openxmlformats.org/wordprocessingml/2006/main">
  <w:divs>
    <w:div w:id="131337715">
      <w:bodyDiv w:val="1"/>
      <w:marLeft w:val="0"/>
      <w:marRight w:val="0"/>
      <w:marTop w:val="0"/>
      <w:marBottom w:val="0"/>
      <w:divBdr>
        <w:top w:val="none" w:sz="0" w:space="0" w:color="auto"/>
        <w:left w:val="none" w:sz="0" w:space="0" w:color="auto"/>
        <w:bottom w:val="none" w:sz="0" w:space="0" w:color="auto"/>
        <w:right w:val="none" w:sz="0" w:space="0" w:color="auto"/>
      </w:divBdr>
      <w:divsChild>
        <w:div w:id="119881183">
          <w:marLeft w:val="0"/>
          <w:marRight w:val="0"/>
          <w:marTop w:val="0"/>
          <w:marBottom w:val="0"/>
          <w:divBdr>
            <w:top w:val="none" w:sz="0" w:space="0" w:color="auto"/>
            <w:left w:val="none" w:sz="0" w:space="0" w:color="auto"/>
            <w:bottom w:val="none" w:sz="0" w:space="0" w:color="auto"/>
            <w:right w:val="none" w:sz="0" w:space="0" w:color="auto"/>
          </w:divBdr>
        </w:div>
        <w:div w:id="531112737">
          <w:marLeft w:val="0"/>
          <w:marRight w:val="0"/>
          <w:marTop w:val="0"/>
          <w:marBottom w:val="0"/>
          <w:divBdr>
            <w:top w:val="none" w:sz="0" w:space="0" w:color="auto"/>
            <w:left w:val="none" w:sz="0" w:space="0" w:color="auto"/>
            <w:bottom w:val="none" w:sz="0" w:space="0" w:color="auto"/>
            <w:right w:val="none" w:sz="0" w:space="0" w:color="auto"/>
          </w:divBdr>
        </w:div>
        <w:div w:id="807822435">
          <w:marLeft w:val="0"/>
          <w:marRight w:val="0"/>
          <w:marTop w:val="0"/>
          <w:marBottom w:val="0"/>
          <w:divBdr>
            <w:top w:val="none" w:sz="0" w:space="0" w:color="auto"/>
            <w:left w:val="none" w:sz="0" w:space="0" w:color="auto"/>
            <w:bottom w:val="none" w:sz="0" w:space="0" w:color="auto"/>
            <w:right w:val="none" w:sz="0" w:space="0" w:color="auto"/>
          </w:divBdr>
        </w:div>
        <w:div w:id="1143351873">
          <w:marLeft w:val="0"/>
          <w:marRight w:val="0"/>
          <w:marTop w:val="0"/>
          <w:marBottom w:val="0"/>
          <w:divBdr>
            <w:top w:val="none" w:sz="0" w:space="0" w:color="auto"/>
            <w:left w:val="none" w:sz="0" w:space="0" w:color="auto"/>
            <w:bottom w:val="none" w:sz="0" w:space="0" w:color="auto"/>
            <w:right w:val="none" w:sz="0" w:space="0" w:color="auto"/>
          </w:divBdr>
        </w:div>
        <w:div w:id="477112833">
          <w:marLeft w:val="0"/>
          <w:marRight w:val="0"/>
          <w:marTop w:val="0"/>
          <w:marBottom w:val="0"/>
          <w:divBdr>
            <w:top w:val="none" w:sz="0" w:space="0" w:color="auto"/>
            <w:left w:val="none" w:sz="0" w:space="0" w:color="auto"/>
            <w:bottom w:val="none" w:sz="0" w:space="0" w:color="auto"/>
            <w:right w:val="none" w:sz="0" w:space="0" w:color="auto"/>
          </w:divBdr>
        </w:div>
        <w:div w:id="2014411250">
          <w:marLeft w:val="0"/>
          <w:marRight w:val="0"/>
          <w:marTop w:val="0"/>
          <w:marBottom w:val="0"/>
          <w:divBdr>
            <w:top w:val="none" w:sz="0" w:space="0" w:color="auto"/>
            <w:left w:val="none" w:sz="0" w:space="0" w:color="auto"/>
            <w:bottom w:val="none" w:sz="0" w:space="0" w:color="auto"/>
            <w:right w:val="none" w:sz="0" w:space="0" w:color="auto"/>
          </w:divBdr>
        </w:div>
        <w:div w:id="1802766363">
          <w:marLeft w:val="0"/>
          <w:marRight w:val="0"/>
          <w:marTop w:val="0"/>
          <w:marBottom w:val="0"/>
          <w:divBdr>
            <w:top w:val="none" w:sz="0" w:space="0" w:color="auto"/>
            <w:left w:val="none" w:sz="0" w:space="0" w:color="auto"/>
            <w:bottom w:val="none" w:sz="0" w:space="0" w:color="auto"/>
            <w:right w:val="none" w:sz="0" w:space="0" w:color="auto"/>
          </w:divBdr>
        </w:div>
        <w:div w:id="2060549460">
          <w:marLeft w:val="0"/>
          <w:marRight w:val="0"/>
          <w:marTop w:val="0"/>
          <w:marBottom w:val="0"/>
          <w:divBdr>
            <w:top w:val="none" w:sz="0" w:space="0" w:color="auto"/>
            <w:left w:val="none" w:sz="0" w:space="0" w:color="auto"/>
            <w:bottom w:val="none" w:sz="0" w:space="0" w:color="auto"/>
            <w:right w:val="none" w:sz="0" w:space="0" w:color="auto"/>
          </w:divBdr>
        </w:div>
        <w:div w:id="535509074">
          <w:marLeft w:val="0"/>
          <w:marRight w:val="0"/>
          <w:marTop w:val="0"/>
          <w:marBottom w:val="0"/>
          <w:divBdr>
            <w:top w:val="none" w:sz="0" w:space="0" w:color="auto"/>
            <w:left w:val="none" w:sz="0" w:space="0" w:color="auto"/>
            <w:bottom w:val="none" w:sz="0" w:space="0" w:color="auto"/>
            <w:right w:val="none" w:sz="0" w:space="0" w:color="auto"/>
          </w:divBdr>
        </w:div>
        <w:div w:id="1297030594">
          <w:marLeft w:val="0"/>
          <w:marRight w:val="0"/>
          <w:marTop w:val="0"/>
          <w:marBottom w:val="0"/>
          <w:divBdr>
            <w:top w:val="none" w:sz="0" w:space="0" w:color="auto"/>
            <w:left w:val="none" w:sz="0" w:space="0" w:color="auto"/>
            <w:bottom w:val="none" w:sz="0" w:space="0" w:color="auto"/>
            <w:right w:val="none" w:sz="0" w:space="0" w:color="auto"/>
          </w:divBdr>
        </w:div>
        <w:div w:id="687483443">
          <w:marLeft w:val="0"/>
          <w:marRight w:val="0"/>
          <w:marTop w:val="0"/>
          <w:marBottom w:val="0"/>
          <w:divBdr>
            <w:top w:val="none" w:sz="0" w:space="0" w:color="auto"/>
            <w:left w:val="none" w:sz="0" w:space="0" w:color="auto"/>
            <w:bottom w:val="none" w:sz="0" w:space="0" w:color="auto"/>
            <w:right w:val="none" w:sz="0" w:space="0" w:color="auto"/>
          </w:divBdr>
        </w:div>
        <w:div w:id="175119100">
          <w:marLeft w:val="0"/>
          <w:marRight w:val="0"/>
          <w:marTop w:val="0"/>
          <w:marBottom w:val="0"/>
          <w:divBdr>
            <w:top w:val="none" w:sz="0" w:space="0" w:color="auto"/>
            <w:left w:val="none" w:sz="0" w:space="0" w:color="auto"/>
            <w:bottom w:val="none" w:sz="0" w:space="0" w:color="auto"/>
            <w:right w:val="none" w:sz="0" w:space="0" w:color="auto"/>
          </w:divBdr>
        </w:div>
        <w:div w:id="1174956047">
          <w:marLeft w:val="0"/>
          <w:marRight w:val="0"/>
          <w:marTop w:val="0"/>
          <w:marBottom w:val="0"/>
          <w:divBdr>
            <w:top w:val="none" w:sz="0" w:space="0" w:color="auto"/>
            <w:left w:val="none" w:sz="0" w:space="0" w:color="auto"/>
            <w:bottom w:val="none" w:sz="0" w:space="0" w:color="auto"/>
            <w:right w:val="none" w:sz="0" w:space="0" w:color="auto"/>
          </w:divBdr>
        </w:div>
        <w:div w:id="463623361">
          <w:marLeft w:val="0"/>
          <w:marRight w:val="0"/>
          <w:marTop w:val="0"/>
          <w:marBottom w:val="0"/>
          <w:divBdr>
            <w:top w:val="none" w:sz="0" w:space="0" w:color="auto"/>
            <w:left w:val="none" w:sz="0" w:space="0" w:color="auto"/>
            <w:bottom w:val="none" w:sz="0" w:space="0" w:color="auto"/>
            <w:right w:val="none" w:sz="0" w:space="0" w:color="auto"/>
          </w:divBdr>
        </w:div>
        <w:div w:id="460540437">
          <w:marLeft w:val="0"/>
          <w:marRight w:val="0"/>
          <w:marTop w:val="0"/>
          <w:marBottom w:val="0"/>
          <w:divBdr>
            <w:top w:val="none" w:sz="0" w:space="0" w:color="auto"/>
            <w:left w:val="none" w:sz="0" w:space="0" w:color="auto"/>
            <w:bottom w:val="none" w:sz="0" w:space="0" w:color="auto"/>
            <w:right w:val="none" w:sz="0" w:space="0" w:color="auto"/>
          </w:divBdr>
        </w:div>
        <w:div w:id="699159402">
          <w:marLeft w:val="0"/>
          <w:marRight w:val="0"/>
          <w:marTop w:val="0"/>
          <w:marBottom w:val="0"/>
          <w:divBdr>
            <w:top w:val="none" w:sz="0" w:space="0" w:color="auto"/>
            <w:left w:val="none" w:sz="0" w:space="0" w:color="auto"/>
            <w:bottom w:val="none" w:sz="0" w:space="0" w:color="auto"/>
            <w:right w:val="none" w:sz="0" w:space="0" w:color="auto"/>
          </w:divBdr>
        </w:div>
        <w:div w:id="694961127">
          <w:marLeft w:val="0"/>
          <w:marRight w:val="0"/>
          <w:marTop w:val="0"/>
          <w:marBottom w:val="0"/>
          <w:divBdr>
            <w:top w:val="none" w:sz="0" w:space="0" w:color="auto"/>
            <w:left w:val="none" w:sz="0" w:space="0" w:color="auto"/>
            <w:bottom w:val="none" w:sz="0" w:space="0" w:color="auto"/>
            <w:right w:val="none" w:sz="0" w:space="0" w:color="auto"/>
          </w:divBdr>
        </w:div>
        <w:div w:id="394090167">
          <w:marLeft w:val="0"/>
          <w:marRight w:val="0"/>
          <w:marTop w:val="0"/>
          <w:marBottom w:val="0"/>
          <w:divBdr>
            <w:top w:val="none" w:sz="0" w:space="0" w:color="auto"/>
            <w:left w:val="none" w:sz="0" w:space="0" w:color="auto"/>
            <w:bottom w:val="none" w:sz="0" w:space="0" w:color="auto"/>
            <w:right w:val="none" w:sz="0" w:space="0" w:color="auto"/>
          </w:divBdr>
        </w:div>
        <w:div w:id="1501655272">
          <w:marLeft w:val="0"/>
          <w:marRight w:val="0"/>
          <w:marTop w:val="0"/>
          <w:marBottom w:val="0"/>
          <w:divBdr>
            <w:top w:val="none" w:sz="0" w:space="0" w:color="auto"/>
            <w:left w:val="none" w:sz="0" w:space="0" w:color="auto"/>
            <w:bottom w:val="none" w:sz="0" w:space="0" w:color="auto"/>
            <w:right w:val="none" w:sz="0" w:space="0" w:color="auto"/>
          </w:divBdr>
        </w:div>
        <w:div w:id="575477260">
          <w:marLeft w:val="0"/>
          <w:marRight w:val="0"/>
          <w:marTop w:val="0"/>
          <w:marBottom w:val="0"/>
          <w:divBdr>
            <w:top w:val="none" w:sz="0" w:space="0" w:color="auto"/>
            <w:left w:val="none" w:sz="0" w:space="0" w:color="auto"/>
            <w:bottom w:val="none" w:sz="0" w:space="0" w:color="auto"/>
            <w:right w:val="none" w:sz="0" w:space="0" w:color="auto"/>
          </w:divBdr>
        </w:div>
        <w:div w:id="1552887381">
          <w:marLeft w:val="0"/>
          <w:marRight w:val="0"/>
          <w:marTop w:val="0"/>
          <w:marBottom w:val="0"/>
          <w:divBdr>
            <w:top w:val="none" w:sz="0" w:space="0" w:color="auto"/>
            <w:left w:val="none" w:sz="0" w:space="0" w:color="auto"/>
            <w:bottom w:val="none" w:sz="0" w:space="0" w:color="auto"/>
            <w:right w:val="none" w:sz="0" w:space="0" w:color="auto"/>
          </w:divBdr>
        </w:div>
        <w:div w:id="403457225">
          <w:marLeft w:val="0"/>
          <w:marRight w:val="0"/>
          <w:marTop w:val="0"/>
          <w:marBottom w:val="0"/>
          <w:divBdr>
            <w:top w:val="none" w:sz="0" w:space="0" w:color="auto"/>
            <w:left w:val="none" w:sz="0" w:space="0" w:color="auto"/>
            <w:bottom w:val="none" w:sz="0" w:space="0" w:color="auto"/>
            <w:right w:val="none" w:sz="0" w:space="0" w:color="auto"/>
          </w:divBdr>
        </w:div>
        <w:div w:id="7101461">
          <w:marLeft w:val="0"/>
          <w:marRight w:val="0"/>
          <w:marTop w:val="0"/>
          <w:marBottom w:val="0"/>
          <w:divBdr>
            <w:top w:val="none" w:sz="0" w:space="0" w:color="auto"/>
            <w:left w:val="none" w:sz="0" w:space="0" w:color="auto"/>
            <w:bottom w:val="none" w:sz="0" w:space="0" w:color="auto"/>
            <w:right w:val="none" w:sz="0" w:space="0" w:color="auto"/>
          </w:divBdr>
        </w:div>
        <w:div w:id="1207185478">
          <w:marLeft w:val="0"/>
          <w:marRight w:val="0"/>
          <w:marTop w:val="0"/>
          <w:marBottom w:val="0"/>
          <w:divBdr>
            <w:top w:val="none" w:sz="0" w:space="0" w:color="auto"/>
            <w:left w:val="none" w:sz="0" w:space="0" w:color="auto"/>
            <w:bottom w:val="none" w:sz="0" w:space="0" w:color="auto"/>
            <w:right w:val="none" w:sz="0" w:space="0" w:color="auto"/>
          </w:divBdr>
        </w:div>
        <w:div w:id="1995379200">
          <w:marLeft w:val="0"/>
          <w:marRight w:val="0"/>
          <w:marTop w:val="0"/>
          <w:marBottom w:val="0"/>
          <w:divBdr>
            <w:top w:val="none" w:sz="0" w:space="0" w:color="auto"/>
            <w:left w:val="none" w:sz="0" w:space="0" w:color="auto"/>
            <w:bottom w:val="none" w:sz="0" w:space="0" w:color="auto"/>
            <w:right w:val="none" w:sz="0" w:space="0" w:color="auto"/>
          </w:divBdr>
        </w:div>
        <w:div w:id="646592890">
          <w:marLeft w:val="0"/>
          <w:marRight w:val="0"/>
          <w:marTop w:val="0"/>
          <w:marBottom w:val="0"/>
          <w:divBdr>
            <w:top w:val="none" w:sz="0" w:space="0" w:color="auto"/>
            <w:left w:val="none" w:sz="0" w:space="0" w:color="auto"/>
            <w:bottom w:val="none" w:sz="0" w:space="0" w:color="auto"/>
            <w:right w:val="none" w:sz="0" w:space="0" w:color="auto"/>
          </w:divBdr>
        </w:div>
        <w:div w:id="65077915">
          <w:marLeft w:val="0"/>
          <w:marRight w:val="0"/>
          <w:marTop w:val="0"/>
          <w:marBottom w:val="0"/>
          <w:divBdr>
            <w:top w:val="none" w:sz="0" w:space="0" w:color="auto"/>
            <w:left w:val="none" w:sz="0" w:space="0" w:color="auto"/>
            <w:bottom w:val="none" w:sz="0" w:space="0" w:color="auto"/>
            <w:right w:val="none" w:sz="0" w:space="0" w:color="auto"/>
          </w:divBdr>
        </w:div>
        <w:div w:id="140394915">
          <w:marLeft w:val="0"/>
          <w:marRight w:val="0"/>
          <w:marTop w:val="0"/>
          <w:marBottom w:val="0"/>
          <w:divBdr>
            <w:top w:val="none" w:sz="0" w:space="0" w:color="auto"/>
            <w:left w:val="none" w:sz="0" w:space="0" w:color="auto"/>
            <w:bottom w:val="none" w:sz="0" w:space="0" w:color="auto"/>
            <w:right w:val="none" w:sz="0" w:space="0" w:color="auto"/>
          </w:divBdr>
        </w:div>
        <w:div w:id="512689923">
          <w:marLeft w:val="0"/>
          <w:marRight w:val="0"/>
          <w:marTop w:val="0"/>
          <w:marBottom w:val="0"/>
          <w:divBdr>
            <w:top w:val="none" w:sz="0" w:space="0" w:color="auto"/>
            <w:left w:val="none" w:sz="0" w:space="0" w:color="auto"/>
            <w:bottom w:val="none" w:sz="0" w:space="0" w:color="auto"/>
            <w:right w:val="none" w:sz="0" w:space="0" w:color="auto"/>
          </w:divBdr>
        </w:div>
        <w:div w:id="152836001">
          <w:marLeft w:val="0"/>
          <w:marRight w:val="0"/>
          <w:marTop w:val="0"/>
          <w:marBottom w:val="0"/>
          <w:divBdr>
            <w:top w:val="none" w:sz="0" w:space="0" w:color="auto"/>
            <w:left w:val="none" w:sz="0" w:space="0" w:color="auto"/>
            <w:bottom w:val="none" w:sz="0" w:space="0" w:color="auto"/>
            <w:right w:val="none" w:sz="0" w:space="0" w:color="auto"/>
          </w:divBdr>
        </w:div>
        <w:div w:id="364840560">
          <w:marLeft w:val="0"/>
          <w:marRight w:val="0"/>
          <w:marTop w:val="0"/>
          <w:marBottom w:val="0"/>
          <w:divBdr>
            <w:top w:val="none" w:sz="0" w:space="0" w:color="auto"/>
            <w:left w:val="none" w:sz="0" w:space="0" w:color="auto"/>
            <w:bottom w:val="none" w:sz="0" w:space="0" w:color="auto"/>
            <w:right w:val="none" w:sz="0" w:space="0" w:color="auto"/>
          </w:divBdr>
        </w:div>
        <w:div w:id="252713301">
          <w:marLeft w:val="0"/>
          <w:marRight w:val="0"/>
          <w:marTop w:val="0"/>
          <w:marBottom w:val="0"/>
          <w:divBdr>
            <w:top w:val="none" w:sz="0" w:space="0" w:color="auto"/>
            <w:left w:val="none" w:sz="0" w:space="0" w:color="auto"/>
            <w:bottom w:val="none" w:sz="0" w:space="0" w:color="auto"/>
            <w:right w:val="none" w:sz="0" w:space="0" w:color="auto"/>
          </w:divBdr>
        </w:div>
        <w:div w:id="1736732407">
          <w:marLeft w:val="0"/>
          <w:marRight w:val="0"/>
          <w:marTop w:val="0"/>
          <w:marBottom w:val="0"/>
          <w:divBdr>
            <w:top w:val="none" w:sz="0" w:space="0" w:color="auto"/>
            <w:left w:val="none" w:sz="0" w:space="0" w:color="auto"/>
            <w:bottom w:val="none" w:sz="0" w:space="0" w:color="auto"/>
            <w:right w:val="none" w:sz="0" w:space="0" w:color="auto"/>
          </w:divBdr>
        </w:div>
        <w:div w:id="821237693">
          <w:marLeft w:val="0"/>
          <w:marRight w:val="0"/>
          <w:marTop w:val="0"/>
          <w:marBottom w:val="0"/>
          <w:divBdr>
            <w:top w:val="none" w:sz="0" w:space="0" w:color="auto"/>
            <w:left w:val="none" w:sz="0" w:space="0" w:color="auto"/>
            <w:bottom w:val="none" w:sz="0" w:space="0" w:color="auto"/>
            <w:right w:val="none" w:sz="0" w:space="0" w:color="auto"/>
          </w:divBdr>
        </w:div>
        <w:div w:id="1244339916">
          <w:marLeft w:val="0"/>
          <w:marRight w:val="0"/>
          <w:marTop w:val="0"/>
          <w:marBottom w:val="0"/>
          <w:divBdr>
            <w:top w:val="none" w:sz="0" w:space="0" w:color="auto"/>
            <w:left w:val="none" w:sz="0" w:space="0" w:color="auto"/>
            <w:bottom w:val="none" w:sz="0" w:space="0" w:color="auto"/>
            <w:right w:val="none" w:sz="0" w:space="0" w:color="auto"/>
          </w:divBdr>
        </w:div>
        <w:div w:id="2003269946">
          <w:marLeft w:val="0"/>
          <w:marRight w:val="0"/>
          <w:marTop w:val="0"/>
          <w:marBottom w:val="0"/>
          <w:divBdr>
            <w:top w:val="none" w:sz="0" w:space="0" w:color="auto"/>
            <w:left w:val="none" w:sz="0" w:space="0" w:color="auto"/>
            <w:bottom w:val="none" w:sz="0" w:space="0" w:color="auto"/>
            <w:right w:val="none" w:sz="0" w:space="0" w:color="auto"/>
          </w:divBdr>
        </w:div>
        <w:div w:id="1466973911">
          <w:marLeft w:val="0"/>
          <w:marRight w:val="0"/>
          <w:marTop w:val="0"/>
          <w:marBottom w:val="0"/>
          <w:divBdr>
            <w:top w:val="none" w:sz="0" w:space="0" w:color="auto"/>
            <w:left w:val="none" w:sz="0" w:space="0" w:color="auto"/>
            <w:bottom w:val="none" w:sz="0" w:space="0" w:color="auto"/>
            <w:right w:val="none" w:sz="0" w:space="0" w:color="auto"/>
          </w:divBdr>
        </w:div>
        <w:div w:id="1571619783">
          <w:marLeft w:val="0"/>
          <w:marRight w:val="0"/>
          <w:marTop w:val="0"/>
          <w:marBottom w:val="0"/>
          <w:divBdr>
            <w:top w:val="none" w:sz="0" w:space="0" w:color="auto"/>
            <w:left w:val="none" w:sz="0" w:space="0" w:color="auto"/>
            <w:bottom w:val="none" w:sz="0" w:space="0" w:color="auto"/>
            <w:right w:val="none" w:sz="0" w:space="0" w:color="auto"/>
          </w:divBdr>
        </w:div>
        <w:div w:id="1880630374">
          <w:marLeft w:val="0"/>
          <w:marRight w:val="0"/>
          <w:marTop w:val="0"/>
          <w:marBottom w:val="0"/>
          <w:divBdr>
            <w:top w:val="none" w:sz="0" w:space="0" w:color="auto"/>
            <w:left w:val="none" w:sz="0" w:space="0" w:color="auto"/>
            <w:bottom w:val="none" w:sz="0" w:space="0" w:color="auto"/>
            <w:right w:val="none" w:sz="0" w:space="0" w:color="auto"/>
          </w:divBdr>
        </w:div>
        <w:div w:id="2104958346">
          <w:marLeft w:val="0"/>
          <w:marRight w:val="0"/>
          <w:marTop w:val="0"/>
          <w:marBottom w:val="0"/>
          <w:divBdr>
            <w:top w:val="none" w:sz="0" w:space="0" w:color="auto"/>
            <w:left w:val="none" w:sz="0" w:space="0" w:color="auto"/>
            <w:bottom w:val="none" w:sz="0" w:space="0" w:color="auto"/>
            <w:right w:val="none" w:sz="0" w:space="0" w:color="auto"/>
          </w:divBdr>
        </w:div>
        <w:div w:id="1363550659">
          <w:marLeft w:val="0"/>
          <w:marRight w:val="0"/>
          <w:marTop w:val="0"/>
          <w:marBottom w:val="0"/>
          <w:divBdr>
            <w:top w:val="none" w:sz="0" w:space="0" w:color="auto"/>
            <w:left w:val="none" w:sz="0" w:space="0" w:color="auto"/>
            <w:bottom w:val="none" w:sz="0" w:space="0" w:color="auto"/>
            <w:right w:val="none" w:sz="0" w:space="0" w:color="auto"/>
          </w:divBdr>
        </w:div>
        <w:div w:id="1033652023">
          <w:marLeft w:val="0"/>
          <w:marRight w:val="0"/>
          <w:marTop w:val="0"/>
          <w:marBottom w:val="0"/>
          <w:divBdr>
            <w:top w:val="none" w:sz="0" w:space="0" w:color="auto"/>
            <w:left w:val="none" w:sz="0" w:space="0" w:color="auto"/>
            <w:bottom w:val="none" w:sz="0" w:space="0" w:color="auto"/>
            <w:right w:val="none" w:sz="0" w:space="0" w:color="auto"/>
          </w:divBdr>
        </w:div>
        <w:div w:id="812912472">
          <w:marLeft w:val="0"/>
          <w:marRight w:val="0"/>
          <w:marTop w:val="0"/>
          <w:marBottom w:val="0"/>
          <w:divBdr>
            <w:top w:val="none" w:sz="0" w:space="0" w:color="auto"/>
            <w:left w:val="none" w:sz="0" w:space="0" w:color="auto"/>
            <w:bottom w:val="none" w:sz="0" w:space="0" w:color="auto"/>
            <w:right w:val="none" w:sz="0" w:space="0" w:color="auto"/>
          </w:divBdr>
        </w:div>
        <w:div w:id="983386062">
          <w:marLeft w:val="0"/>
          <w:marRight w:val="0"/>
          <w:marTop w:val="0"/>
          <w:marBottom w:val="0"/>
          <w:divBdr>
            <w:top w:val="none" w:sz="0" w:space="0" w:color="auto"/>
            <w:left w:val="none" w:sz="0" w:space="0" w:color="auto"/>
            <w:bottom w:val="none" w:sz="0" w:space="0" w:color="auto"/>
            <w:right w:val="none" w:sz="0" w:space="0" w:color="auto"/>
          </w:divBdr>
        </w:div>
        <w:div w:id="1183780241">
          <w:marLeft w:val="0"/>
          <w:marRight w:val="0"/>
          <w:marTop w:val="0"/>
          <w:marBottom w:val="0"/>
          <w:divBdr>
            <w:top w:val="none" w:sz="0" w:space="0" w:color="auto"/>
            <w:left w:val="none" w:sz="0" w:space="0" w:color="auto"/>
            <w:bottom w:val="none" w:sz="0" w:space="0" w:color="auto"/>
            <w:right w:val="none" w:sz="0" w:space="0" w:color="auto"/>
          </w:divBdr>
        </w:div>
        <w:div w:id="164439878">
          <w:marLeft w:val="0"/>
          <w:marRight w:val="0"/>
          <w:marTop w:val="0"/>
          <w:marBottom w:val="0"/>
          <w:divBdr>
            <w:top w:val="none" w:sz="0" w:space="0" w:color="auto"/>
            <w:left w:val="none" w:sz="0" w:space="0" w:color="auto"/>
            <w:bottom w:val="none" w:sz="0" w:space="0" w:color="auto"/>
            <w:right w:val="none" w:sz="0" w:space="0" w:color="auto"/>
          </w:divBdr>
        </w:div>
        <w:div w:id="1247498944">
          <w:marLeft w:val="0"/>
          <w:marRight w:val="0"/>
          <w:marTop w:val="0"/>
          <w:marBottom w:val="0"/>
          <w:divBdr>
            <w:top w:val="none" w:sz="0" w:space="0" w:color="auto"/>
            <w:left w:val="none" w:sz="0" w:space="0" w:color="auto"/>
            <w:bottom w:val="none" w:sz="0" w:space="0" w:color="auto"/>
            <w:right w:val="none" w:sz="0" w:space="0" w:color="auto"/>
          </w:divBdr>
        </w:div>
        <w:div w:id="771318498">
          <w:marLeft w:val="0"/>
          <w:marRight w:val="0"/>
          <w:marTop w:val="0"/>
          <w:marBottom w:val="0"/>
          <w:divBdr>
            <w:top w:val="none" w:sz="0" w:space="0" w:color="auto"/>
            <w:left w:val="none" w:sz="0" w:space="0" w:color="auto"/>
            <w:bottom w:val="none" w:sz="0" w:space="0" w:color="auto"/>
            <w:right w:val="none" w:sz="0" w:space="0" w:color="auto"/>
          </w:divBdr>
        </w:div>
        <w:div w:id="313677873">
          <w:marLeft w:val="0"/>
          <w:marRight w:val="0"/>
          <w:marTop w:val="0"/>
          <w:marBottom w:val="0"/>
          <w:divBdr>
            <w:top w:val="none" w:sz="0" w:space="0" w:color="auto"/>
            <w:left w:val="none" w:sz="0" w:space="0" w:color="auto"/>
            <w:bottom w:val="none" w:sz="0" w:space="0" w:color="auto"/>
            <w:right w:val="none" w:sz="0" w:space="0" w:color="auto"/>
          </w:divBdr>
        </w:div>
        <w:div w:id="1961834869">
          <w:marLeft w:val="0"/>
          <w:marRight w:val="0"/>
          <w:marTop w:val="0"/>
          <w:marBottom w:val="0"/>
          <w:divBdr>
            <w:top w:val="none" w:sz="0" w:space="0" w:color="auto"/>
            <w:left w:val="none" w:sz="0" w:space="0" w:color="auto"/>
            <w:bottom w:val="none" w:sz="0" w:space="0" w:color="auto"/>
            <w:right w:val="none" w:sz="0" w:space="0" w:color="auto"/>
          </w:divBdr>
        </w:div>
        <w:div w:id="1291401458">
          <w:marLeft w:val="0"/>
          <w:marRight w:val="0"/>
          <w:marTop w:val="0"/>
          <w:marBottom w:val="0"/>
          <w:divBdr>
            <w:top w:val="none" w:sz="0" w:space="0" w:color="auto"/>
            <w:left w:val="none" w:sz="0" w:space="0" w:color="auto"/>
            <w:bottom w:val="none" w:sz="0" w:space="0" w:color="auto"/>
            <w:right w:val="none" w:sz="0" w:space="0" w:color="auto"/>
          </w:divBdr>
        </w:div>
        <w:div w:id="577710389">
          <w:marLeft w:val="0"/>
          <w:marRight w:val="0"/>
          <w:marTop w:val="0"/>
          <w:marBottom w:val="0"/>
          <w:divBdr>
            <w:top w:val="none" w:sz="0" w:space="0" w:color="auto"/>
            <w:left w:val="none" w:sz="0" w:space="0" w:color="auto"/>
            <w:bottom w:val="none" w:sz="0" w:space="0" w:color="auto"/>
            <w:right w:val="none" w:sz="0" w:space="0" w:color="auto"/>
          </w:divBdr>
        </w:div>
        <w:div w:id="1831365720">
          <w:marLeft w:val="0"/>
          <w:marRight w:val="0"/>
          <w:marTop w:val="0"/>
          <w:marBottom w:val="0"/>
          <w:divBdr>
            <w:top w:val="none" w:sz="0" w:space="0" w:color="auto"/>
            <w:left w:val="none" w:sz="0" w:space="0" w:color="auto"/>
            <w:bottom w:val="none" w:sz="0" w:space="0" w:color="auto"/>
            <w:right w:val="none" w:sz="0" w:space="0" w:color="auto"/>
          </w:divBdr>
        </w:div>
      </w:divsChild>
    </w:div>
    <w:div w:id="536159399">
      <w:bodyDiv w:val="1"/>
      <w:marLeft w:val="0"/>
      <w:marRight w:val="0"/>
      <w:marTop w:val="0"/>
      <w:marBottom w:val="0"/>
      <w:divBdr>
        <w:top w:val="none" w:sz="0" w:space="0" w:color="auto"/>
        <w:left w:val="none" w:sz="0" w:space="0" w:color="auto"/>
        <w:bottom w:val="none" w:sz="0" w:space="0" w:color="auto"/>
        <w:right w:val="none" w:sz="0" w:space="0" w:color="auto"/>
      </w:divBdr>
    </w:div>
    <w:div w:id="1780947097">
      <w:bodyDiv w:val="1"/>
      <w:marLeft w:val="0"/>
      <w:marRight w:val="0"/>
      <w:marTop w:val="0"/>
      <w:marBottom w:val="0"/>
      <w:divBdr>
        <w:top w:val="none" w:sz="0" w:space="0" w:color="auto"/>
        <w:left w:val="none" w:sz="0" w:space="0" w:color="auto"/>
        <w:bottom w:val="none" w:sz="0" w:space="0" w:color="auto"/>
        <w:right w:val="none" w:sz="0" w:space="0" w:color="auto"/>
      </w:divBdr>
      <w:divsChild>
        <w:div w:id="1468355713">
          <w:marLeft w:val="0"/>
          <w:marRight w:val="0"/>
          <w:marTop w:val="0"/>
          <w:marBottom w:val="0"/>
          <w:divBdr>
            <w:top w:val="single" w:sz="12" w:space="11" w:color="5778B7"/>
            <w:left w:val="single" w:sz="12" w:space="31" w:color="5778B7"/>
            <w:bottom w:val="single" w:sz="12" w:space="11" w:color="5778B7"/>
            <w:right w:val="single" w:sz="12" w:space="11" w:color="5778B7"/>
          </w:divBdr>
        </w:div>
        <w:div w:id="2138600510">
          <w:marLeft w:val="0"/>
          <w:marRight w:val="0"/>
          <w:marTop w:val="0"/>
          <w:marBottom w:val="0"/>
          <w:divBdr>
            <w:top w:val="single" w:sz="12" w:space="11" w:color="5778B7"/>
            <w:left w:val="single" w:sz="12" w:space="31" w:color="5778B7"/>
            <w:bottom w:val="single" w:sz="12" w:space="11" w:color="5778B7"/>
            <w:right w:val="single" w:sz="12" w:space="11" w:color="5778B7"/>
          </w:divBdr>
        </w:div>
        <w:div w:id="471022781">
          <w:marLeft w:val="0"/>
          <w:marRight w:val="0"/>
          <w:marTop w:val="0"/>
          <w:marBottom w:val="0"/>
          <w:divBdr>
            <w:top w:val="single" w:sz="12" w:space="11" w:color="5778B7"/>
            <w:left w:val="single" w:sz="12" w:space="31" w:color="5778B7"/>
            <w:bottom w:val="single" w:sz="12" w:space="11" w:color="5778B7"/>
            <w:right w:val="single" w:sz="12" w:space="11" w:color="5778B7"/>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6</cp:revision>
  <dcterms:created xsi:type="dcterms:W3CDTF">2013-09-22T16:12:00Z</dcterms:created>
  <dcterms:modified xsi:type="dcterms:W3CDTF">2013-09-22T16:25:00Z</dcterms:modified>
</cp:coreProperties>
</file>