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30" w:rsidRDefault="00B71730" w:rsidP="002662B6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«Если Вас охватил стресс:</w:t>
      </w:r>
    </w:p>
    <w:p w:rsidR="00B71730" w:rsidRDefault="00B71730" w:rsidP="002662B6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бежать от него или управлять им?»</w:t>
      </w:r>
    </w:p>
    <w:p w:rsidR="00B71730" w:rsidRDefault="00B71730" w:rsidP="002662B6">
      <w:pPr>
        <w:shd w:val="clear" w:color="auto" w:fill="FFFFFF"/>
        <w:spacing w:after="0" w:line="240" w:lineRule="auto"/>
        <w:ind w:left="567" w:right="28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Давно замечено: многие болезни возни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кают от негативных эмоций. Люди, сча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стливые в личной жизни, меньше боле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  <w:t xml:space="preserve">ют, даже простудой. </w:t>
      </w:r>
    </w:p>
    <w:p w:rsidR="00B71730" w:rsidRDefault="00B71730" w:rsidP="002662B6">
      <w:pPr>
        <w:pStyle w:val="a3"/>
        <w:shd w:val="clear" w:color="auto" w:fill="FFFFFF"/>
        <w:spacing w:after="0" w:line="240" w:lineRule="auto"/>
        <w:ind w:left="567" w:right="28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 xml:space="preserve">Стресс может возникнуть как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внешних факторов (поджимают сроки, не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достаток времени, конфликты, шум и др.),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так и из-за внутренних (беспомощность -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человек считает, что ситуацию невозможно изменить, и даже не пытается это сделать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). Отрицательно влияет и чрезмерно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негативная оценка ситуации, постоянное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ожидание самого худшего, «черно – белое 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мышление со словами «всегда», «все»,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«никогда», «никто», завышенные требова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ния к себе. Однако и позитивные события 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(свадьба, рождение первого ребенка, по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купка нового автомобиля) также могут 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 xml:space="preserve">вызвать стресс. Подобные ситуации на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профессиональном языке называют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эуст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ресс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(позитивный стресс). Однако все же чаще имеет место негативно обусловлен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ный стресс -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дистресс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Разумеется, он не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желателен, но заметим: необходим, потому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что стимулирует тело и дух. Для работы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важен определенный уровень стресса.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Только в этом случае человек бодр и вни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мателен.  Поэтому, чтобы избежать стресса,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следует научиться справляться с ним.</w:t>
      </w:r>
    </w:p>
    <w:p w:rsidR="00B71730" w:rsidRDefault="00B71730" w:rsidP="002662B6">
      <w:pPr>
        <w:shd w:val="clear" w:color="auto" w:fill="FFFFFF"/>
        <w:spacing w:before="5"/>
        <w:ind w:left="567" w:right="28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Проявления стресса разнообразны и зачастую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носят индивидуальный характер,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однако большая часть реакций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довольно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однотипна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Ученые   (Т.В.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Ю.В. Щербатых) выделяют четыре груп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пы симптомов стресса: интеллектуальные,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поведенческие, эмоциональные и физио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логические.</w:t>
      </w:r>
    </w:p>
    <w:p w:rsidR="00B71730" w:rsidRDefault="00B71730" w:rsidP="002662B6">
      <w:pPr>
        <w:shd w:val="clear" w:color="auto" w:fill="FFFFFF"/>
        <w:spacing w:before="10"/>
        <w:ind w:left="567" w:right="285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Интеллектуальные признаки стресса: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преобладание негативных мыслей, труд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ность сосредоточения, ухудшение показате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лей памяти, постоянное и бесплодное вра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щение мыслей вокруг одной проблемы,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повышенная отвлекаемость, трудность при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  <w:t>нятия решений, поспешные и необоснован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ные решения, частые ошибки, нарушение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логики, желание переложить ответствен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ность на другого, уменьшение возможных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вариантов действия, сужение поля зрения.</w:t>
      </w:r>
      <w:proofErr w:type="gramEnd"/>
    </w:p>
    <w:p w:rsidR="00B71730" w:rsidRDefault="00B71730" w:rsidP="002662B6">
      <w:pPr>
        <w:shd w:val="clear" w:color="auto" w:fill="FFFFFF"/>
        <w:ind w:left="567" w:right="285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Поведенческие признаки стресса: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потеря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аппетита или переедание, возрастание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ошибок при выполнении привычных дей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ствий, быстрая или, наоборот, замедлен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ная речь, дрожание голоса, хроническая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нехватка времени, уменьшение времени 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общение с близкими, конфликтное пове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дение, увеличение конфликтных ситуаций на работе, низкая продуктивность деятель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ности, нарушение сна или бессонница, 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теря внимания к своему внешнему виду, курение или употребление алкоголя.</w:t>
      </w:r>
      <w:proofErr w:type="gramEnd"/>
    </w:p>
    <w:p w:rsidR="00B71730" w:rsidRDefault="00B71730" w:rsidP="002662B6">
      <w:pPr>
        <w:shd w:val="clear" w:color="auto" w:fill="FFFFFF"/>
        <w:spacing w:before="5"/>
        <w:ind w:left="567" w:right="285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Эмоциональные признаки стресса: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покойство, повышенная тревожность,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мрачное настроение, подозрительность,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раздражительность, уменьшение уверен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ности в себе, уменьшение удовлетворенно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сти жизнью, эмоциональное равнодушие, неуместный юмор, потеря интереса к жиз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ни, недовольство собой и своей работой,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ощущение постоянной тоски, депрессия,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чувство одиночества.</w:t>
      </w:r>
      <w:proofErr w:type="gramEnd"/>
    </w:p>
    <w:p w:rsidR="00B71730" w:rsidRDefault="00B71730" w:rsidP="002662B6">
      <w:pPr>
        <w:shd w:val="clear" w:color="auto" w:fill="FFFFFF"/>
        <w:spacing w:before="5"/>
        <w:ind w:left="567" w:right="28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Физиологические признаки стресса: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 в разных частях тела, повышение или понижение артериального давления, уча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щенный или неритмичный пульс, наруше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ние свободы дыхания, нарушение процес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сов пищеварения, ощущение напряжения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мышцах, повышенная потливость, повы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шенная утомляемость, судороги, быстрое увеличение или потеря веса тела, частые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недомогания, снижение иммунитета.</w:t>
      </w:r>
    </w:p>
    <w:p w:rsidR="00B71730" w:rsidRDefault="00B71730" w:rsidP="002662B6">
      <w:pPr>
        <w:shd w:val="clear" w:color="auto" w:fill="FFFFFF"/>
        <w:spacing w:before="5"/>
        <w:ind w:left="567" w:right="28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 вредным стрессом нужно бороться.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 для начала необходимо научиться 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наруживать первые признаки этого явле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ния, чтобы вовремя принять соответству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ющие меры.</w:t>
      </w:r>
    </w:p>
    <w:p w:rsidR="00B71730" w:rsidRDefault="00B71730" w:rsidP="002662B6">
      <w:pPr>
        <w:shd w:val="clear" w:color="auto" w:fill="FFFFFF"/>
        <w:spacing w:before="5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Установлено: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хронический стресс относительно малой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интенсивности для здоровья человека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опаснее, чем сильный, но непродолжитель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ный (Ю.В.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Щербатых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 Связано это с дву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мя причинами: биохимической (при дли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тельном напряжении постоянно возникает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истощение запасов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антистрессовых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гормо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нов) и чисто психологической (если чело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век долго не может справиться с источни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ком своих неприятностей, у него возникает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чувство бессилия перед ситуацией и ощу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щение безнадежности положения, что усу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губляет тяжесть стресса). Умение владеть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собой, держать себя в руках - один из глав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ных показателей, определяющих успех лю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бого вида деятельности. Сегодня врачи не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сомневаются: нервная система, так же как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и мышцы, поддается тренировке. Психика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для человека - такой же инструмент, как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музыканта скрипка, для художника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исть. Пришло время осваивать науку вла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ствовать собой.</w:t>
      </w:r>
    </w:p>
    <w:p w:rsidR="00B71730" w:rsidRDefault="00B71730" w:rsidP="002662B6">
      <w:pPr>
        <w:shd w:val="clear" w:color="auto" w:fill="FFFFFF"/>
        <w:spacing w:before="10" w:line="240" w:lineRule="auto"/>
        <w:ind w:left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Педагогическая профессия предъявляет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серьезные требования к эмоциональной сто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softHyphen/>
        <w:t xml:space="preserve">роне личности педагога. Это «работа сердца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и нервов», где требуется, как справедливо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заметил В.А. Сухомлинский, буквально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ежедневное и ежечасное расходование ог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ромных душевных сил. Если мы хотим, что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бы наш организм нормально функциониро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вал, чтобы нас не покидали приподнятое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настроение, чувство душевного комфорта,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необходимо научиться регулировать собст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венное эмоциональное состояние, форми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ровать прочные навыки управления своим самочувствием и настроением.</w:t>
      </w:r>
    </w:p>
    <w:p w:rsidR="00B71730" w:rsidRDefault="00B71730" w:rsidP="002662B6">
      <w:pPr>
        <w:shd w:val="clear" w:color="auto" w:fill="FFFFFF"/>
        <w:spacing w:before="10" w:line="240" w:lineRule="auto"/>
        <w:ind w:left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настоящее время широко распростра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нен термин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8"/>
          <w:szCs w:val="28"/>
        </w:rPr>
        <w:t xml:space="preserve">«эмоциональное выгорание».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Современные исследователи (Н.Е. Во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допьянова, Е.С.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Старченкова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Форманюк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и др.) эмоциональное выгорание рас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сматривают как специфический вид профес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сионального заболевания лиц, работающих с людьми: педагогов, врачей, психологов, работников торговли и др. Представители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данных профессий подвержены постепенно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softHyphen/>
        <w:t>му эмоциональному утомлению и опустоше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нию - синдрому эмоционального выгора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ния. Возникает этот синдром как следствие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профессиональных стрессов, когда адаптационные возможности (ресурсы) человека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по преодолению ситуации превышены. По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мере того как усугубляются последствия 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бочих стрессов, истощаются моральные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физические силы человека, ухудшается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здоровье.</w:t>
      </w:r>
    </w:p>
    <w:p w:rsidR="00B71730" w:rsidRDefault="00B71730" w:rsidP="002662B6">
      <w:pPr>
        <w:shd w:val="clear" w:color="auto" w:fill="FFFFFF"/>
        <w:spacing w:line="240" w:lineRule="auto"/>
        <w:ind w:left="567" w:right="1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последнее время наряду с понятием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«эмоциональное выгорание» все большее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внимание получает термин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«психическое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 xml:space="preserve">выгорание»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(Л.М.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Митина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, В.Е. Орёл), под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которым понимают ответную реакцию на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продолжительные стрессы. Это механизм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психологической защиты, выработанный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личностью в форме полного или частично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го исключения эмоций в ответ на психо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травмирующие воздействия. Психическое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выгорание включает в себя три основные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составляющие: эмоциональное истощение,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деперсонализацию, редукцию профессио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нальных достижений.</w:t>
      </w:r>
    </w:p>
    <w:p w:rsidR="00B71730" w:rsidRDefault="00B71730" w:rsidP="002662B6">
      <w:pPr>
        <w:shd w:val="clear" w:color="auto" w:fill="FFFFFF"/>
        <w:spacing w:before="10" w:line="240" w:lineRule="auto"/>
        <w:ind w:left="567" w:right="4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sz w:val="28"/>
          <w:szCs w:val="28"/>
        </w:rPr>
        <w:t xml:space="preserve">Эмоциональное истощение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проявляется в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ощущении эмоционального перенапряже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ния и в чувстве опустошенности, усталос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ти, исчерпанности своих эмоциональных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 xml:space="preserve">ресурсов. Происходит потеря интереса к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работе, человек не может отдаваться работе с таким же воодушевлением, как раньше.</w:t>
      </w:r>
    </w:p>
    <w:p w:rsidR="00B71730" w:rsidRDefault="00B71730" w:rsidP="002662B6">
      <w:pPr>
        <w:shd w:val="clear" w:color="auto" w:fill="FFFFFF"/>
        <w:spacing w:line="240" w:lineRule="auto"/>
        <w:ind w:left="567" w:right="5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Деперсонализация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связана с возникно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вением негативного отношения к людям, с 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которыми работает специалист. Контакты с ними становятся формальными, обезли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ченными. Сдерживаемое раздражение со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временем прорывается наружу и приводит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 конфликтам.</w:t>
      </w:r>
    </w:p>
    <w:p w:rsidR="00B71730" w:rsidRDefault="002662B6" w:rsidP="002662B6">
      <w:pPr>
        <w:shd w:val="clear" w:color="auto" w:fill="FFFFFF"/>
        <w:spacing w:before="5" w:line="240" w:lineRule="auto"/>
        <w:ind w:left="567" w:right="77" w:hanging="14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</w:t>
      </w:r>
      <w:r w:rsidR="00B717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Редукция профессиональных достижений </w:t>
      </w:r>
      <w:r w:rsidR="00B71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говорит о возникновении у человека </w:t>
      </w:r>
      <w:r w:rsidR="00B7173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чувства некомпетентности в своей сфере, </w:t>
      </w:r>
      <w:r w:rsidR="00B7173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об осознании неуспеха в ней. Проявляется </w:t>
      </w:r>
      <w:r w:rsidR="00B71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в недовольстве собой, негативном от</w:t>
      </w:r>
      <w:r w:rsidR="00B7173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ношении к себе как к личности и профес</w:t>
      </w:r>
      <w:r w:rsidR="00B7173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сионалу.</w:t>
      </w:r>
    </w:p>
    <w:p w:rsidR="00B71730" w:rsidRDefault="00B71730" w:rsidP="002662B6">
      <w:pPr>
        <w:shd w:val="clear" w:color="auto" w:fill="FFFFFF"/>
        <w:spacing w:line="240" w:lineRule="auto"/>
        <w:ind w:left="567" w:right="91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Психическое выгорание характеризуется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рядом признаков: это изменения в поведе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нии (специалист утрачивает творческие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подходы к решению проблемы, часто смотрит на часы, опаздывает на работу, уеди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няется и избегает коллег), в чувствах (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хое настроение, отстраненность, «уход в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себя», повышенная раздражительность,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чувство вины), в мышлении (неспособ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ность концентрировать внимание, сомнения в правильности принятия решения,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безразличие к результатам), нарушенное здоровье (плохой сон, головные боли, усталость).</w:t>
      </w:r>
      <w:proofErr w:type="gramEnd"/>
    </w:p>
    <w:p w:rsidR="00B71730" w:rsidRDefault="00B71730" w:rsidP="00B71730">
      <w:pPr>
        <w:spacing w:after="0" w:line="240" w:lineRule="auto"/>
        <w:rPr>
          <w:sz w:val="28"/>
          <w:szCs w:val="28"/>
        </w:rPr>
        <w:sectPr w:rsidR="00B71730" w:rsidSect="002662B6">
          <w:pgSz w:w="11909" w:h="16834"/>
          <w:pgMar w:top="568" w:right="360" w:bottom="360" w:left="709" w:header="720" w:footer="720" w:gutter="0"/>
          <w:cols w:space="720"/>
        </w:sectPr>
      </w:pPr>
    </w:p>
    <w:p w:rsidR="00B71730" w:rsidRDefault="00B71730" w:rsidP="00B71730">
      <w:pPr>
        <w:shd w:val="clear" w:color="auto" w:fill="FFFFFF"/>
        <w:ind w:left="993" w:right="-3260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lastRenderedPageBreak/>
        <w:t xml:space="preserve">Выгорание - динамический процесс,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возникающий поэтапно, в соответствии с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механизмом развития стресса. Ученые выявляют три стадии его развития:</w:t>
      </w:r>
    </w:p>
    <w:p w:rsidR="00B71730" w:rsidRDefault="00B71730" w:rsidP="00B71730">
      <w:pPr>
        <w:shd w:val="clear" w:color="auto" w:fill="FFFFFF"/>
        <w:tabs>
          <w:tab w:val="left" w:pos="518"/>
        </w:tabs>
        <w:ind w:left="993" w:right="-3260" w:firstLine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>нервное   (тревожное)   напряжение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 xml:space="preserve"> (легкая форма),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которое создают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психо-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эмоциональная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атмосфера, повышенная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ответственность, проблемный контингент;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   •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резистенция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, т.е. сопротивление (за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 xml:space="preserve">тяжная форма),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когда человек пытается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br/>
        <w:t xml:space="preserve">более или менее успешно оградить себя от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неприятных впечатлений;</w:t>
      </w:r>
    </w:p>
    <w:p w:rsidR="00B71730" w:rsidRDefault="00B71730" w:rsidP="00B71730">
      <w:pPr>
        <w:shd w:val="clear" w:color="auto" w:fill="FFFFFF"/>
        <w:tabs>
          <w:tab w:val="left" w:pos="466"/>
        </w:tabs>
        <w:spacing w:before="5"/>
        <w:ind w:left="993" w:right="-3260" w:firstLine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 xml:space="preserve">истощение (хроническая форма)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т.е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нижение эмоционального тонуса, которое</w:t>
      </w:r>
      <w:r>
        <w:rPr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аступает вследствие того, что проявлен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ное сопротивление оказалось неэффектив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ным (Н.Е. Водопьянова, Е.С.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Старченкова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).</w:t>
      </w:r>
    </w:p>
    <w:p w:rsidR="00B71730" w:rsidRDefault="00B71730" w:rsidP="00B71730">
      <w:pPr>
        <w:shd w:val="clear" w:color="auto" w:fill="FFFFFF"/>
        <w:spacing w:before="5"/>
        <w:ind w:left="993" w:right="-3260" w:firstLine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Соответственно каждому этапу возни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кают отдельные признаки, или симптомы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нарастающего выгорания. Так, у человека, подверженного выгоранию первой степе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softHyphen/>
        <w:t xml:space="preserve">ни, признаки процесса умеренны, недолги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 случайны. Он может испытывать недо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вольство собой, занимаемой должностью,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конкретными обязанностями. Симптомы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проявляются в легкой форме, например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сверхзаботе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 о себе.</w:t>
      </w:r>
    </w:p>
    <w:p w:rsidR="00B71730" w:rsidRDefault="00B71730" w:rsidP="00B71730">
      <w:pPr>
        <w:shd w:val="clear" w:color="auto" w:fill="FFFFFF"/>
        <w:spacing w:before="5"/>
        <w:ind w:left="993" w:right="-3260" w:firstLine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На второй стадии выгорания симптомы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более регулярны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 носят затяжной характер и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труднее поддаются коррекции. Человек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может чувствовать себя истощенным после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хорошего сна и даже после выходных. Пер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вый признак перехода синдрома во вторую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фазу развития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потеря способности улав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ливать разницу между принципиально раз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личающимися явлениями: экономичное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проявление эмоций (легкая улыбка, мяг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кий, спокойный тон речи, отсутствие кате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горичности, грубости) и неадекватное эмо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softHyphen/>
        <w:t>циональное  реагирование (эмоциональная черствость, равнодушие, холодность).</w:t>
      </w:r>
    </w:p>
    <w:p w:rsidR="00B71730" w:rsidRDefault="00B71730" w:rsidP="00B71730">
      <w:pPr>
        <w:shd w:val="clear" w:color="auto" w:fill="FFFFFF"/>
        <w:ind w:left="993" w:right="-326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Признаки и симптомы третьей стадии выгорания носят хронический характер. Попытки заботиться о себе, как правило,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не приносят результата, сомнению подвер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lastRenderedPageBreak/>
        <w:t xml:space="preserve">гается ценность работы, выбор профессии.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Наблюдается хроническая усталость, на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рушения памяти и внимания, нарушения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сна с трудностями засыпания, личностные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изменения. Возможно развитие тревожно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сти, депрессии, зависимости от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психоак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тивных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 веществ.</w:t>
      </w:r>
    </w:p>
    <w:p w:rsidR="00B71730" w:rsidRDefault="00B71730" w:rsidP="00B71730">
      <w:pPr>
        <w:shd w:val="clear" w:color="auto" w:fill="FFFFFF"/>
        <w:ind w:left="993" w:right="-3260" w:firstLine="708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На психологическом уровне професси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softHyphen/>
        <w:t xml:space="preserve">ональное выгорание педагога проявляется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 эмоциональной и личностной отстра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ненности, приходит ощущение, что уже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нет возможности взаимодействовать с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детьми. Постепенно симптом усиливается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- все реже проявляются положительные эмоции и все чаще отрицательные: гру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бость, раздражительность, обиды. Даже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мысль о профессиональной деятельности вызывает плохое настроение, бессонницу,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чувство страха, неприятные ощущения в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области сердца.</w:t>
      </w:r>
    </w:p>
    <w:p w:rsidR="00B71730" w:rsidRDefault="00B71730" w:rsidP="00B71730">
      <w:pPr>
        <w:spacing w:after="0"/>
        <w:sectPr w:rsidR="00B71730">
          <w:type w:val="continuous"/>
          <w:pgSz w:w="11909" w:h="16834"/>
          <w:pgMar w:top="568" w:right="3829" w:bottom="720" w:left="142" w:header="720" w:footer="720" w:gutter="0"/>
          <w:cols w:space="720"/>
        </w:sectPr>
      </w:pPr>
    </w:p>
    <w:p w:rsidR="00B71730" w:rsidRDefault="00B71730" w:rsidP="002662B6">
      <w:pPr>
        <w:spacing w:before="149"/>
        <w:ind w:left="1134" w:firstLine="56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  Если обнаружены признаки стресса или  выгорания,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рекомендуется составить личный план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самонаблюдения. Важно, чтобы план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тот свидетельствовал о желании «возродиться»,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выступал в качестве той энергии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которая способна обновить человека, вывести его из состояния «потухшего горения».</w:t>
      </w:r>
    </w:p>
    <w:p w:rsidR="00B71730" w:rsidRDefault="00B71730" w:rsidP="002662B6">
      <w:pPr>
        <w:shd w:val="clear" w:color="auto" w:fill="FFFFFF"/>
        <w:ind w:left="1134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Речь идет:</w:t>
      </w:r>
    </w:p>
    <w:p w:rsidR="00B71730" w:rsidRDefault="00B71730" w:rsidP="002662B6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 постановке новых целей и задач для личностного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роста;</w:t>
      </w:r>
    </w:p>
    <w:p w:rsidR="00B71730" w:rsidRDefault="00B71730" w:rsidP="002662B6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приобретении новых профессиональных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знаний и навыков эффективного педагогического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общения;</w:t>
      </w:r>
    </w:p>
    <w:p w:rsidR="00B71730" w:rsidRDefault="00B71730" w:rsidP="002662B6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о развитии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лидерских умений; </w:t>
      </w:r>
    </w:p>
    <w:p w:rsidR="00B71730" w:rsidRDefault="00B71730" w:rsidP="002662B6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оптимизации режима и отдыха; </w:t>
      </w:r>
    </w:p>
    <w:p w:rsidR="00B71730" w:rsidRDefault="00B71730" w:rsidP="002662B6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переоценке себя и своих достижений;</w:t>
      </w:r>
    </w:p>
    <w:p w:rsidR="00B71730" w:rsidRDefault="00B71730" w:rsidP="002662B6">
      <w:pPr>
        <w:pStyle w:val="a3"/>
        <w:numPr>
          <w:ilvl w:val="0"/>
          <w:numId w:val="1"/>
        </w:numPr>
        <w:shd w:val="clear" w:color="auto" w:fill="FFFFFF"/>
        <w:spacing w:before="2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 регулярном воссоздании позитивного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приятия жизни и эмоционального настроя;</w:t>
      </w:r>
    </w:p>
    <w:p w:rsidR="00B71730" w:rsidRDefault="00B71730" w:rsidP="002662B6">
      <w:pPr>
        <w:pStyle w:val="a3"/>
        <w:numPr>
          <w:ilvl w:val="0"/>
          <w:numId w:val="1"/>
        </w:numPr>
        <w:shd w:val="clear" w:color="auto" w:fill="FFFFFF"/>
        <w:spacing w:before="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 преобразовании «стрессового» стиля жизни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нестрессовый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», накоплении ресурсов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счастья.</w:t>
      </w:r>
    </w:p>
    <w:p w:rsidR="00B71730" w:rsidRDefault="00B71730" w:rsidP="002662B6">
      <w:pPr>
        <w:shd w:val="clear" w:color="auto" w:fill="FFFFFF"/>
        <w:spacing w:before="5"/>
        <w:ind w:left="1134" w:firstLine="56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Мы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можем привести множество физиологич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еских механизмов разрядки, которые оказы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вают восстанавливающее действие на человека.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Проявляются они внешне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плача, смеха, в желании ударить, выговориться и др. И не надо их сдерживать.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Возбуждение снижается физической разрядкой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желанием выговориться. И в итоге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человек может осознать свои ошибки и прин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ять правильное решение.</w:t>
      </w:r>
    </w:p>
    <w:p w:rsidR="00B71730" w:rsidRDefault="00B71730" w:rsidP="002662B6">
      <w:pPr>
        <w:shd w:val="clear" w:color="auto" w:fill="FFFFFF"/>
        <w:spacing w:before="5"/>
        <w:ind w:left="1134" w:firstLine="56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Можно дать себе и усиленную физическую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нагрузку (бег на месте, 20-30 приседани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й, прыжки со скакалкой) или переключи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ться на интересную деятельность,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любимое занятие, создать новую доминанту.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если найдется место, не помешает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вслух проговорить, прокричать то, что возмущ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ает, обижает. При сильном эмоциональ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ном возбуждении человек оценивает ситуацию неадекватно. Поэтому в острой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эмоциогенной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ситуации не следует принимать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никаких решений. Необходимо успокоиться, а потом все обдумать.</w:t>
      </w:r>
    </w:p>
    <w:p w:rsidR="00B71730" w:rsidRDefault="00B71730" w:rsidP="002662B6">
      <w:pPr>
        <w:shd w:val="clear" w:color="auto" w:fill="FFFFFF"/>
        <w:spacing w:before="5"/>
        <w:ind w:left="1134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Для укрепления уверенности в себе и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нерадостного мировосприятия как важнейших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ресурсов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антистресса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» полезно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овладеть принципами и техниками пози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тивного мышления. Мысли, убеждения,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внутренний диалог оказывают созидаю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щее влияние на сценарий жизни человека.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И проявляются они не только в поведении,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переживаниях, но также в установке и 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товности преодолевать жизненные стрессы.</w:t>
      </w:r>
    </w:p>
    <w:p w:rsidR="00B71730" w:rsidRDefault="00B71730" w:rsidP="002662B6">
      <w:pPr>
        <w:shd w:val="clear" w:color="auto" w:fill="FFFFFF"/>
        <w:spacing w:before="5"/>
        <w:ind w:left="1134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Почему же «выгорают» педагоги? Тра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диционно факторы, способствующие раз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витию этого синдрома, группируются в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две группы.</w:t>
      </w:r>
    </w:p>
    <w:p w:rsidR="00B71730" w:rsidRDefault="00B71730" w:rsidP="002662B6">
      <w:pPr>
        <w:shd w:val="clear" w:color="auto" w:fill="FFFFFF"/>
        <w:spacing w:before="5"/>
        <w:ind w:left="1134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Первая группа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включает в себя социаль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но-психологические условия, а также осо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бенности профессиональной деятельности.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Ими являются:</w:t>
      </w:r>
    </w:p>
    <w:p w:rsidR="00B71730" w:rsidRDefault="00B71730" w:rsidP="002662B6">
      <w:pPr>
        <w:shd w:val="clear" w:color="auto" w:fill="FFFFFF"/>
        <w:tabs>
          <w:tab w:val="left" w:pos="451"/>
        </w:tabs>
        <w:spacing w:before="5"/>
        <w:ind w:left="1134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хронически напряженная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психоэмо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циональная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деятельность;</w:t>
      </w:r>
    </w:p>
    <w:p w:rsidR="00B71730" w:rsidRDefault="00B71730" w:rsidP="002662B6">
      <w:pPr>
        <w:shd w:val="clear" w:color="auto" w:fill="FFFFFF"/>
        <w:tabs>
          <w:tab w:val="left" w:pos="398"/>
        </w:tabs>
        <w:spacing w:before="5"/>
        <w:ind w:left="1134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дестабилизирующая организация дея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(нечеткая организация 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расплывчатая информация, наличие шу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ма, помехи);</w:t>
      </w:r>
    </w:p>
    <w:p w:rsidR="00B71730" w:rsidRDefault="00B71730" w:rsidP="002662B6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повышенная ответственность за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полняемые функции;</w:t>
      </w:r>
    </w:p>
    <w:p w:rsidR="00B71730" w:rsidRDefault="00B71730" w:rsidP="002662B6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неблагополучная психологическая ат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мосфера профессиональной деятельности.</w:t>
      </w:r>
    </w:p>
    <w:p w:rsidR="00B71730" w:rsidRDefault="00B71730" w:rsidP="002662B6">
      <w:pPr>
        <w:shd w:val="clear" w:color="auto" w:fill="FFFFFF"/>
        <w:spacing w:before="5"/>
        <w:ind w:left="1134" w:firstLine="567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Во второй группе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факторов ведущая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роль отводится личностным проявлениям педагога. Речь идет:</w:t>
      </w:r>
    </w:p>
    <w:p w:rsidR="00B71730" w:rsidRDefault="00B71730" w:rsidP="002662B6">
      <w:pPr>
        <w:shd w:val="clear" w:color="auto" w:fill="FFFFFF"/>
        <w:tabs>
          <w:tab w:val="left" w:pos="403"/>
        </w:tabs>
        <w:spacing w:before="5"/>
        <w:ind w:left="1134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 склонности к эмоциональной ригид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ности: эмоциональное выгорание быстрее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возникает у тех, кто менее восприимчив,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более эмоционально сдержан. Например,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>формирование симптомов выгорания бу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дет происходить медленнее у людей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пульсивных, обладающих подвижными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нервными процессами. Повышенная чув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ствительность и впечатлительность могут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полностью блокировать рассматриваемый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механизм психологической защиты и не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позволят ему развиваться;</w:t>
      </w:r>
    </w:p>
    <w:p w:rsidR="00B71730" w:rsidRDefault="00B71730" w:rsidP="002662B6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5"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 интенсивном восприятии и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живании обстоятель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ной деятельности. Заметим: явление это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возникает у людей с повышенной ответст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венностью за порученное дело. Постепен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 эмоциональные ресурсы истощаются, 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возникает необходимость беречь их, 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бегая к механизмам психологической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щиты. Некоторые специалисты через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кое-то время меняют профиль работы 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даже профессию;</w:t>
      </w:r>
    </w:p>
    <w:p w:rsidR="00B71730" w:rsidRDefault="00B71730" w:rsidP="002662B6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5"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 слабой мотивации эмоциональной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отдачи в профессиональной деятельности. Профессионал в сфере общения не считает необходимым или не заинтересован проявлять соучастие и сопереживание в работе с детьми. Это стимулирует не только эмоциональное выгорание, но и его крайние формы – безразличие, равнодушие, душевную черствость.</w:t>
      </w:r>
    </w:p>
    <w:p w:rsidR="00B71730" w:rsidRDefault="00B71730" w:rsidP="002662B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5"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Основной причиной развития выгорания исследователи считают личностный фактор (Л.М.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Митина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О.А. Прохоров, А.А.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). Склонность к выгоранию связана с такими личностными чертами, как высокая степень тревожности, низкая эмоциональная устойчивость, робость, подозрительность, импульсивность. Противоположные полюса этих черт, а также сердечность, доброта, гибкость поведения, независимость играют защитную роль при эмоциональном стрессе.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Выгорание также свойственно зависимым, не умеющим отстоять свою точку зрения людям, не верящим в себя и свои способности. Склонны к выгоранию подозрительные, недоверчивые, ревнивые, не терпящие конкуренции люди, а также те, кто скептически относится к моральной стороне поведения окружающих.</w:t>
      </w:r>
    </w:p>
    <w:p w:rsidR="00B71730" w:rsidRDefault="00B71730" w:rsidP="002662B6">
      <w:pPr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что примечательно: выгорают и умные, и обыкновенные, и благополучные, и «битые судьбой» люди. Определяющий фактор – склонность человека приписывать ответственность за результаты своей деятельности либо внешним силам, либо собственным способностям и усилиям. Возникает вопрос: есть ли выход? Есть! Профессиональная помощь при выгорании включает различные виды психотерапии и применение лекарственных препаратов. Однако в большинстве случаев требуется не медицинская помощь, а социально – психологическая – по выработке необходимых качеств и навыков, направленных на сохранение эмоциональных резервов в организме.</w:t>
      </w:r>
    </w:p>
    <w:p w:rsidR="002662B6" w:rsidRDefault="002662B6" w:rsidP="002662B6">
      <w:pPr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ind w:left="1134" w:right="-37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730" w:rsidRDefault="00B71730" w:rsidP="00B717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B717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B717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B717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B717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B717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B717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B717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B717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B717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B717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2B6" w:rsidRDefault="002662B6" w:rsidP="002662B6">
      <w:pPr>
        <w:spacing w:after="0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662B6" w:rsidSect="002662B6">
          <w:type w:val="continuous"/>
          <w:pgSz w:w="11909" w:h="16834"/>
          <w:pgMar w:top="568" w:right="710" w:bottom="720" w:left="0" w:header="720" w:footer="720" w:gutter="0"/>
          <w:cols w:space="720"/>
        </w:sectPr>
      </w:pPr>
    </w:p>
    <w:p w:rsidR="00B71730" w:rsidRDefault="00B71730" w:rsidP="00B71730">
      <w:pPr>
        <w:spacing w:before="91"/>
        <w:ind w:left="1134" w:firstLine="567"/>
        <w:rPr>
          <w:rFonts w:ascii="Times New Roman" w:hAnsi="Times New Roman" w:cs="Times New Roman"/>
          <w:sz w:val="28"/>
          <w:szCs w:val="28"/>
        </w:rPr>
      </w:pPr>
    </w:p>
    <w:sectPr w:rsidR="00B71730" w:rsidSect="0096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1623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61928D9"/>
    <w:multiLevelType w:val="hybridMultilevel"/>
    <w:tmpl w:val="37063DE0"/>
    <w:lvl w:ilvl="0" w:tplc="D304E052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730"/>
    <w:rsid w:val="002662B6"/>
    <w:rsid w:val="00966C84"/>
    <w:rsid w:val="00B7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730"/>
    <w:pPr>
      <w:ind w:left="720"/>
      <w:contextualSpacing/>
    </w:pPr>
  </w:style>
  <w:style w:type="table" w:styleId="a4">
    <w:name w:val="Table Grid"/>
    <w:basedOn w:val="a1"/>
    <w:uiPriority w:val="59"/>
    <w:rsid w:val="00266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2192</Words>
  <Characters>12499</Characters>
  <Application>Microsoft Office Word</Application>
  <DocSecurity>0</DocSecurity>
  <Lines>104</Lines>
  <Paragraphs>29</Paragraphs>
  <ScaleCrop>false</ScaleCrop>
  <Company>МБДОУ Детский сад № 3</Company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№ 3</dc:creator>
  <cp:keywords/>
  <dc:description/>
  <cp:lastModifiedBy>МБДОУ Детский сад № 3</cp:lastModifiedBy>
  <cp:revision>3</cp:revision>
  <dcterms:created xsi:type="dcterms:W3CDTF">2012-09-06T03:58:00Z</dcterms:created>
  <dcterms:modified xsi:type="dcterms:W3CDTF">2012-09-06T04:18:00Z</dcterms:modified>
</cp:coreProperties>
</file>