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82" w:rsidRDefault="006320AF" w:rsidP="00D944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6320AF">
        <w:rPr>
          <w:b/>
          <w:sz w:val="32"/>
          <w:szCs w:val="32"/>
        </w:rPr>
        <w:t xml:space="preserve">  Социально-личностное развитие ребенка - сироты.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 xml:space="preserve">    95% нынешнего поколения сирот имеют родителей</w:t>
      </w:r>
      <w:proofErr w:type="gramStart"/>
      <w:r w:rsidRPr="00D94482">
        <w:rPr>
          <w:sz w:val="28"/>
          <w:szCs w:val="28"/>
        </w:rPr>
        <w:t xml:space="preserve"> ,</w:t>
      </w:r>
      <w:proofErr w:type="gramEnd"/>
      <w:r w:rsidRPr="00D94482">
        <w:rPr>
          <w:sz w:val="28"/>
          <w:szCs w:val="28"/>
        </w:rPr>
        <w:t>только те либо лишены родительских прав ,либо сами отказались от собственных детей. Как свидетельствует статистика, в 60% случаев на этот шаг родителей толкает тяжёлая болезнь ребенка, около 20% отказо</w:t>
      </w:r>
      <w:proofErr w:type="gramStart"/>
      <w:r w:rsidRPr="00D94482">
        <w:rPr>
          <w:sz w:val="28"/>
          <w:szCs w:val="28"/>
        </w:rPr>
        <w:t>в-</w:t>
      </w:r>
      <w:proofErr w:type="gramEnd"/>
      <w:r w:rsidRPr="00D94482">
        <w:rPr>
          <w:sz w:val="28"/>
          <w:szCs w:val="28"/>
        </w:rPr>
        <w:t xml:space="preserve"> трудное материальное положение, бытовые условия семьи. Вынужденная миграция населения и экономический кризис обусловили резкий рост детской безнадзорности и беспризорности.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Таким образом</w:t>
      </w:r>
      <w:proofErr w:type="gramStart"/>
      <w:r w:rsidRPr="00D94482">
        <w:rPr>
          <w:sz w:val="28"/>
          <w:szCs w:val="28"/>
        </w:rPr>
        <w:t xml:space="preserve"> </w:t>
      </w:r>
      <w:r w:rsidR="00D85D8A">
        <w:rPr>
          <w:sz w:val="28"/>
          <w:szCs w:val="28"/>
        </w:rPr>
        <w:t>,</w:t>
      </w:r>
      <w:proofErr w:type="gramEnd"/>
      <w:r w:rsidR="00D85D8A">
        <w:rPr>
          <w:sz w:val="28"/>
          <w:szCs w:val="28"/>
        </w:rPr>
        <w:t xml:space="preserve"> </w:t>
      </w:r>
      <w:r w:rsidRPr="00D94482">
        <w:rPr>
          <w:sz w:val="28"/>
          <w:szCs w:val="28"/>
        </w:rPr>
        <w:t>в детские дома попадают дети: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из неблагополучных семей (родителей лишают прав)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из домов ребёнка (отказные дети)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с улиц, вокзалов и других мест (беспризорные, безнадзорные дети)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В наш детский дом на дошкольное отделение дети попадают с 4-5 лет.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 xml:space="preserve"> 95% из неблагополучных семей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 xml:space="preserve"> 5%  из домов ребенка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Исходя из программы Васильевой М.А.  «От рождения до школы», по которой работаем мы в дошкольном отделении, дети 4-5 лет должны уметь: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следить за своим внешним видом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правильно пользоваться мылом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аккуратно мыть лицо, уши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 насухо вытираться, вешать полотенце на место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 пользоваться расчёской и носовым платком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пользоваться туалетной бумагой при посещении туалета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Владеть элементарными навыками самообслуживания: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Самостоятельно одеваться и раздеваться в определенной последовательности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помогать накрывать стол к обеду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выполнять элементарные поручения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после игры убирать на место игрушки</w:t>
      </w:r>
    </w:p>
    <w:p w:rsidR="00D94482" w:rsidRPr="00D94482" w:rsidRDefault="00D85D8A" w:rsidP="00D94482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D94482" w:rsidRPr="00D94482">
        <w:rPr>
          <w:sz w:val="28"/>
          <w:szCs w:val="28"/>
        </w:rPr>
        <w:t xml:space="preserve"> дошкольную группу приходят дети не умеющие следить за своим внешним видом</w:t>
      </w:r>
      <w:proofErr w:type="gramStart"/>
      <w:r w:rsidR="00D94482" w:rsidRPr="00D94482">
        <w:rPr>
          <w:sz w:val="28"/>
          <w:szCs w:val="28"/>
        </w:rPr>
        <w:t xml:space="preserve"> ,</w:t>
      </w:r>
      <w:proofErr w:type="gramEnd"/>
      <w:r w:rsidR="00D94482" w:rsidRPr="00D94482">
        <w:rPr>
          <w:sz w:val="28"/>
          <w:szCs w:val="28"/>
        </w:rPr>
        <w:t>имеют представление о мытье рук, но не знают, что ещё необходимо мыть и лицо, чистить зубы при утреннем туалете. Не умеют пользоваться туалетной бумагой. Расческа и носовой платок для некоторы</w:t>
      </w:r>
      <w:proofErr w:type="gramStart"/>
      <w:r w:rsidR="00D94482" w:rsidRPr="00D94482">
        <w:rPr>
          <w:sz w:val="28"/>
          <w:szCs w:val="28"/>
        </w:rPr>
        <w:t>х-</w:t>
      </w:r>
      <w:proofErr w:type="gramEnd"/>
      <w:r w:rsidR="00D94482" w:rsidRPr="00D94482">
        <w:rPr>
          <w:sz w:val="28"/>
          <w:szCs w:val="28"/>
        </w:rPr>
        <w:t xml:space="preserve"> это не знакомые вещи.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 xml:space="preserve">    Новый ребенок при приёме пищи держит ложку в кулаке, что соответствует ясельному возрасту. Дети не приучены есть разнообразную </w:t>
      </w:r>
      <w:r w:rsidRPr="00D94482">
        <w:rPr>
          <w:sz w:val="28"/>
          <w:szCs w:val="28"/>
        </w:rPr>
        <w:lastRenderedPageBreak/>
        <w:t>пищу, поэтому возникают проблем</w:t>
      </w:r>
      <w:proofErr w:type="gramStart"/>
      <w:r w:rsidRPr="00D94482">
        <w:rPr>
          <w:sz w:val="28"/>
          <w:szCs w:val="28"/>
        </w:rPr>
        <w:t>ы-</w:t>
      </w:r>
      <w:proofErr w:type="gramEnd"/>
      <w:r w:rsidRPr="00D94482">
        <w:rPr>
          <w:sz w:val="28"/>
          <w:szCs w:val="28"/>
        </w:rPr>
        <w:t xml:space="preserve"> накормить ребенка, он боится пробовать незнакомую еду.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 xml:space="preserve">   В самообслуживании некоторые дети могут проявить самостоятельность, например, одеть колготки, но чаще всего одевают неправильн</w:t>
      </w:r>
      <w:proofErr w:type="gramStart"/>
      <w:r w:rsidRPr="00D94482">
        <w:rPr>
          <w:sz w:val="28"/>
          <w:szCs w:val="28"/>
        </w:rPr>
        <w:t>о-</w:t>
      </w:r>
      <w:proofErr w:type="gramEnd"/>
      <w:r w:rsidRPr="00D94482">
        <w:rPr>
          <w:sz w:val="28"/>
          <w:szCs w:val="28"/>
        </w:rPr>
        <w:t xml:space="preserve"> задом на перед .Не понимают зачем нужно складывать одежду аккуратно, не знают последовательности одевания.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 xml:space="preserve">     Новые дети никогда не проявляют инициативы помочь взрослому накрыть на стол к обеду или подготовиться к занятию. После игры оставляют игрушки там</w:t>
      </w:r>
      <w:proofErr w:type="gramStart"/>
      <w:r w:rsidRPr="00D94482">
        <w:rPr>
          <w:sz w:val="28"/>
          <w:szCs w:val="28"/>
        </w:rPr>
        <w:t xml:space="preserve"> ,</w:t>
      </w:r>
      <w:proofErr w:type="gramEnd"/>
      <w:r w:rsidRPr="00D94482">
        <w:rPr>
          <w:sz w:val="28"/>
          <w:szCs w:val="28"/>
        </w:rPr>
        <w:t>где играли, не кладут их на место.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Таким образом, к нам поступают дети, которые владеют КГН на средне-низком уровне.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 xml:space="preserve">Наша задача состоит в том, чтобы научить детей элементарным КГН, чтобы дети, переходя в школьное </w:t>
      </w:r>
      <w:proofErr w:type="gramStart"/>
      <w:r w:rsidRPr="00D94482">
        <w:rPr>
          <w:sz w:val="28"/>
          <w:szCs w:val="28"/>
        </w:rPr>
        <w:t>отделение</w:t>
      </w:r>
      <w:proofErr w:type="gramEnd"/>
      <w:r w:rsidRPr="00D94482">
        <w:rPr>
          <w:sz w:val="28"/>
          <w:szCs w:val="28"/>
        </w:rPr>
        <w:t xml:space="preserve"> были самостоятельными.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 xml:space="preserve">Для решения этой задачи </w:t>
      </w:r>
      <w:r w:rsidR="00D85D8A">
        <w:rPr>
          <w:sz w:val="28"/>
          <w:szCs w:val="28"/>
        </w:rPr>
        <w:t xml:space="preserve">эффективно использовать </w:t>
      </w:r>
      <w:r w:rsidRPr="00D94482">
        <w:rPr>
          <w:sz w:val="28"/>
          <w:szCs w:val="28"/>
        </w:rPr>
        <w:t>различные технологии: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 xml:space="preserve">- ИГРОВЫЕ 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 xml:space="preserve">         - сюжетн</w:t>
      </w:r>
      <w:proofErr w:type="gramStart"/>
      <w:r w:rsidRPr="00D94482">
        <w:rPr>
          <w:sz w:val="28"/>
          <w:szCs w:val="28"/>
        </w:rPr>
        <w:t>о-</w:t>
      </w:r>
      <w:proofErr w:type="gramEnd"/>
      <w:r w:rsidRPr="00D94482">
        <w:rPr>
          <w:sz w:val="28"/>
          <w:szCs w:val="28"/>
        </w:rPr>
        <w:t xml:space="preserve"> ролевые игры  («Готовим обед для куклы», цель: учить различать продукты питания, закрепление дифференциации кухонной и столовой посуды; «Подберём куклам одежду» цель: учить называть предметы одежды, дифференцировать одежду для девочек и мальчиков)</w:t>
      </w:r>
    </w:p>
    <w:p w:rsidR="00D85D8A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ПРОБЛЕМНОГО ОБУЧЕНИЯ</w:t>
      </w:r>
      <w:proofErr w:type="gramStart"/>
      <w:r w:rsidRPr="00D94482">
        <w:rPr>
          <w:sz w:val="28"/>
          <w:szCs w:val="28"/>
        </w:rPr>
        <w:t xml:space="preserve"> ,</w:t>
      </w:r>
      <w:proofErr w:type="gramEnd"/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 xml:space="preserve"> создание проблемных ситуаций, состоящих в  поиске нужных решений. Проблемная задача: дети должны помочь персонажу найти выход в трудной ситуации. Например, «Что должна сделать сестренка, чтобы накормить братика?»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-РАЗВИВАЮЩЕГО ОБУЧЕНИЯ, использующего методы ТРИЗА.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8651"/>
      </w:tblGrid>
      <w:tr w:rsidR="00D94482" w:rsidRPr="00D94482" w:rsidTr="00D94482">
        <w:trPr>
          <w:tblCellSpacing w:w="0" w:type="dxa"/>
        </w:trPr>
        <w:tc>
          <w:tcPr>
            <w:tcW w:w="100" w:type="pct"/>
            <w:hideMark/>
          </w:tcPr>
          <w:p w:rsidR="00D94482" w:rsidRPr="00D94482" w:rsidRDefault="00D94482" w:rsidP="00D94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650" w:type="pct"/>
            <w:hideMark/>
          </w:tcPr>
          <w:p w:rsidR="00D94482" w:rsidRPr="00D94482" w:rsidRDefault="00D94482" w:rsidP="00D94482">
            <w:pPr>
              <w:spacing w:after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Игра. “Маша-Растеряша” Цель</w:t>
            </w:r>
            <w:r w:rsidRPr="00D9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D9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тренируем внимательность, учить детей сервировать стол. </w:t>
            </w:r>
          </w:p>
          <w:p w:rsidR="00D94482" w:rsidRPr="00D94482" w:rsidRDefault="00D94482" w:rsidP="00D94482">
            <w:pPr>
              <w:spacing w:after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«Доктор Зуб» Цель: учить чистить зубы</w:t>
            </w:r>
          </w:p>
        </w:tc>
      </w:tr>
    </w:tbl>
    <w:p w:rsidR="00D94482" w:rsidRPr="00D94482" w:rsidRDefault="00D94482" w:rsidP="00D94482">
      <w:pPr>
        <w:spacing w:after="0" w:line="240" w:lineRule="auto"/>
        <w:rPr>
          <w:sz w:val="28"/>
          <w:szCs w:val="28"/>
        </w:rPr>
      </w:pPr>
      <w:r w:rsidRPr="00D94482">
        <w:rPr>
          <w:sz w:val="28"/>
          <w:szCs w:val="28"/>
        </w:rPr>
        <w:t xml:space="preserve">При выполнении режимных моментов используем различные стихи, </w:t>
      </w:r>
      <w:proofErr w:type="spellStart"/>
      <w:r w:rsidRPr="00D94482">
        <w:rPr>
          <w:sz w:val="28"/>
          <w:szCs w:val="28"/>
        </w:rPr>
        <w:t>потешки</w:t>
      </w:r>
      <w:proofErr w:type="spellEnd"/>
      <w:proofErr w:type="gramStart"/>
      <w:r w:rsidRPr="00D94482">
        <w:rPr>
          <w:sz w:val="28"/>
          <w:szCs w:val="28"/>
        </w:rPr>
        <w:t xml:space="preserve">  ,</w:t>
      </w:r>
      <w:proofErr w:type="gramEnd"/>
      <w:r w:rsidRPr="00D94482">
        <w:rPr>
          <w:sz w:val="28"/>
          <w:szCs w:val="28"/>
        </w:rPr>
        <w:t>они вызывают интерес к проведению процедур умывания, купания и т.п.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Чтобы закрепить успех</w:t>
      </w:r>
      <w:r w:rsidR="00D85D8A">
        <w:rPr>
          <w:sz w:val="28"/>
          <w:szCs w:val="28"/>
        </w:rPr>
        <w:t xml:space="preserve"> ребенка  обязательно использовать </w:t>
      </w:r>
      <w:r w:rsidRPr="00D94482">
        <w:rPr>
          <w:sz w:val="28"/>
          <w:szCs w:val="28"/>
        </w:rPr>
        <w:t xml:space="preserve"> похвалу, поощрения.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 xml:space="preserve">К окончанию дошкольного возраста </w:t>
      </w:r>
      <w:r w:rsidR="00D85D8A">
        <w:rPr>
          <w:sz w:val="28"/>
          <w:szCs w:val="28"/>
        </w:rPr>
        <w:t xml:space="preserve"> </w:t>
      </w:r>
      <w:r w:rsidRPr="00D94482">
        <w:rPr>
          <w:sz w:val="28"/>
          <w:szCs w:val="28"/>
        </w:rPr>
        <w:t>дети могут: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-Самостоятельно</w:t>
      </w:r>
      <w:proofErr w:type="gramStart"/>
      <w:r w:rsidRPr="00D94482">
        <w:rPr>
          <w:sz w:val="28"/>
          <w:szCs w:val="28"/>
        </w:rPr>
        <w:t xml:space="preserve"> ,</w:t>
      </w:r>
      <w:proofErr w:type="gramEnd"/>
      <w:r w:rsidRPr="00D94482">
        <w:rPr>
          <w:sz w:val="28"/>
          <w:szCs w:val="28"/>
        </w:rPr>
        <w:t xml:space="preserve"> быстро одеваться ,некоторые выбрать себе необходимую одежду.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-Видеть опрятность своего внешнего вида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lastRenderedPageBreak/>
        <w:t>- В ходе режимных моментов пользуются мылом, полотенцем, зубной щеткой, выполняют гигиенические процедуры при посещении туалета.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-самостоятельно накрывать на стол к обеду, уверенно пользоваться столовыми приборами, уже в среднем дошкольном возрасте проявляют инициативу.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- содержать свой шкафчик, группу в  порядке.</w:t>
      </w:r>
    </w:p>
    <w:p w:rsidR="00D94482" w:rsidRPr="00D94482" w:rsidRDefault="001C54D0" w:rsidP="00D94482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Таким образом, мы стараемся воспитать у детей элементарные КГ</w:t>
      </w:r>
      <w:bookmarkStart w:id="0" w:name="_GoBack"/>
      <w:bookmarkEnd w:id="0"/>
      <w:r>
        <w:rPr>
          <w:sz w:val="28"/>
          <w:szCs w:val="28"/>
        </w:rPr>
        <w:t>Н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Используемая литература: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Л</w:t>
      </w:r>
      <w:proofErr w:type="gramStart"/>
      <w:r w:rsidRPr="00D94482">
        <w:rPr>
          <w:sz w:val="28"/>
          <w:szCs w:val="28"/>
        </w:rPr>
        <w:t>,М</w:t>
      </w:r>
      <w:proofErr w:type="gramEnd"/>
      <w:r w:rsidRPr="00D94482">
        <w:rPr>
          <w:sz w:val="28"/>
          <w:szCs w:val="28"/>
        </w:rPr>
        <w:t>, Шипицына  «Психология детей-сирот» изд-во СПб Университета 2005г</w:t>
      </w:r>
    </w:p>
    <w:p w:rsidR="00D94482" w:rsidRPr="00D94482" w:rsidRDefault="00D94482" w:rsidP="00D94482">
      <w:pPr>
        <w:spacing w:after="0"/>
        <w:rPr>
          <w:sz w:val="28"/>
          <w:szCs w:val="28"/>
        </w:rPr>
      </w:pPr>
      <w:r w:rsidRPr="00D94482">
        <w:rPr>
          <w:sz w:val="28"/>
          <w:szCs w:val="28"/>
        </w:rPr>
        <w:t>Под редакцией М.А. Васильевой  «От рождения до школы» программа обучения и воспитания в детском сада  2012 г</w:t>
      </w:r>
    </w:p>
    <w:p w:rsidR="00B46DBB" w:rsidRPr="00D94482" w:rsidRDefault="00B46DBB" w:rsidP="00D94482">
      <w:pPr>
        <w:jc w:val="both"/>
        <w:rPr>
          <w:sz w:val="28"/>
          <w:szCs w:val="28"/>
        </w:rPr>
      </w:pPr>
    </w:p>
    <w:sectPr w:rsidR="00B46DBB" w:rsidRPr="00D9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82"/>
    <w:rsid w:val="001C54D0"/>
    <w:rsid w:val="00477082"/>
    <w:rsid w:val="006320AF"/>
    <w:rsid w:val="00B46DBB"/>
    <w:rsid w:val="00C95D22"/>
    <w:rsid w:val="00D85D8A"/>
    <w:rsid w:val="00D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dcterms:created xsi:type="dcterms:W3CDTF">2013-09-20T19:15:00Z</dcterms:created>
  <dcterms:modified xsi:type="dcterms:W3CDTF">2013-09-20T19:47:00Z</dcterms:modified>
</cp:coreProperties>
</file>