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5E" w:rsidRDefault="0016525E" w:rsidP="0016525E">
      <w:pPr>
        <w:spacing w:after="0" w:line="240" w:lineRule="auto"/>
        <w:jc w:val="center"/>
        <w:outlineLvl w:val="0"/>
        <w:rPr>
          <w:rFonts w:ascii="Times New Roman" w:eastAsia="Times New Roman" w:hAnsi="Times New Roman" w:cs="Times New Roman"/>
          <w:b/>
          <w:bCs/>
          <w:kern w:val="36"/>
          <w:sz w:val="24"/>
          <w:szCs w:val="24"/>
          <w:lang w:eastAsia="ru-RU"/>
        </w:rPr>
      </w:pPr>
      <w:r w:rsidRPr="0016525E">
        <w:rPr>
          <w:rFonts w:ascii="Times New Roman" w:eastAsia="Times New Roman" w:hAnsi="Times New Roman" w:cs="Times New Roman"/>
          <w:b/>
          <w:bCs/>
          <w:kern w:val="36"/>
          <w:sz w:val="24"/>
          <w:szCs w:val="24"/>
          <w:lang w:eastAsia="ru-RU"/>
        </w:rPr>
        <w:t>Организация развивающих прогулок с детьми старшего дошкольного возраста</w:t>
      </w:r>
    </w:p>
    <w:p w:rsidR="0016525E" w:rsidRPr="0016525E" w:rsidRDefault="0016525E" w:rsidP="0016525E">
      <w:pPr>
        <w:spacing w:after="0" w:line="240" w:lineRule="auto"/>
        <w:jc w:val="right"/>
        <w:outlineLvl w:val="0"/>
        <w:rPr>
          <w:rFonts w:ascii="Times New Roman" w:eastAsia="Times New Roman" w:hAnsi="Times New Roman" w:cs="Times New Roman"/>
          <w:bCs/>
          <w:i/>
          <w:kern w:val="36"/>
          <w:sz w:val="24"/>
          <w:szCs w:val="24"/>
          <w:lang w:eastAsia="ru-RU"/>
        </w:rPr>
      </w:pPr>
      <w:r w:rsidRPr="0016525E">
        <w:rPr>
          <w:rFonts w:ascii="Times New Roman" w:eastAsia="Times New Roman" w:hAnsi="Times New Roman" w:cs="Times New Roman"/>
          <w:bCs/>
          <w:i/>
          <w:kern w:val="36"/>
          <w:sz w:val="24"/>
          <w:szCs w:val="24"/>
          <w:lang w:eastAsia="ru-RU"/>
        </w:rPr>
        <w:t>Подготовила: воспитатель Лебедева Т.В.</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Процесс воспитания детей непрерывен. Огромные потенциальные возможности для всестороннего развития личности ребёнка заложены в процессе организации прогулок с детьми.</w:t>
      </w:r>
    </w:p>
    <w:p w:rsidR="0016525E" w:rsidRPr="0016525E" w:rsidRDefault="0016525E" w:rsidP="0016525E">
      <w:p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 xml:space="preserve">Именно на прогулке дошкольникам предоставляются уникальные условия для всестороннего развития, в полной мере удовлетворяются его потребности в активных движениях, в самостоятельных действиях при ознакомлении с окружающим миром, в получении новых и ярких впечатлениях, в свободной </w:t>
      </w:r>
      <w:proofErr w:type="gramStart"/>
      <w:r w:rsidRPr="0016525E">
        <w:rPr>
          <w:rFonts w:ascii="Times New Roman" w:eastAsia="Times New Roman" w:hAnsi="Times New Roman" w:cs="Times New Roman"/>
          <w:color w:val="333333"/>
          <w:sz w:val="24"/>
          <w:szCs w:val="24"/>
          <w:lang w:eastAsia="ru-RU"/>
        </w:rPr>
        <w:t>игре</w:t>
      </w:r>
      <w:proofErr w:type="gramEnd"/>
      <w:r w:rsidRPr="0016525E">
        <w:rPr>
          <w:rFonts w:ascii="Times New Roman" w:eastAsia="Times New Roman" w:hAnsi="Times New Roman" w:cs="Times New Roman"/>
          <w:color w:val="333333"/>
          <w:sz w:val="24"/>
          <w:szCs w:val="24"/>
          <w:lang w:eastAsia="ru-RU"/>
        </w:rPr>
        <w:t xml:space="preserve"> как и с игрушками, так и природным материалом.</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Времена года привычно сменяют друг друга. Очень удивительные изменения происходят при</w:t>
      </w:r>
      <w:r>
        <w:rPr>
          <w:rFonts w:ascii="Times New Roman" w:eastAsia="Times New Roman" w:hAnsi="Times New Roman" w:cs="Times New Roman"/>
          <w:color w:val="333333"/>
          <w:sz w:val="24"/>
          <w:szCs w:val="24"/>
          <w:lang w:eastAsia="ru-RU"/>
        </w:rPr>
        <w:t xml:space="preserve"> </w:t>
      </w:r>
      <w:r w:rsidRPr="0016525E">
        <w:rPr>
          <w:rFonts w:ascii="Times New Roman" w:eastAsia="Times New Roman" w:hAnsi="Times New Roman" w:cs="Times New Roman"/>
          <w:color w:val="333333"/>
          <w:sz w:val="24"/>
          <w:szCs w:val="24"/>
          <w:lang w:eastAsia="ru-RU"/>
        </w:rPr>
        <w:t>наступлении каждого нового времени года.</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Дошкольники любят прогулки, так как на улице можно прыгать, бегать, кататься на велосипедах и санках, наблюдать за явлениями природы, за цветами, птицами и отмечать характерные признаки каждого времени года и каждой раз любоваться красотой окружающего мира.</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На прогулках дети познают мир во всей его красе, укрепляют своё здоровье, наблюдают, размышляют, экспериментируют.</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Для того</w:t>
      </w:r>
      <w:proofErr w:type="gramStart"/>
      <w:r w:rsidRPr="0016525E">
        <w:rPr>
          <w:rFonts w:ascii="Times New Roman" w:eastAsia="Times New Roman" w:hAnsi="Times New Roman" w:cs="Times New Roman"/>
          <w:color w:val="333333"/>
          <w:sz w:val="24"/>
          <w:szCs w:val="24"/>
          <w:lang w:eastAsia="ru-RU"/>
        </w:rPr>
        <w:t>,</w:t>
      </w:r>
      <w:proofErr w:type="gramEnd"/>
      <w:r w:rsidRPr="0016525E">
        <w:rPr>
          <w:rFonts w:ascii="Times New Roman" w:eastAsia="Times New Roman" w:hAnsi="Times New Roman" w:cs="Times New Roman"/>
          <w:color w:val="333333"/>
          <w:sz w:val="24"/>
          <w:szCs w:val="24"/>
          <w:lang w:eastAsia="ru-RU"/>
        </w:rPr>
        <w:t xml:space="preserve"> чтобы прогулки радовали детей и способствовали всестороннему развитию, а не становились скучными, необходимо планировать разнообразные виды деятельности, использовать разнообразные игры и наблюдения.</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Именно прогулка предоставляет большую возможность не только оздоровить дошкольников, но и обогатить их различными знаниями, способствует развитию наблюдательности, внимания, памяти, мышления. Планирование разнообразной деятельности на прогулке позволяет воспитывать любовь и бережное отношение к природному окружению.</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Необходимо правильно спланировать начало прогулки. Если в группе проводились мероприятия, которые требовали больших умственных усилий и усидчивости, то вначале прогулки лучше организовать самостоятельную игровую деятельность, подвижные игры, можно организовать игры соревновательного характера. Если в физкультурном или музыкальном зале организована двигательная деятельность, то надо начинать с наблюдения или целевой прогулки по участку или по территории детского сада.</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Прогулка (дневная и вечерняя) должна быть наполнена разнообразной содержательной деятельностью (игровая, трудовая, наблюдение, индивидуальная работа).</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Игра является ведущим видом деятельности дошкольника, поэтому вся деятельность организуется в игровой форме. Народные подвижные игры представляют собой основу начального этапа формирования личности дошкольника, сочетающей в себе духовное богатство, моральную чистоту и физическое совершенство.</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 xml:space="preserve">Каждый воспитатель должен помнить, что главная задача при организации игровой деятельности заключается в том, чтобы научить детей играть активно и самостоятельно. Когда воспитанники затевают игры, то воспитатель может быть спокоен за играющих детей. Однако не надо думать, что педагог может полностью самоустраниться от руководства народными играми на прогулке. Если прямого организационного вмешательства в самостоятельную игровую деятельность детей не требуется, то косвенный контроль и влияние всё же необходимы. Воспитатель должен находиться поблизости от </w:t>
      </w:r>
      <w:proofErr w:type="gramStart"/>
      <w:r w:rsidRPr="0016525E">
        <w:rPr>
          <w:rFonts w:ascii="Times New Roman" w:eastAsia="Times New Roman" w:hAnsi="Times New Roman" w:cs="Times New Roman"/>
          <w:color w:val="333333"/>
          <w:sz w:val="24"/>
          <w:szCs w:val="24"/>
          <w:lang w:eastAsia="ru-RU"/>
        </w:rPr>
        <w:t>играющих</w:t>
      </w:r>
      <w:proofErr w:type="gramEnd"/>
      <w:r w:rsidRPr="0016525E">
        <w:rPr>
          <w:rFonts w:ascii="Times New Roman" w:eastAsia="Times New Roman" w:hAnsi="Times New Roman" w:cs="Times New Roman"/>
          <w:color w:val="333333"/>
          <w:sz w:val="24"/>
          <w:szCs w:val="24"/>
          <w:lang w:eastAsia="ru-RU"/>
        </w:rPr>
        <w:t>, чтобы помочь или посоветовать детям в случае необходимости, например, уладить возникший конфликт. Педагог должен быть предусмотрительным и заранее подготовить условия для того развития игры: обеспечить место проведения, необходимый материал, подсказать наиболее подходящие игры. Вся организованная и запланированная работа строится с учётом реализации всех образовательных областей, которые интегрируются между собой.</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Воспитатель может планировать прогулки при помощи карточек (карточное планирование).</w:t>
      </w:r>
    </w:p>
    <w:p w:rsidR="0016525E" w:rsidRPr="0016525E" w:rsidRDefault="0016525E" w:rsidP="0016525E">
      <w:pPr>
        <w:spacing w:after="0" w:line="240" w:lineRule="auto"/>
        <w:ind w:firstLine="708"/>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 xml:space="preserve">Карточное планирование предполагает планировать по сезонам. Каждая карточка содержит цель, художественное слово (загадка, </w:t>
      </w:r>
      <w:proofErr w:type="spellStart"/>
      <w:r w:rsidRPr="0016525E">
        <w:rPr>
          <w:rFonts w:ascii="Times New Roman" w:eastAsia="Times New Roman" w:hAnsi="Times New Roman" w:cs="Times New Roman"/>
          <w:color w:val="333333"/>
          <w:sz w:val="24"/>
          <w:szCs w:val="24"/>
          <w:lang w:eastAsia="ru-RU"/>
        </w:rPr>
        <w:t>потешка</w:t>
      </w:r>
      <w:proofErr w:type="spellEnd"/>
      <w:r w:rsidRPr="0016525E">
        <w:rPr>
          <w:rFonts w:ascii="Times New Roman" w:eastAsia="Times New Roman" w:hAnsi="Times New Roman" w:cs="Times New Roman"/>
          <w:color w:val="333333"/>
          <w:sz w:val="24"/>
          <w:szCs w:val="24"/>
          <w:lang w:eastAsia="ru-RU"/>
        </w:rPr>
        <w:t>, стихотворение, отрывок из рассказа или стихотворения, пословицы и поговорки), краткий ход прогулки, подвижную игру с описанием, трудовую деятельность, индивидуальную работу по развитию движений, также может содержать опыты, эксперимент и работу с родителями.</w:t>
      </w:r>
    </w:p>
    <w:p w:rsidR="0016525E" w:rsidRPr="0016525E" w:rsidRDefault="0016525E" w:rsidP="0016525E">
      <w:p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b/>
          <w:bCs/>
          <w:color w:val="333333"/>
          <w:sz w:val="24"/>
          <w:szCs w:val="24"/>
          <w:lang w:eastAsia="ru-RU"/>
        </w:rPr>
        <w:lastRenderedPageBreak/>
        <w:t> Карточное планирование имеет много преимуществ:</w:t>
      </w:r>
    </w:p>
    <w:p w:rsidR="0016525E" w:rsidRPr="0016525E" w:rsidRDefault="0016525E" w:rsidP="001652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идёт накопление содержания вариантов работы педагога с детьми;</w:t>
      </w:r>
    </w:p>
    <w:p w:rsidR="0016525E" w:rsidRPr="0016525E" w:rsidRDefault="0016525E" w:rsidP="001652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картотека позволяет многократно использовать накопленный материал, по необходимости корректируя его;</w:t>
      </w:r>
    </w:p>
    <w:p w:rsidR="0016525E" w:rsidRPr="0016525E" w:rsidRDefault="0016525E" w:rsidP="001652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хранение информации в виде картотеки позволяет понять систему, логику, зависимость между различным материалом;</w:t>
      </w:r>
    </w:p>
    <w:p w:rsidR="0016525E" w:rsidRPr="0016525E" w:rsidRDefault="0016525E" w:rsidP="001652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педагог моделирует образовательный процесс с детьми;</w:t>
      </w:r>
    </w:p>
    <w:p w:rsidR="0016525E" w:rsidRPr="0016525E" w:rsidRDefault="0016525E" w:rsidP="0016525E">
      <w:pPr>
        <w:pStyle w:val="a4"/>
        <w:numPr>
          <w:ilvl w:val="0"/>
          <w:numId w:val="1"/>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педагог имеет возможность накапливать материал впрок без большого напряжения;</w:t>
      </w:r>
    </w:p>
    <w:p w:rsidR="0016525E" w:rsidRPr="0016525E" w:rsidRDefault="0016525E" w:rsidP="0016525E">
      <w:p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bCs/>
          <w:iCs/>
          <w:color w:val="333333"/>
          <w:sz w:val="24"/>
          <w:szCs w:val="24"/>
          <w:lang w:eastAsia="ru-RU"/>
        </w:rPr>
        <w:t>Информационный материал позволяет решать в работе с дошкольниками следующие задачи:</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r w:rsidRPr="0016525E">
        <w:rPr>
          <w:rFonts w:ascii="Times New Roman" w:eastAsia="Times New Roman" w:hAnsi="Times New Roman" w:cs="Times New Roman"/>
          <w:color w:val="333333"/>
          <w:sz w:val="24"/>
          <w:szCs w:val="24"/>
          <w:lang w:eastAsia="ru-RU"/>
        </w:rPr>
        <w:t>асширять кругозор дошкольников;</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использовать полученные знания в играх, в рисовании;</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развивать творческую фантазию и воображение;</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умение детей делать самостоятельные выводы и умозаключения в ходе различных наблюдений за погодными явлениями;</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развивать память, внимание, речь воспитанников;</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поддерживать интерес к окружающему миру, явлениям живой природы;</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воспитывать умение внимательно слушать воспитателя и сверстников;</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прививать любовь к природе родного края, бережное отношение к ней;</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формировать желание стать природе другом и защитником природы;</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воспитывать у детей активность, коллективизм, настойчивость в достижении поставленной цели, выдержанность в действиях, смелость посредством подвижных игр;</w:t>
      </w:r>
    </w:p>
    <w:p w:rsidR="0016525E" w:rsidRPr="0016525E" w:rsidRDefault="0016525E" w:rsidP="0016525E">
      <w:pPr>
        <w:pStyle w:val="a4"/>
        <w:numPr>
          <w:ilvl w:val="0"/>
          <w:numId w:val="3"/>
        </w:numPr>
        <w:spacing w:after="0" w:line="240" w:lineRule="auto"/>
        <w:jc w:val="both"/>
        <w:rPr>
          <w:rFonts w:ascii="Times New Roman" w:eastAsia="Times New Roman" w:hAnsi="Times New Roman" w:cs="Times New Roman"/>
          <w:color w:val="333333"/>
          <w:sz w:val="24"/>
          <w:szCs w:val="24"/>
          <w:lang w:eastAsia="ru-RU"/>
        </w:rPr>
      </w:pPr>
      <w:r w:rsidRPr="0016525E">
        <w:rPr>
          <w:rFonts w:ascii="Times New Roman" w:eastAsia="Times New Roman" w:hAnsi="Times New Roman" w:cs="Times New Roman"/>
          <w:color w:val="333333"/>
          <w:sz w:val="24"/>
          <w:szCs w:val="24"/>
          <w:lang w:eastAsia="ru-RU"/>
        </w:rPr>
        <w:t>совершенствовать основные виды движений.</w:t>
      </w:r>
    </w:p>
    <w:sectPr w:rsidR="0016525E" w:rsidRPr="0016525E" w:rsidSect="0016525E">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B4C2D"/>
    <w:multiLevelType w:val="hybridMultilevel"/>
    <w:tmpl w:val="883AA8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412117"/>
    <w:multiLevelType w:val="hybridMultilevel"/>
    <w:tmpl w:val="6F06A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935E51"/>
    <w:multiLevelType w:val="hybridMultilevel"/>
    <w:tmpl w:val="7DE2B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AE86F12"/>
    <w:multiLevelType w:val="hybridMultilevel"/>
    <w:tmpl w:val="986CE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25E"/>
    <w:rsid w:val="0016525E"/>
    <w:rsid w:val="00781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4AF"/>
  </w:style>
  <w:style w:type="paragraph" w:styleId="1">
    <w:name w:val="heading 1"/>
    <w:basedOn w:val="a"/>
    <w:link w:val="10"/>
    <w:uiPriority w:val="9"/>
    <w:qFormat/>
    <w:rsid w:val="0016525E"/>
    <w:pPr>
      <w:spacing w:before="100" w:beforeAutospacing="1" w:after="100" w:afterAutospacing="1" w:line="240" w:lineRule="auto"/>
      <w:jc w:val="center"/>
      <w:outlineLvl w:val="0"/>
    </w:pPr>
    <w:rPr>
      <w:rFonts w:ascii="Times New Roman" w:eastAsia="Times New Roman" w:hAnsi="Times New Roman" w:cs="Times New Roman"/>
      <w:b/>
      <w:bCs/>
      <w:color w:val="CB4B03"/>
      <w:kern w:val="36"/>
      <w:sz w:val="29"/>
      <w:szCs w:val="29"/>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525E"/>
    <w:rPr>
      <w:rFonts w:ascii="Times New Roman" w:eastAsia="Times New Roman" w:hAnsi="Times New Roman" w:cs="Times New Roman"/>
      <w:b/>
      <w:bCs/>
      <w:color w:val="CB4B03"/>
      <w:kern w:val="36"/>
      <w:sz w:val="29"/>
      <w:szCs w:val="29"/>
      <w:lang w:eastAsia="ru-RU"/>
    </w:rPr>
  </w:style>
  <w:style w:type="paragraph" w:styleId="a3">
    <w:name w:val="Normal (Web)"/>
    <w:basedOn w:val="a"/>
    <w:uiPriority w:val="99"/>
    <w:semiHidden/>
    <w:unhideWhenUsed/>
    <w:rsid w:val="00165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6525E"/>
    <w:pPr>
      <w:ind w:left="720"/>
      <w:contextualSpacing/>
    </w:pPr>
  </w:style>
</w:styles>
</file>

<file path=word/webSettings.xml><?xml version="1.0" encoding="utf-8"?>
<w:webSettings xmlns:r="http://schemas.openxmlformats.org/officeDocument/2006/relationships" xmlns:w="http://schemas.openxmlformats.org/wordprocessingml/2006/main">
  <w:divs>
    <w:div w:id="412355580">
      <w:bodyDiv w:val="1"/>
      <w:marLeft w:val="0"/>
      <w:marRight w:val="0"/>
      <w:marTop w:val="0"/>
      <w:marBottom w:val="0"/>
      <w:divBdr>
        <w:top w:val="none" w:sz="0" w:space="0" w:color="auto"/>
        <w:left w:val="none" w:sz="0" w:space="0" w:color="auto"/>
        <w:bottom w:val="none" w:sz="0" w:space="0" w:color="auto"/>
        <w:right w:val="none" w:sz="0" w:space="0" w:color="auto"/>
      </w:divBdr>
      <w:divsChild>
        <w:div w:id="803274896">
          <w:marLeft w:val="315"/>
          <w:marRight w:val="315"/>
          <w:marTop w:val="0"/>
          <w:marBottom w:val="0"/>
          <w:divBdr>
            <w:top w:val="none" w:sz="0" w:space="0" w:color="auto"/>
            <w:left w:val="none" w:sz="0" w:space="0" w:color="auto"/>
            <w:bottom w:val="none" w:sz="0" w:space="0" w:color="auto"/>
            <w:right w:val="none" w:sz="0" w:space="0" w:color="auto"/>
          </w:divBdr>
          <w:divsChild>
            <w:div w:id="1813402628">
              <w:marLeft w:val="0"/>
              <w:marRight w:val="0"/>
              <w:marTop w:val="0"/>
              <w:marBottom w:val="0"/>
              <w:divBdr>
                <w:top w:val="none" w:sz="0" w:space="0" w:color="auto"/>
                <w:left w:val="none" w:sz="0" w:space="0" w:color="auto"/>
                <w:bottom w:val="none" w:sz="0" w:space="0" w:color="auto"/>
                <w:right w:val="none" w:sz="0" w:space="0" w:color="auto"/>
              </w:divBdr>
              <w:divsChild>
                <w:div w:id="1578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791</Words>
  <Characters>4513</Characters>
  <Application>Microsoft Office Word</Application>
  <DocSecurity>0</DocSecurity>
  <Lines>37</Lines>
  <Paragraphs>10</Paragraphs>
  <ScaleCrop>false</ScaleCrop>
  <Company>Krokoz™</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Солнышко</dc:creator>
  <cp:keywords/>
  <dc:description/>
  <cp:lastModifiedBy>Солнышко</cp:lastModifiedBy>
  <cp:revision>2</cp:revision>
  <dcterms:created xsi:type="dcterms:W3CDTF">2013-09-19T14:28:00Z</dcterms:created>
  <dcterms:modified xsi:type="dcterms:W3CDTF">2013-09-19T14:31:00Z</dcterms:modified>
</cp:coreProperties>
</file>