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6D" w:rsidRDefault="007B576D" w:rsidP="007B576D">
      <w:bookmarkStart w:id="0" w:name="_GoBack"/>
      <w:r>
        <w:t xml:space="preserve">Цель: </w:t>
      </w:r>
    </w:p>
    <w:bookmarkEnd w:id="0"/>
    <w:p w:rsidR="007B576D" w:rsidRDefault="007B576D" w:rsidP="007B576D">
      <w:r>
        <w:tab/>
        <w:t xml:space="preserve">Формирование  гражданской позиции, чувства любви к Родине, гордость за свою страну.  </w:t>
      </w:r>
    </w:p>
    <w:p w:rsidR="007B576D" w:rsidRDefault="007B576D" w:rsidP="007B576D"/>
    <w:p w:rsidR="007B576D" w:rsidRDefault="007B576D" w:rsidP="007B576D">
      <w:r>
        <w:t>Задачи:</w:t>
      </w:r>
    </w:p>
    <w:p w:rsidR="007B576D" w:rsidRDefault="007B576D" w:rsidP="007B576D">
      <w:r>
        <w:t>•</w:t>
      </w:r>
      <w:r>
        <w:tab/>
        <w:t>развить интерес к истории своей страны, событиям прошлых лет;</w:t>
      </w:r>
    </w:p>
    <w:p w:rsidR="007B576D" w:rsidRDefault="007B576D" w:rsidP="007B576D">
      <w:r>
        <w:t>•</w:t>
      </w:r>
      <w:r>
        <w:tab/>
        <w:t>обобщить и систематизировать знания детей о событиях Великой Отечественной войны;</w:t>
      </w:r>
    </w:p>
    <w:p w:rsidR="007B576D" w:rsidRDefault="007B576D" w:rsidP="007B576D">
      <w:r>
        <w:t>•</w:t>
      </w:r>
      <w:r>
        <w:tab/>
        <w:t xml:space="preserve"> воспитать уважение к участникам Великой Отечественной войны и к защитникам Родины;</w:t>
      </w:r>
    </w:p>
    <w:p w:rsidR="007B576D" w:rsidRDefault="007B576D" w:rsidP="007B576D">
      <w:r>
        <w:t>•</w:t>
      </w:r>
      <w:r>
        <w:tab/>
        <w:t xml:space="preserve">знакомить с памятниками памятными местами, связанными с событиями </w:t>
      </w:r>
      <w:proofErr w:type="gramStart"/>
      <w:r>
        <w:t>Великой</w:t>
      </w:r>
      <w:proofErr w:type="gramEnd"/>
      <w:r>
        <w:t xml:space="preserve"> Отечественной;</w:t>
      </w:r>
    </w:p>
    <w:p w:rsidR="007B576D" w:rsidRDefault="007B576D" w:rsidP="007B576D">
      <w:r>
        <w:t>•</w:t>
      </w:r>
      <w:r>
        <w:tab/>
        <w:t xml:space="preserve"> рассказать детям о военных профессиях, родах войск, военной технике.</w:t>
      </w:r>
    </w:p>
    <w:p w:rsidR="007B576D" w:rsidRDefault="007B576D" w:rsidP="007B576D"/>
    <w:p w:rsidR="007B576D" w:rsidRDefault="007B576D" w:rsidP="007B576D">
      <w:r>
        <w:t>Тип проекта:</w:t>
      </w:r>
    </w:p>
    <w:p w:rsidR="007B576D" w:rsidRDefault="007B576D" w:rsidP="007B576D">
      <w:r>
        <w:t xml:space="preserve">     информационно - практико-ориентированный.  </w:t>
      </w:r>
    </w:p>
    <w:p w:rsidR="007B576D" w:rsidRDefault="007B576D" w:rsidP="007B576D"/>
    <w:p w:rsidR="007B576D" w:rsidRDefault="007B576D" w:rsidP="007B576D">
      <w:r>
        <w:t>Участники проекта:</w:t>
      </w:r>
    </w:p>
    <w:p w:rsidR="007B576D" w:rsidRDefault="007B576D" w:rsidP="007B576D">
      <w:r>
        <w:t xml:space="preserve">    Дети 5-7 лет, родители, воспитатели, музыкальный руководитель, воспитатель по ФИЗО.</w:t>
      </w:r>
    </w:p>
    <w:p w:rsidR="007B576D" w:rsidRDefault="007B576D" w:rsidP="007B576D"/>
    <w:p w:rsidR="007B576D" w:rsidRDefault="007B576D" w:rsidP="007B576D">
      <w:r>
        <w:t>Основные направления проекта:</w:t>
      </w:r>
    </w:p>
    <w:p w:rsidR="007B576D" w:rsidRDefault="007B576D" w:rsidP="007B576D">
      <w:r>
        <w:t xml:space="preserve">   Нравственно-патриотическое воспитание детей. </w:t>
      </w:r>
    </w:p>
    <w:p w:rsidR="007B576D" w:rsidRDefault="007B576D" w:rsidP="007B576D"/>
    <w:p w:rsidR="007B576D" w:rsidRDefault="007B576D" w:rsidP="007B576D">
      <w:r>
        <w:t>Результат.</w:t>
      </w:r>
    </w:p>
    <w:p w:rsidR="007B576D" w:rsidRDefault="007B576D" w:rsidP="007B576D">
      <w:r>
        <w:t xml:space="preserve">   Итоговым результатом является опросное </w:t>
      </w:r>
      <w:proofErr w:type="gramStart"/>
      <w:r>
        <w:t>анкетировании</w:t>
      </w:r>
      <w:proofErr w:type="gramEnd"/>
      <w:r>
        <w:t xml:space="preserve">, где дети показывали свое знание. Учитывается активное участие детей в выставках, дискуссиях, различных видах деятельности. При оценке результатов принимается во внимание способность воспринимать и анализировать, выражать собственное мнение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прилагаемым</w:t>
      </w:r>
      <w:proofErr w:type="gramEnd"/>
      <w:r>
        <w:t xml:space="preserve"> вопросом, на основе  выработанных ценностей, умение сопереживать. </w:t>
      </w:r>
    </w:p>
    <w:p w:rsidR="007B576D" w:rsidRDefault="007B576D" w:rsidP="007B576D"/>
    <w:p w:rsidR="007B576D" w:rsidRDefault="007B576D" w:rsidP="007B576D">
      <w:r>
        <w:t>Срок реализации проекта.</w:t>
      </w:r>
    </w:p>
    <w:p w:rsidR="007B576D" w:rsidRDefault="007B576D" w:rsidP="007B576D">
      <w:r>
        <w:t>Декабрь 2009 – май 2010 год.</w:t>
      </w:r>
    </w:p>
    <w:p w:rsidR="007B576D" w:rsidRDefault="007B576D" w:rsidP="007B576D">
      <w:r>
        <w:t>Принципы.</w:t>
      </w:r>
    </w:p>
    <w:p w:rsidR="007B576D" w:rsidRDefault="007B576D" w:rsidP="007B576D">
      <w:r>
        <w:t>1.</w:t>
      </w:r>
      <w:r>
        <w:tab/>
        <w:t>системность;</w:t>
      </w:r>
    </w:p>
    <w:p w:rsidR="007B576D" w:rsidRDefault="007B576D" w:rsidP="007B576D">
      <w:r>
        <w:lastRenderedPageBreak/>
        <w:t>2.</w:t>
      </w:r>
      <w:r>
        <w:tab/>
        <w:t>учет основных особенностей;</w:t>
      </w:r>
    </w:p>
    <w:p w:rsidR="007B576D" w:rsidRDefault="007B576D" w:rsidP="007B576D">
      <w:r>
        <w:t>3.</w:t>
      </w:r>
      <w:r>
        <w:tab/>
        <w:t>наглядность;</w:t>
      </w:r>
    </w:p>
    <w:p w:rsidR="007B576D" w:rsidRDefault="007B576D" w:rsidP="007B576D">
      <w:r>
        <w:t>4.</w:t>
      </w:r>
      <w:r>
        <w:tab/>
        <w:t>последовательность.</w:t>
      </w:r>
    </w:p>
    <w:p w:rsidR="007B576D" w:rsidRDefault="007B576D" w:rsidP="007B576D"/>
    <w:p w:rsidR="007B576D" w:rsidRDefault="007B576D" w:rsidP="007B576D">
      <w:r>
        <w:t>Формы работы.</w:t>
      </w:r>
    </w:p>
    <w:p w:rsidR="007B576D" w:rsidRDefault="007B576D" w:rsidP="007B576D">
      <w:r>
        <w:t xml:space="preserve">           Воспитатель с детьми</w:t>
      </w:r>
    </w:p>
    <w:p w:rsidR="007B576D" w:rsidRDefault="007B576D" w:rsidP="007B576D">
      <w:r>
        <w:t>•</w:t>
      </w:r>
      <w:r>
        <w:tab/>
        <w:t>беседы;</w:t>
      </w:r>
    </w:p>
    <w:p w:rsidR="007B576D" w:rsidRDefault="007B576D" w:rsidP="007B576D">
      <w:r>
        <w:t>•</w:t>
      </w:r>
      <w:r>
        <w:tab/>
        <w:t xml:space="preserve">тематические занятия (познавательное, развивающее, </w:t>
      </w:r>
      <w:proofErr w:type="gramStart"/>
      <w:r>
        <w:t>ИЗО</w:t>
      </w:r>
      <w:proofErr w:type="gramEnd"/>
      <w:r>
        <w:t xml:space="preserve"> деятельность, художественный труд;</w:t>
      </w:r>
    </w:p>
    <w:p w:rsidR="007B576D" w:rsidRDefault="007B576D" w:rsidP="007B576D">
      <w:r>
        <w:t>•</w:t>
      </w:r>
      <w:r>
        <w:tab/>
        <w:t>чтение художественной литературы;</w:t>
      </w:r>
    </w:p>
    <w:p w:rsidR="007B576D" w:rsidRDefault="007B576D" w:rsidP="007B576D">
      <w:r>
        <w:t>•</w:t>
      </w:r>
      <w:r>
        <w:tab/>
        <w:t>слушание и разучивание музыкальных произведений, песен;</w:t>
      </w:r>
    </w:p>
    <w:p w:rsidR="007B576D" w:rsidRDefault="007B576D" w:rsidP="007B576D">
      <w:r>
        <w:t>•</w:t>
      </w:r>
      <w:r>
        <w:tab/>
        <w:t>ролевые игры;</w:t>
      </w:r>
    </w:p>
    <w:p w:rsidR="007B576D" w:rsidRDefault="007B576D" w:rsidP="007B576D">
      <w:r>
        <w:t>•</w:t>
      </w:r>
      <w:r>
        <w:tab/>
        <w:t>сюжетно-ролевые игры;</w:t>
      </w:r>
    </w:p>
    <w:p w:rsidR="007B576D" w:rsidRDefault="007B576D" w:rsidP="007B576D">
      <w:r>
        <w:t>•</w:t>
      </w:r>
      <w:r>
        <w:tab/>
        <w:t>дидактические игры;</w:t>
      </w:r>
    </w:p>
    <w:p w:rsidR="007B576D" w:rsidRDefault="007B576D" w:rsidP="007B576D">
      <w:r>
        <w:t>•</w:t>
      </w:r>
      <w:r>
        <w:tab/>
        <w:t>просматривание диафильмов и фильмов;</w:t>
      </w:r>
    </w:p>
    <w:p w:rsidR="007B576D" w:rsidRDefault="007B576D" w:rsidP="007B576D">
      <w:r>
        <w:t>•</w:t>
      </w:r>
      <w:r>
        <w:tab/>
        <w:t>праздники и развлечения;</w:t>
      </w:r>
    </w:p>
    <w:p w:rsidR="007B576D" w:rsidRDefault="007B576D" w:rsidP="007B576D">
      <w:r>
        <w:t>•</w:t>
      </w:r>
      <w:r>
        <w:tab/>
        <w:t>оформление тематических уголков;</w:t>
      </w:r>
    </w:p>
    <w:p w:rsidR="007B576D" w:rsidRDefault="007B576D" w:rsidP="007B576D">
      <w:r>
        <w:t>•</w:t>
      </w:r>
      <w:r>
        <w:tab/>
        <w:t>дидактический материал;</w:t>
      </w:r>
    </w:p>
    <w:p w:rsidR="007B576D" w:rsidRDefault="007B576D" w:rsidP="007B576D">
      <w:r>
        <w:t>•</w:t>
      </w:r>
      <w:r>
        <w:tab/>
        <w:t>конкурс рисунков;</w:t>
      </w:r>
    </w:p>
    <w:p w:rsidR="007B576D" w:rsidRDefault="007B576D" w:rsidP="007B576D">
      <w:r>
        <w:t>•</w:t>
      </w:r>
      <w:r>
        <w:tab/>
        <w:t>встреча с интересными людьми.</w:t>
      </w:r>
    </w:p>
    <w:p w:rsidR="007B576D" w:rsidRDefault="007B576D" w:rsidP="007B576D"/>
    <w:p w:rsidR="007B576D" w:rsidRDefault="007B576D" w:rsidP="007B576D">
      <w:r>
        <w:t>Формы работы с родителями.</w:t>
      </w:r>
    </w:p>
    <w:p w:rsidR="007B576D" w:rsidRDefault="007B576D" w:rsidP="007B576D">
      <w:r>
        <w:t>•</w:t>
      </w:r>
      <w:r>
        <w:tab/>
        <w:t>Анкетирование;</w:t>
      </w:r>
    </w:p>
    <w:p w:rsidR="007B576D" w:rsidRDefault="007B576D" w:rsidP="007B576D">
      <w:r>
        <w:t>•</w:t>
      </w:r>
      <w:r>
        <w:tab/>
        <w:t>просмотр диафильмов и фильмов с детьми;</w:t>
      </w:r>
    </w:p>
    <w:p w:rsidR="007B576D" w:rsidRDefault="007B576D" w:rsidP="007B576D">
      <w:r>
        <w:t>•</w:t>
      </w:r>
      <w:r>
        <w:tab/>
        <w:t>тематические вечера;</w:t>
      </w:r>
    </w:p>
    <w:p w:rsidR="007B576D" w:rsidRDefault="007B576D" w:rsidP="007B576D">
      <w:r>
        <w:t>•</w:t>
      </w:r>
      <w:r>
        <w:tab/>
        <w:t>беседы;</w:t>
      </w:r>
    </w:p>
    <w:p w:rsidR="007B576D" w:rsidRDefault="007B576D" w:rsidP="007B576D">
      <w:r>
        <w:t>•</w:t>
      </w:r>
      <w:r>
        <w:tab/>
        <w:t>консультации;</w:t>
      </w:r>
    </w:p>
    <w:p w:rsidR="007B576D" w:rsidRDefault="007B576D" w:rsidP="007B576D">
      <w:r>
        <w:t>•</w:t>
      </w:r>
      <w:r>
        <w:tab/>
        <w:t>участие в выставках;</w:t>
      </w:r>
    </w:p>
    <w:p w:rsidR="007B576D" w:rsidRDefault="007B576D" w:rsidP="007B576D">
      <w:r>
        <w:t>•</w:t>
      </w:r>
      <w:r>
        <w:tab/>
        <w:t>участие в оформлении мини-музеев;</w:t>
      </w:r>
    </w:p>
    <w:p w:rsidR="007B576D" w:rsidRDefault="007B576D" w:rsidP="007B576D">
      <w:r>
        <w:lastRenderedPageBreak/>
        <w:t>•</w:t>
      </w:r>
      <w:r>
        <w:tab/>
        <w:t>праздники;</w:t>
      </w:r>
    </w:p>
    <w:p w:rsidR="007B576D" w:rsidRDefault="007B576D" w:rsidP="007B576D">
      <w:r>
        <w:t>•</w:t>
      </w:r>
      <w:r>
        <w:tab/>
        <w:t xml:space="preserve">устные журналы. </w:t>
      </w:r>
    </w:p>
    <w:p w:rsidR="007B576D" w:rsidRDefault="007B576D" w:rsidP="007B576D"/>
    <w:p w:rsidR="007B576D" w:rsidRDefault="007B576D" w:rsidP="007B576D">
      <w:r>
        <w:t xml:space="preserve">Для реализации проекта  был разработан план мероприятий, предусматривающий три этапа. </w:t>
      </w:r>
    </w:p>
    <w:p w:rsidR="007B576D" w:rsidRDefault="007B576D" w:rsidP="007B576D"/>
    <w:p w:rsidR="007B576D" w:rsidRDefault="007B576D" w:rsidP="007B576D">
      <w:r>
        <w:t>I. На подготовительном  этапе:</w:t>
      </w:r>
    </w:p>
    <w:p w:rsidR="007B576D" w:rsidRDefault="007B576D" w:rsidP="007B576D">
      <w:r>
        <w:t>•</w:t>
      </w:r>
      <w:r>
        <w:tab/>
        <w:t>изучить отношение родителей к предлагаемой деятельности в рамках проекта и возможности семей;</w:t>
      </w:r>
    </w:p>
    <w:p w:rsidR="007B576D" w:rsidRDefault="007B576D" w:rsidP="007B576D">
      <w:r>
        <w:t>•</w:t>
      </w:r>
      <w:r>
        <w:tab/>
        <w:t>скоординировать действия педагогов и родителей по созданию предметно-развивающей среды;</w:t>
      </w:r>
    </w:p>
    <w:p w:rsidR="007B576D" w:rsidRDefault="007B576D" w:rsidP="007B576D">
      <w:r>
        <w:t>•</w:t>
      </w:r>
      <w:r>
        <w:tab/>
        <w:t xml:space="preserve">разработать основные методические материалы и изготовить необходимое дидактическое пособие. </w:t>
      </w:r>
    </w:p>
    <w:p w:rsidR="007B576D" w:rsidRDefault="007B576D" w:rsidP="007B576D"/>
    <w:p w:rsidR="007B576D" w:rsidRDefault="007B576D" w:rsidP="007B576D">
      <w:r>
        <w:t>II. Цель основного этапа:</w:t>
      </w:r>
    </w:p>
    <w:p w:rsidR="007B576D" w:rsidRDefault="007B576D" w:rsidP="007B576D">
      <w:r>
        <w:t>Нравственно – патриотическое  воспитание на основе формирования представлений о Великой Отечественной войне и о людях, одержавших победу на фронтах и в тылу.</w:t>
      </w:r>
    </w:p>
    <w:p w:rsidR="007B576D" w:rsidRDefault="007B576D" w:rsidP="007B576D"/>
    <w:p w:rsidR="007B576D" w:rsidRDefault="007B576D" w:rsidP="007B576D">
      <w:r>
        <w:t xml:space="preserve"> III. Практический  </w:t>
      </w:r>
    </w:p>
    <w:p w:rsidR="007B576D" w:rsidRDefault="007B576D" w:rsidP="007B576D">
      <w:r>
        <w:t xml:space="preserve">         Цикл праздничных мероприятий.</w:t>
      </w:r>
    </w:p>
    <w:p w:rsidR="007B576D" w:rsidRDefault="007B576D" w:rsidP="007B576D">
      <w:r>
        <w:t xml:space="preserve"> «Сорок первый – сорок пятый: дорога к Победе!» (педагогическая гостиная с участием детей, родителей и ветеранов Великой Отечественной войны), «Досуг, посвященный 65-йгодовщине Победы в Великой Отечественной войне, «Великий день Победы» (интегрированное занятие с детьми 6-7 лет), «Беседа о Дне Победы» (с детьми 6-7 лет), «Нам дороги эти позабыть нельзя» (тематическое занятие).</w:t>
      </w:r>
    </w:p>
    <w:p w:rsidR="007B576D" w:rsidRDefault="007B576D" w:rsidP="007B576D">
      <w:r>
        <w:t xml:space="preserve">Беседы: </w:t>
      </w:r>
    </w:p>
    <w:p w:rsidR="007B576D" w:rsidRDefault="007B576D" w:rsidP="007B576D">
      <w:r>
        <w:t>•</w:t>
      </w:r>
      <w:r>
        <w:tab/>
        <w:t>«Письма с фронта»</w:t>
      </w:r>
    </w:p>
    <w:p w:rsidR="007B576D" w:rsidRDefault="007B576D" w:rsidP="007B576D">
      <w:r>
        <w:t>•</w:t>
      </w:r>
      <w:r>
        <w:tab/>
        <w:t>«Заветный треугольник».</w:t>
      </w:r>
    </w:p>
    <w:p w:rsidR="007B576D" w:rsidRDefault="007B576D" w:rsidP="007B576D"/>
    <w:p w:rsidR="007B576D" w:rsidRDefault="007B576D" w:rsidP="007B576D">
      <w:r>
        <w:t>Подводя итог проделанной работы, можно отметить, что интерес родителей к тому, чем заняты их дети в детском саду, значительно повысился. В учреждении сформировался художественно-документальный материал.  Налажена работа библиотечного фонда, где каждый родитель может взять интересующую  его книгу и прочитать её дома вместе с ребенком, в помощь  им в каждой группе оформлены памятки «Прочитайте вместе с детьми». Все рисунки дошкольников и творческие работы собраны и бережно хранятся.</w:t>
      </w:r>
    </w:p>
    <w:p w:rsidR="007B576D" w:rsidRDefault="007B576D" w:rsidP="007B576D">
      <w:r>
        <w:lastRenderedPageBreak/>
        <w:t xml:space="preserve">Так же планируется провести повторный опрос родителей с предложением поделиться своими  впечатлениями в  «Книге отзывов и пожеланий», что </w:t>
      </w:r>
      <w:proofErr w:type="gramStart"/>
      <w:r>
        <w:t>позволит</w:t>
      </w:r>
      <w:proofErr w:type="gramEnd"/>
      <w:r>
        <w:t xml:space="preserve"> оценит эффективность  и воспитательную  значимость  данного проекта.</w:t>
      </w:r>
    </w:p>
    <w:p w:rsidR="007B576D" w:rsidRDefault="007B576D" w:rsidP="007B576D">
      <w:r>
        <w:t>Несмотря  на то,  что в процессе реализации проекта пришлось столкнуться  со значительными трудностями, мы уверены,  что такие мероприятия не только можно, но и нужно проводить  в детском саду.</w:t>
      </w:r>
    </w:p>
    <w:p w:rsidR="007B576D" w:rsidRDefault="007B576D" w:rsidP="007B576D">
      <w:r>
        <w:t>И начать работу по формированию нравственных основ личности и активной гражданской позиции необходимо как можно раньше, чтобы через несколько лет никто  не сказал про наших детей</w:t>
      </w:r>
      <w:proofErr w:type="gramStart"/>
      <w:r>
        <w:t xml:space="preserve"> :</w:t>
      </w:r>
      <w:proofErr w:type="gramEnd"/>
      <w:r>
        <w:t xml:space="preserve"> «Это потерянное поколение». </w:t>
      </w:r>
    </w:p>
    <w:p w:rsidR="007B576D" w:rsidRDefault="007B576D" w:rsidP="007B576D"/>
    <w:p w:rsidR="007B576D" w:rsidRDefault="007B576D" w:rsidP="007B576D"/>
    <w:p w:rsidR="007B576D" w:rsidRDefault="007B576D" w:rsidP="007B576D"/>
    <w:p w:rsidR="00420A05" w:rsidRDefault="00420A05"/>
    <w:sectPr w:rsidR="0042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6D"/>
    <w:rsid w:val="00420A05"/>
    <w:rsid w:val="007B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626</Words>
  <Characters>3571</Characters>
  <Application>Microsoft Office Word</Application>
  <DocSecurity>0</DocSecurity>
  <Lines>29</Lines>
  <Paragraphs>8</Paragraphs>
  <ScaleCrop>false</ScaleCrop>
  <Company>UralSOFT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2013-01-12T09:41:00Z</dcterms:created>
  <dcterms:modified xsi:type="dcterms:W3CDTF">2013-01-12T09:43:00Z</dcterms:modified>
</cp:coreProperties>
</file>