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69" w:rsidRDefault="00D90869" w:rsidP="00281FCD">
      <w:pPr>
        <w:spacing w:after="120" w:line="100" w:lineRule="atLeast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Рупеко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Екатерина Викторовна</w:t>
      </w:r>
    </w:p>
    <w:p w:rsidR="00D90869" w:rsidRPr="00D90869" w:rsidRDefault="00D90869" w:rsidP="00281FCD">
      <w:pPr>
        <w:spacing w:after="120" w:line="100" w:lineRule="atLeast"/>
        <w:rPr>
          <w:color w:val="000000"/>
          <w:sz w:val="32"/>
          <w:szCs w:val="32"/>
          <w:shd w:val="clear" w:color="auto" w:fill="FFFFFF"/>
        </w:rPr>
      </w:pPr>
      <w:r w:rsidRPr="00D90869">
        <w:rPr>
          <w:color w:val="000000"/>
          <w:sz w:val="32"/>
          <w:szCs w:val="32"/>
          <w:shd w:val="clear" w:color="auto" w:fill="FFFFFF"/>
        </w:rPr>
        <w:t>«Значение экспериментирования для дошкольников»</w:t>
      </w:r>
    </w:p>
    <w:p w:rsidR="00D90869" w:rsidRDefault="007B7E73" w:rsidP="00D90869">
      <w:pPr>
        <w:spacing w:after="0" w:line="240" w:lineRule="auto"/>
        <w:jc w:val="right"/>
        <w:rPr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«</w:t>
      </w:r>
      <w:r w:rsidRPr="00281FCD">
        <w:rPr>
          <w:bCs/>
          <w:color w:val="000000"/>
          <w:sz w:val="27"/>
          <w:szCs w:val="27"/>
          <w:shd w:val="clear" w:color="auto" w:fill="FFFFFF"/>
        </w:rPr>
        <w:t>Детское экспериментирование</w:t>
      </w:r>
    </w:p>
    <w:p w:rsidR="00D90869" w:rsidRDefault="007B7E73" w:rsidP="00D90869">
      <w:pPr>
        <w:spacing w:after="0" w:line="240" w:lineRule="auto"/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– одна из форм организации детской деятельности </w:t>
      </w:r>
    </w:p>
    <w:p w:rsidR="00D90869" w:rsidRDefault="007B7E73" w:rsidP="00D90869">
      <w:pPr>
        <w:spacing w:after="0" w:line="240" w:lineRule="auto"/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с одной стороны </w:t>
      </w:r>
    </w:p>
    <w:p w:rsidR="00D90869" w:rsidRDefault="007B7E73" w:rsidP="00D90869">
      <w:pPr>
        <w:spacing w:after="0" w:line="240" w:lineRule="auto"/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и один из видов познавательной деятельности </w:t>
      </w:r>
    </w:p>
    <w:p w:rsidR="00D90869" w:rsidRDefault="007B7E73" w:rsidP="00D90869">
      <w:pPr>
        <w:spacing w:after="0" w:line="240" w:lineRule="auto"/>
        <w:jc w:val="right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детей с </w:t>
      </w:r>
      <w:proofErr w:type="gramStart"/>
      <w:r>
        <w:rPr>
          <w:color w:val="000000"/>
          <w:sz w:val="27"/>
          <w:szCs w:val="27"/>
          <w:shd w:val="clear" w:color="auto" w:fill="FFFFFF"/>
        </w:rPr>
        <w:t>другой</w:t>
      </w:r>
      <w:proofErr w:type="gramEnd"/>
      <w:r>
        <w:rPr>
          <w:color w:val="000000"/>
          <w:sz w:val="27"/>
          <w:szCs w:val="27"/>
          <w:shd w:val="clear" w:color="auto" w:fill="FFFFFF"/>
        </w:rPr>
        <w:t>».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D90869" w:rsidRDefault="00D90869" w:rsidP="00D90869">
      <w:pPr>
        <w:spacing w:after="0" w:line="240" w:lineRule="auto"/>
        <w:jc w:val="right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Поддъяков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Н.Н.</w:t>
      </w:r>
    </w:p>
    <w:p w:rsidR="00281FCD" w:rsidRDefault="007B7E73" w:rsidP="00D90869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Главное достоинство детского экспериментирования заключается в том, что оно даёт детям реальные представления о различных сторонах изучаемого объекта, о его взаимоотношениях с другими объектами и средой обитания. В процессе эксперимента идёт обогащение памяти ребёнка, активизируются его мыслительные процессы, т.к. постоянно возникает необходимость совершать операции анализа и синтеза, сравнения и классификации, обобщения и экстраполяции. Экспериментирование включает в себя активные поиски решения задачи, выдвижение предположений, реализацию выдвинутой гипотезы в действии и построение доступных выводов. Т.е. детское экспериментирование является хорошим средством интеллектуального развития дошкольников.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Детское экспериментирование оказывает положительное влияние на эмоциональную сферу ребёнка; на развитие творческих способностей, на укрепление здоровья за счёт повышения общего уровня двигательной активности.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Экспериментирование является наиболее успешным путём ознакомления детей с миром окружающей их живой и неживой природы. 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</w:t>
      </w:r>
      <w:r w:rsidR="00281FCD">
        <w:rPr>
          <w:color w:val="000000"/>
          <w:sz w:val="27"/>
          <w:szCs w:val="27"/>
          <w:shd w:val="clear" w:color="auto" w:fill="FFFFFF"/>
        </w:rPr>
        <w:t xml:space="preserve">. </w:t>
      </w:r>
      <w:r w:rsidR="00281FCD" w:rsidRPr="00281FCD">
        <w:rPr>
          <w:color w:val="000000"/>
          <w:sz w:val="27"/>
          <w:szCs w:val="27"/>
          <w:shd w:val="clear" w:color="auto" w:fill="FFFFFF"/>
        </w:rPr>
        <w:t xml:space="preserve">Главное достоинство экспериментально-исследовательской деятельности заключается в том, что она близка дошкольникам (дошкольники – прирожденные исследователи), и дает детям реальные представления о различных сторонах изучаемого объекта,  о его взаимоотношениях с другими объектами окружающей среды. В процессе эксперимента помимо развития познавательной деятельности,  идет развитие психических процессов -  обогащение памяти, речи, активизация мышления, умственных </w:t>
      </w:r>
      <w:proofErr w:type="gramStart"/>
      <w:r w:rsidR="00281FCD" w:rsidRPr="00281FCD">
        <w:rPr>
          <w:color w:val="000000"/>
          <w:sz w:val="27"/>
          <w:szCs w:val="27"/>
          <w:shd w:val="clear" w:color="auto" w:fill="FFFFFF"/>
        </w:rPr>
        <w:t>умений</w:t>
      </w:r>
      <w:proofErr w:type="gramEnd"/>
      <w:r w:rsidR="00281FCD" w:rsidRPr="00281FCD">
        <w:rPr>
          <w:color w:val="000000"/>
          <w:sz w:val="27"/>
          <w:szCs w:val="27"/>
          <w:shd w:val="clear" w:color="auto" w:fill="FFFFFF"/>
        </w:rPr>
        <w:t xml:space="preserve"> так как постоянно возникает необходимость совершать операции анализа и синтеза, сравнения и классификации, обобщения и экстраполяции, необходимость давать отчет об увиденном, формулировать обнаруженные закономерности и выводы; происходит не только ознакомление ребенка с новыми фактами, но и накопление фонда умственных приемов и операций.   </w:t>
      </w:r>
    </w:p>
    <w:p w:rsidR="00281FCD" w:rsidRPr="00281FCD" w:rsidRDefault="00281FCD" w:rsidP="00D90869">
      <w:pPr>
        <w:spacing w:after="120" w:line="100" w:lineRule="atLeast"/>
        <w:rPr>
          <w:color w:val="000000"/>
          <w:sz w:val="27"/>
          <w:szCs w:val="27"/>
          <w:shd w:val="clear" w:color="auto" w:fill="FFFFFF"/>
        </w:rPr>
      </w:pPr>
      <w:r w:rsidRPr="00281FCD">
        <w:rPr>
          <w:color w:val="000000"/>
          <w:sz w:val="27"/>
          <w:szCs w:val="27"/>
          <w:shd w:val="clear" w:color="auto" w:fill="FFFFFF"/>
        </w:rPr>
        <w:t xml:space="preserve"> Исследования российских ученых </w:t>
      </w:r>
      <w:proofErr w:type="spellStart"/>
      <w:r w:rsidRPr="00281FCD">
        <w:rPr>
          <w:color w:val="000000"/>
          <w:sz w:val="27"/>
          <w:szCs w:val="27"/>
          <w:shd w:val="clear" w:color="auto" w:fill="FFFFFF"/>
        </w:rPr>
        <w:t>А.Н.Леонтьева</w:t>
      </w:r>
      <w:proofErr w:type="spellEnd"/>
      <w:r w:rsidRPr="00281FCD">
        <w:rPr>
          <w:color w:val="000000"/>
          <w:sz w:val="27"/>
          <w:szCs w:val="27"/>
          <w:shd w:val="clear" w:color="auto" w:fill="FFFFFF"/>
        </w:rPr>
        <w:t xml:space="preserve">, С.Л. </w:t>
      </w:r>
      <w:proofErr w:type="spellStart"/>
      <w:r w:rsidRPr="00281FCD">
        <w:rPr>
          <w:color w:val="000000"/>
          <w:sz w:val="27"/>
          <w:szCs w:val="27"/>
          <w:shd w:val="clear" w:color="auto" w:fill="FFFFFF"/>
        </w:rPr>
        <w:t>Новоселовой</w:t>
      </w:r>
      <w:proofErr w:type="spellEnd"/>
      <w:r w:rsidRPr="00281FCD">
        <w:rPr>
          <w:color w:val="000000"/>
          <w:sz w:val="27"/>
          <w:szCs w:val="27"/>
          <w:shd w:val="clear" w:color="auto" w:fill="FFFFFF"/>
        </w:rPr>
        <w:t xml:space="preserve">, Н. Н. </w:t>
      </w:r>
      <w:proofErr w:type="spellStart"/>
      <w:r w:rsidRPr="00281FCD">
        <w:rPr>
          <w:color w:val="000000"/>
          <w:sz w:val="27"/>
          <w:szCs w:val="27"/>
          <w:shd w:val="clear" w:color="auto" w:fill="FFFFFF"/>
        </w:rPr>
        <w:t>Поддъякова</w:t>
      </w:r>
      <w:proofErr w:type="spellEnd"/>
      <w:r w:rsidRPr="00281FCD">
        <w:rPr>
          <w:color w:val="000000"/>
          <w:sz w:val="27"/>
          <w:szCs w:val="27"/>
          <w:shd w:val="clear" w:color="auto" w:fill="FFFFFF"/>
        </w:rPr>
        <w:t xml:space="preserve"> позволяют сформулировать следующие положения:</w:t>
      </w:r>
    </w:p>
    <w:p w:rsidR="00281FCD" w:rsidRPr="00281FCD" w:rsidRDefault="00281FCD" w:rsidP="00D90869">
      <w:pPr>
        <w:spacing w:after="120" w:line="100" w:lineRule="atLeast"/>
        <w:rPr>
          <w:color w:val="000000"/>
          <w:sz w:val="27"/>
          <w:szCs w:val="27"/>
          <w:shd w:val="clear" w:color="auto" w:fill="FFFFFF"/>
        </w:rPr>
      </w:pPr>
      <w:r w:rsidRPr="00281FCD">
        <w:rPr>
          <w:color w:val="000000"/>
          <w:sz w:val="27"/>
          <w:szCs w:val="27"/>
          <w:shd w:val="clear" w:color="auto" w:fill="FFFFFF"/>
        </w:rPr>
        <w:t>1.Экспериментирование является особой формой поисковой деятельности,  в которой ярко выражены процессы возникновения и развития новых целей и мотивов личности, лежащих в основе самодвижения и саморазвития дошкольников.</w:t>
      </w:r>
    </w:p>
    <w:p w:rsidR="00281FCD" w:rsidRPr="00281FCD" w:rsidRDefault="00281FCD" w:rsidP="00D90869">
      <w:pPr>
        <w:spacing w:after="120" w:line="100" w:lineRule="atLeast"/>
        <w:rPr>
          <w:color w:val="000000"/>
          <w:sz w:val="27"/>
          <w:szCs w:val="27"/>
          <w:shd w:val="clear" w:color="auto" w:fill="FFFFFF"/>
        </w:rPr>
      </w:pPr>
      <w:r w:rsidRPr="00281FCD">
        <w:rPr>
          <w:color w:val="000000"/>
          <w:sz w:val="27"/>
          <w:szCs w:val="27"/>
          <w:shd w:val="clear" w:color="auto" w:fill="FFFFFF"/>
        </w:rPr>
        <w:lastRenderedPageBreak/>
        <w:t>2.В экспериментировании мощно проявляется собственная активность детей, направленная на получ</w:t>
      </w:r>
      <w:bookmarkStart w:id="0" w:name="_GoBack"/>
      <w:bookmarkEnd w:id="0"/>
      <w:r w:rsidRPr="00281FCD">
        <w:rPr>
          <w:color w:val="000000"/>
          <w:sz w:val="27"/>
          <w:szCs w:val="27"/>
          <w:shd w:val="clear" w:color="auto" w:fill="FFFFFF"/>
        </w:rPr>
        <w:t>ение новых сведений, знаний (познавательная форма экспериментирования), продуктов детского творчества – новых построек, рисунков, сказок и т.п. (продуктивная форма экспериментирования).</w:t>
      </w:r>
    </w:p>
    <w:p w:rsidR="00281FCD" w:rsidRPr="00281FCD" w:rsidRDefault="00281FCD" w:rsidP="00D90869">
      <w:pPr>
        <w:spacing w:after="120" w:line="100" w:lineRule="atLeast"/>
        <w:rPr>
          <w:color w:val="000000"/>
          <w:sz w:val="27"/>
          <w:szCs w:val="27"/>
          <w:shd w:val="clear" w:color="auto" w:fill="FFFFFF"/>
        </w:rPr>
      </w:pPr>
      <w:r w:rsidRPr="00281FCD">
        <w:rPr>
          <w:color w:val="000000"/>
          <w:sz w:val="27"/>
          <w:szCs w:val="27"/>
          <w:shd w:val="clear" w:color="auto" w:fill="FFFFFF"/>
        </w:rPr>
        <w:t>3.Экспериментирование лежит в основе любого процесса детского творчества.</w:t>
      </w:r>
    </w:p>
    <w:p w:rsidR="00281FCD" w:rsidRPr="00281FCD" w:rsidRDefault="00281FCD" w:rsidP="00D90869">
      <w:pPr>
        <w:spacing w:after="120" w:line="100" w:lineRule="atLeast"/>
        <w:rPr>
          <w:color w:val="000000"/>
          <w:sz w:val="27"/>
          <w:szCs w:val="27"/>
          <w:shd w:val="clear" w:color="auto" w:fill="FFFFFF"/>
        </w:rPr>
      </w:pPr>
      <w:r w:rsidRPr="00281FCD">
        <w:rPr>
          <w:color w:val="000000"/>
          <w:sz w:val="27"/>
          <w:szCs w:val="27"/>
          <w:shd w:val="clear" w:color="auto" w:fill="FFFFFF"/>
        </w:rPr>
        <w:t>4.В экспериментировании органично взаимодействуют психические процессы дифференциации и интеграции при общем доминировании интеграционных процессов.</w:t>
      </w:r>
    </w:p>
    <w:p w:rsidR="00281FCD" w:rsidRPr="00281FCD" w:rsidRDefault="00281FCD" w:rsidP="00D90869">
      <w:pPr>
        <w:spacing w:after="120" w:line="100" w:lineRule="atLeast"/>
        <w:rPr>
          <w:color w:val="000000"/>
          <w:sz w:val="27"/>
          <w:szCs w:val="27"/>
          <w:shd w:val="clear" w:color="auto" w:fill="FFFFFF"/>
        </w:rPr>
      </w:pPr>
      <w:r w:rsidRPr="00281FCD">
        <w:rPr>
          <w:color w:val="000000"/>
          <w:sz w:val="27"/>
          <w:szCs w:val="27"/>
          <w:shd w:val="clear" w:color="auto" w:fill="FFFFFF"/>
        </w:rPr>
        <w:t>5.Экспериментироание во всей своей полноте и универсальности является способом функционирования психики.</w:t>
      </w:r>
    </w:p>
    <w:p w:rsidR="00281FCD" w:rsidRPr="00281FCD" w:rsidRDefault="00281FCD" w:rsidP="00D90869">
      <w:pPr>
        <w:spacing w:after="120" w:line="100" w:lineRule="atLeast"/>
        <w:rPr>
          <w:color w:val="000000"/>
          <w:sz w:val="27"/>
          <w:szCs w:val="27"/>
          <w:shd w:val="clear" w:color="auto" w:fill="FFFFFF"/>
        </w:rPr>
      </w:pPr>
      <w:r w:rsidRPr="00281FCD">
        <w:rPr>
          <w:color w:val="000000"/>
          <w:sz w:val="27"/>
          <w:szCs w:val="27"/>
          <w:shd w:val="clear" w:color="auto" w:fill="FFFFFF"/>
        </w:rPr>
        <w:t>6. Экспериментирование пронизывает все сферы детской деятельности.</w:t>
      </w:r>
    </w:p>
    <w:p w:rsidR="00281FCD" w:rsidRPr="00281FCD" w:rsidRDefault="00281FCD" w:rsidP="00D90869">
      <w:pPr>
        <w:rPr>
          <w:color w:val="000000"/>
          <w:sz w:val="27"/>
          <w:szCs w:val="27"/>
          <w:shd w:val="clear" w:color="auto" w:fill="FFFFFF"/>
        </w:rPr>
      </w:pPr>
    </w:p>
    <w:p w:rsidR="007B7E73" w:rsidRDefault="007B7E73" w:rsidP="007B7E73">
      <w:pPr>
        <w:rPr>
          <w:color w:val="000000"/>
          <w:sz w:val="27"/>
          <w:szCs w:val="27"/>
          <w:shd w:val="clear" w:color="auto" w:fill="FFFFFF"/>
        </w:rPr>
      </w:pPr>
    </w:p>
    <w:p w:rsidR="00281FCD" w:rsidRDefault="00281FCD" w:rsidP="007B7E73">
      <w:pPr>
        <w:rPr>
          <w:rFonts w:ascii="ArialMT" w:eastAsiaTheme="minorHAnsi" w:hAnsi="ArialMT" w:cs="ArialMT"/>
          <w:sz w:val="24"/>
          <w:szCs w:val="24"/>
        </w:rPr>
      </w:pPr>
    </w:p>
    <w:p w:rsidR="007B7E73" w:rsidRDefault="007B7E73" w:rsidP="007B7E73">
      <w:pPr>
        <w:rPr>
          <w:rFonts w:ascii="ArialMT" w:eastAsiaTheme="minorHAnsi" w:hAnsi="ArialMT" w:cs="ArialMT"/>
          <w:sz w:val="24"/>
          <w:szCs w:val="24"/>
        </w:rPr>
      </w:pPr>
    </w:p>
    <w:p w:rsidR="005C3494" w:rsidRDefault="005C3494" w:rsidP="00F033EF">
      <w:pPr>
        <w:spacing w:after="0"/>
        <w:rPr>
          <w:sz w:val="24"/>
          <w:szCs w:val="24"/>
        </w:rPr>
      </w:pPr>
    </w:p>
    <w:p w:rsidR="007A3881" w:rsidRDefault="007A3881" w:rsidP="007F0438">
      <w:pPr>
        <w:spacing w:after="0"/>
        <w:ind w:left="-1134"/>
        <w:jc w:val="center"/>
        <w:rPr>
          <w:sz w:val="24"/>
          <w:szCs w:val="24"/>
        </w:rPr>
      </w:pPr>
    </w:p>
    <w:p w:rsidR="007A3881" w:rsidRDefault="007A3881" w:rsidP="007F0438">
      <w:pPr>
        <w:spacing w:after="0"/>
        <w:ind w:left="-1134"/>
        <w:jc w:val="center"/>
        <w:rPr>
          <w:sz w:val="24"/>
          <w:szCs w:val="24"/>
        </w:rPr>
      </w:pPr>
    </w:p>
    <w:p w:rsidR="00EB6E6D" w:rsidRDefault="00AA7EAC" w:rsidP="00E27B20">
      <w:pPr>
        <w:tabs>
          <w:tab w:val="left" w:pos="9923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B6E6D">
        <w:rPr>
          <w:sz w:val="32"/>
          <w:szCs w:val="32"/>
        </w:rPr>
        <w:t xml:space="preserve">                 </w:t>
      </w:r>
      <w:r w:rsidR="007F0438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</w:t>
      </w:r>
    </w:p>
    <w:p w:rsidR="00EB6E6D" w:rsidRPr="00390AF1" w:rsidRDefault="00EB6E6D" w:rsidP="00AA7EAC">
      <w:pPr>
        <w:spacing w:after="0"/>
        <w:rPr>
          <w:sz w:val="32"/>
          <w:szCs w:val="32"/>
        </w:rPr>
      </w:pPr>
    </w:p>
    <w:sectPr w:rsidR="00EB6E6D" w:rsidRPr="00390AF1" w:rsidSect="00DC5F73">
      <w:pgSz w:w="11906" w:h="16838"/>
      <w:pgMar w:top="1135" w:right="707" w:bottom="993" w:left="1134" w:header="708" w:footer="708" w:gutter="0"/>
      <w:cols w:space="325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EA" w:rsidRDefault="00521CEA" w:rsidP="00EB3F7C">
      <w:r>
        <w:separator/>
      </w:r>
    </w:p>
  </w:endnote>
  <w:endnote w:type="continuationSeparator" w:id="0">
    <w:p w:rsidR="00521CEA" w:rsidRDefault="00521CEA" w:rsidP="00EB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EA" w:rsidRDefault="00521CEA" w:rsidP="00EB3F7C">
      <w:r>
        <w:separator/>
      </w:r>
    </w:p>
  </w:footnote>
  <w:footnote w:type="continuationSeparator" w:id="0">
    <w:p w:rsidR="00521CEA" w:rsidRDefault="00521CEA" w:rsidP="00EB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E1"/>
    <w:multiLevelType w:val="multilevel"/>
    <w:tmpl w:val="32E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B6C79"/>
    <w:multiLevelType w:val="multilevel"/>
    <w:tmpl w:val="4A0E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8D7F34"/>
    <w:multiLevelType w:val="multilevel"/>
    <w:tmpl w:val="8548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643AA2"/>
    <w:multiLevelType w:val="multilevel"/>
    <w:tmpl w:val="34C8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404B4F"/>
    <w:multiLevelType w:val="multilevel"/>
    <w:tmpl w:val="92E0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9B0B11"/>
    <w:multiLevelType w:val="hybridMultilevel"/>
    <w:tmpl w:val="80C6AE6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AD007AC"/>
    <w:multiLevelType w:val="multilevel"/>
    <w:tmpl w:val="EFC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AC1973"/>
    <w:multiLevelType w:val="multilevel"/>
    <w:tmpl w:val="F824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1B1674"/>
    <w:multiLevelType w:val="multilevel"/>
    <w:tmpl w:val="34B2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F36C20"/>
    <w:multiLevelType w:val="multilevel"/>
    <w:tmpl w:val="B9F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7467F1"/>
    <w:multiLevelType w:val="multilevel"/>
    <w:tmpl w:val="979C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C9487F"/>
    <w:multiLevelType w:val="multilevel"/>
    <w:tmpl w:val="D712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235336"/>
    <w:multiLevelType w:val="multilevel"/>
    <w:tmpl w:val="2F7A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45"/>
    <w:rsid w:val="00015FC2"/>
    <w:rsid w:val="00063B91"/>
    <w:rsid w:val="000677C9"/>
    <w:rsid w:val="000736DB"/>
    <w:rsid w:val="000B7D0B"/>
    <w:rsid w:val="000C6706"/>
    <w:rsid w:val="000E179F"/>
    <w:rsid w:val="00151DA4"/>
    <w:rsid w:val="00176D09"/>
    <w:rsid w:val="001A6966"/>
    <w:rsid w:val="001E362B"/>
    <w:rsid w:val="00205F65"/>
    <w:rsid w:val="002209CA"/>
    <w:rsid w:val="00235FF6"/>
    <w:rsid w:val="00281FCD"/>
    <w:rsid w:val="002859E2"/>
    <w:rsid w:val="002A2F2A"/>
    <w:rsid w:val="002A73AA"/>
    <w:rsid w:val="0035098A"/>
    <w:rsid w:val="00363775"/>
    <w:rsid w:val="00366F13"/>
    <w:rsid w:val="00390AF1"/>
    <w:rsid w:val="00397EE1"/>
    <w:rsid w:val="003E61C4"/>
    <w:rsid w:val="004028EE"/>
    <w:rsid w:val="00405BAD"/>
    <w:rsid w:val="00410C36"/>
    <w:rsid w:val="00413830"/>
    <w:rsid w:val="0041558A"/>
    <w:rsid w:val="0042317B"/>
    <w:rsid w:val="00464F82"/>
    <w:rsid w:val="00465A7C"/>
    <w:rsid w:val="004736F5"/>
    <w:rsid w:val="00491DE4"/>
    <w:rsid w:val="004C0623"/>
    <w:rsid w:val="004C37A3"/>
    <w:rsid w:val="00500022"/>
    <w:rsid w:val="00501A71"/>
    <w:rsid w:val="005042B6"/>
    <w:rsid w:val="00515172"/>
    <w:rsid w:val="00521CEA"/>
    <w:rsid w:val="005341A1"/>
    <w:rsid w:val="00564232"/>
    <w:rsid w:val="005902AE"/>
    <w:rsid w:val="005972A6"/>
    <w:rsid w:val="005A1035"/>
    <w:rsid w:val="005C3494"/>
    <w:rsid w:val="005D2350"/>
    <w:rsid w:val="005D4537"/>
    <w:rsid w:val="0060766D"/>
    <w:rsid w:val="00610FB5"/>
    <w:rsid w:val="00625882"/>
    <w:rsid w:val="00644A14"/>
    <w:rsid w:val="00675CA8"/>
    <w:rsid w:val="006C65E8"/>
    <w:rsid w:val="006D4A09"/>
    <w:rsid w:val="006F0410"/>
    <w:rsid w:val="007014ED"/>
    <w:rsid w:val="007134E4"/>
    <w:rsid w:val="0073284D"/>
    <w:rsid w:val="007575A5"/>
    <w:rsid w:val="007624F1"/>
    <w:rsid w:val="00785A77"/>
    <w:rsid w:val="007A3881"/>
    <w:rsid w:val="007B7E73"/>
    <w:rsid w:val="007F0438"/>
    <w:rsid w:val="007F114F"/>
    <w:rsid w:val="00806C0B"/>
    <w:rsid w:val="008619A8"/>
    <w:rsid w:val="00862346"/>
    <w:rsid w:val="008A2B04"/>
    <w:rsid w:val="008C3BFA"/>
    <w:rsid w:val="008C5F35"/>
    <w:rsid w:val="008C772A"/>
    <w:rsid w:val="008D0C64"/>
    <w:rsid w:val="008F5A8E"/>
    <w:rsid w:val="00913CFB"/>
    <w:rsid w:val="009343E3"/>
    <w:rsid w:val="0093524A"/>
    <w:rsid w:val="00946FF9"/>
    <w:rsid w:val="0095010C"/>
    <w:rsid w:val="009558F7"/>
    <w:rsid w:val="00994ACE"/>
    <w:rsid w:val="009C521E"/>
    <w:rsid w:val="009C5C22"/>
    <w:rsid w:val="009F397F"/>
    <w:rsid w:val="00A254A5"/>
    <w:rsid w:val="00A4450E"/>
    <w:rsid w:val="00AA7EAC"/>
    <w:rsid w:val="00B0345C"/>
    <w:rsid w:val="00B30764"/>
    <w:rsid w:val="00B7169D"/>
    <w:rsid w:val="00B7240E"/>
    <w:rsid w:val="00B768FB"/>
    <w:rsid w:val="00B945C3"/>
    <w:rsid w:val="00B960F8"/>
    <w:rsid w:val="00B97372"/>
    <w:rsid w:val="00B979D8"/>
    <w:rsid w:val="00BB1C0C"/>
    <w:rsid w:val="00BB551B"/>
    <w:rsid w:val="00BB5B51"/>
    <w:rsid w:val="00C42D4A"/>
    <w:rsid w:val="00C5117D"/>
    <w:rsid w:val="00C63BC8"/>
    <w:rsid w:val="00C82447"/>
    <w:rsid w:val="00CA4B95"/>
    <w:rsid w:val="00CC7402"/>
    <w:rsid w:val="00D027B6"/>
    <w:rsid w:val="00D40AE0"/>
    <w:rsid w:val="00D559CF"/>
    <w:rsid w:val="00D62EC6"/>
    <w:rsid w:val="00D764C8"/>
    <w:rsid w:val="00D87178"/>
    <w:rsid w:val="00D90869"/>
    <w:rsid w:val="00DC2D0C"/>
    <w:rsid w:val="00DC5F73"/>
    <w:rsid w:val="00DD02E2"/>
    <w:rsid w:val="00DE58BA"/>
    <w:rsid w:val="00E069FE"/>
    <w:rsid w:val="00E12086"/>
    <w:rsid w:val="00E24612"/>
    <w:rsid w:val="00E27B20"/>
    <w:rsid w:val="00E32A21"/>
    <w:rsid w:val="00E475AD"/>
    <w:rsid w:val="00E5730B"/>
    <w:rsid w:val="00E940A9"/>
    <w:rsid w:val="00EB3F7C"/>
    <w:rsid w:val="00EB4012"/>
    <w:rsid w:val="00EB6E6D"/>
    <w:rsid w:val="00EC4745"/>
    <w:rsid w:val="00F033EF"/>
    <w:rsid w:val="00F5402C"/>
    <w:rsid w:val="00F7255F"/>
    <w:rsid w:val="00F81077"/>
    <w:rsid w:val="00F82488"/>
    <w:rsid w:val="00F9036C"/>
    <w:rsid w:val="00F93EBB"/>
    <w:rsid w:val="00FB5AC0"/>
    <w:rsid w:val="00FB6EBB"/>
    <w:rsid w:val="00FC1B6A"/>
    <w:rsid w:val="00FE7B9A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51"/>
  </w:style>
  <w:style w:type="paragraph" w:styleId="1">
    <w:name w:val="heading 1"/>
    <w:basedOn w:val="a"/>
    <w:next w:val="a"/>
    <w:link w:val="10"/>
    <w:uiPriority w:val="9"/>
    <w:qFormat/>
    <w:rsid w:val="00BB5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B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B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B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A8E"/>
  </w:style>
  <w:style w:type="paragraph" w:styleId="a5">
    <w:name w:val="footer"/>
    <w:basedOn w:val="a"/>
    <w:link w:val="a6"/>
    <w:uiPriority w:val="99"/>
    <w:unhideWhenUsed/>
    <w:rsid w:val="008F5A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5A8E"/>
  </w:style>
  <w:style w:type="paragraph" w:styleId="a7">
    <w:name w:val="Balloon Text"/>
    <w:basedOn w:val="a"/>
    <w:link w:val="a8"/>
    <w:uiPriority w:val="99"/>
    <w:semiHidden/>
    <w:unhideWhenUsed/>
    <w:rsid w:val="00785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A7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C5F35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B5B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5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5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5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5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5B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5B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5B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5B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5B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BB5B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BB5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B5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BB5B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B5B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BB5B51"/>
    <w:rPr>
      <w:b/>
      <w:bCs/>
    </w:rPr>
  </w:style>
  <w:style w:type="character" w:styleId="af1">
    <w:name w:val="Emphasis"/>
    <w:basedOn w:val="a0"/>
    <w:uiPriority w:val="20"/>
    <w:qFormat/>
    <w:rsid w:val="00BB5B51"/>
    <w:rPr>
      <w:i/>
      <w:iCs/>
    </w:rPr>
  </w:style>
  <w:style w:type="paragraph" w:styleId="af2">
    <w:name w:val="List Paragraph"/>
    <w:basedOn w:val="a"/>
    <w:uiPriority w:val="34"/>
    <w:qFormat/>
    <w:rsid w:val="00BB5B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5B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5B51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BB5B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BB5B51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BB5B51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BB5B51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BB5B51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BB5B51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BB5B51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BB5B51"/>
    <w:pPr>
      <w:outlineLvl w:val="9"/>
    </w:pPr>
  </w:style>
  <w:style w:type="character" w:customStyle="1" w:styleId="apple-converted-space">
    <w:name w:val="apple-converted-space"/>
    <w:basedOn w:val="a0"/>
    <w:rsid w:val="007B7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51"/>
  </w:style>
  <w:style w:type="paragraph" w:styleId="1">
    <w:name w:val="heading 1"/>
    <w:basedOn w:val="a"/>
    <w:next w:val="a"/>
    <w:link w:val="10"/>
    <w:uiPriority w:val="9"/>
    <w:qFormat/>
    <w:rsid w:val="00BB5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B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B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B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A8E"/>
  </w:style>
  <w:style w:type="paragraph" w:styleId="a5">
    <w:name w:val="footer"/>
    <w:basedOn w:val="a"/>
    <w:link w:val="a6"/>
    <w:uiPriority w:val="99"/>
    <w:unhideWhenUsed/>
    <w:rsid w:val="008F5A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5A8E"/>
  </w:style>
  <w:style w:type="paragraph" w:styleId="a7">
    <w:name w:val="Balloon Text"/>
    <w:basedOn w:val="a"/>
    <w:link w:val="a8"/>
    <w:uiPriority w:val="99"/>
    <w:semiHidden/>
    <w:unhideWhenUsed/>
    <w:rsid w:val="00785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A7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C5F35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B5B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5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5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5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5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5B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5B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5B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5B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5B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BB5B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BB5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B5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BB5B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B5B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BB5B51"/>
    <w:rPr>
      <w:b/>
      <w:bCs/>
    </w:rPr>
  </w:style>
  <w:style w:type="character" w:styleId="af1">
    <w:name w:val="Emphasis"/>
    <w:basedOn w:val="a0"/>
    <w:uiPriority w:val="20"/>
    <w:qFormat/>
    <w:rsid w:val="00BB5B51"/>
    <w:rPr>
      <w:i/>
      <w:iCs/>
    </w:rPr>
  </w:style>
  <w:style w:type="paragraph" w:styleId="af2">
    <w:name w:val="List Paragraph"/>
    <w:basedOn w:val="a"/>
    <w:uiPriority w:val="34"/>
    <w:qFormat/>
    <w:rsid w:val="00BB5B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5B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5B51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BB5B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BB5B51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BB5B51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BB5B51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BB5B51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BB5B51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BB5B51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BB5B51"/>
    <w:pPr>
      <w:outlineLvl w:val="9"/>
    </w:pPr>
  </w:style>
  <w:style w:type="character" w:customStyle="1" w:styleId="apple-converted-space">
    <w:name w:val="apple-converted-space"/>
    <w:basedOn w:val="a0"/>
    <w:rsid w:val="007B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79</cp:revision>
  <cp:lastPrinted>2013-08-08T13:08:00Z</cp:lastPrinted>
  <dcterms:created xsi:type="dcterms:W3CDTF">2012-05-14T13:11:00Z</dcterms:created>
  <dcterms:modified xsi:type="dcterms:W3CDTF">2014-03-29T03:00:00Z</dcterms:modified>
</cp:coreProperties>
</file>