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E9" w:rsidRDefault="001D20E9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по теме: "</w:t>
      </w:r>
      <w:r w:rsidRPr="001D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58AD">
        <w:rPr>
          <w:rFonts w:ascii="Times New Roman" w:hAnsi="Times New Roman" w:cs="Times New Roman"/>
          <w:sz w:val="28"/>
          <w:szCs w:val="28"/>
        </w:rPr>
        <w:t>азвитие у дошкольников познавательной активности посредством формирования представлений о человеке в истории и культуре через приобщение к предметному миру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58AD">
        <w:rPr>
          <w:rFonts w:ascii="Times New Roman" w:hAnsi="Times New Roman" w:cs="Times New Roman"/>
          <w:sz w:val="28"/>
          <w:szCs w:val="28"/>
        </w:rPr>
        <w:t>.</w:t>
      </w:r>
    </w:p>
    <w:p w:rsidR="00A61A7A" w:rsidRPr="0045596F" w:rsidRDefault="00A61A7A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Без памяти – нет традиций, без традиций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личности. </w:t>
      </w:r>
    </w:p>
    <w:p w:rsidR="001D20E9" w:rsidRDefault="001D20E9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Историзм присущ всякому познанию, независимо от его формы,  поскольку не существует в мире неразвивающихся объектов. Общественно – исторический опыт человечества накапливается в форме явлений внешнего объективного мира, окружающего человека. 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исторического знания для развития перспективного взгляда на окружающие предметы отметил еще Аристотель, выдвинув идею о том, что без понимания прошлого мы не можем понять и настоящего.</w:t>
      </w:r>
    </w:p>
    <w:p w:rsidR="00E42CC2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предметов с раннего возраста вызывает у человека любопытство, живой интерес, желание войти в этот мир, преобразовать его, усовершенствовать. Для удовлетворения данного желания ребенок к концу дошкольного возраста должен иметь достаточный запас представлений об истории создания и изменении предметов человеком.</w:t>
      </w:r>
    </w:p>
    <w:p w:rsidR="001D20E9" w:rsidRPr="001D20E9" w:rsidRDefault="001D20E9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E9">
        <w:rPr>
          <w:rFonts w:ascii="Times New Roman" w:hAnsi="Times New Roman" w:cs="Times New Roman"/>
          <w:sz w:val="24"/>
          <w:szCs w:val="24"/>
        </w:rPr>
        <w:t>Как и любой человек, ребенок связан невидимыми нитями истории с далекими предками, с их традицией, культурой, мышлением. Окружающие ребенка предметы имеют особое значение в его развитии, что дает возможность сделать важные шаги к приобщению к миру взрослых, осознать ценность предметов, как результат труда человека. Формируя представления детей о длительном преобразовании предметов, об их назначении и важности в жизни человека, создавая необходимые условия для познавательной активности, она помогает ребятам больше узнать об истории происхождения предметов, показать удивительный, разнообразный рукотворный мир, вызвать восхищение людьми труда.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совокупность исторических знаний условно можно разделить на две большие группы: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знания об истории возникновения и развития каких – либо объектов материальной действительности;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знания об истории познания человеком этих объектов.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дошкольного возраста доступна для усвоения первая группа исторических знаний, так как представления о процессе преобразования человеком предметного мира с момента его создания создают перспективу его дальнейшего совершенствования. Кроме того, обращение к прошлому – одно из средств самопознания, определения своего места в мире и во времени (прошлое – настоящее – будущее), своих ценностных ориентаций.</w:t>
      </w:r>
    </w:p>
    <w:p w:rsidR="00B660AA" w:rsidRDefault="00E42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исторического познания ребенок осваивает мир предметов, постигает диалектику его развития, наследует опыт прошлого, достраивает предметный мир, «переделывает» природу, выступает как субъект, активный носитель социальной сущности, творец, деятель.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 О.В. </w:t>
      </w: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Дыбиной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отмечается, что при изложении исторического взгляда на предметный мир нельзя: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  ограничиваться только монологом – рассказом о прошлом предметов; необходимо включать в процесс ознакомления как можно больше действий (посидеть на бревне, осветить комнату свечой, надеть длинную одежду и походить в ней, написать несколько слов перьевой ручкой и т.д.);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терять из виду основное направление процесса при изложении истории создания вещи: человек создает много предметов, изменяет и совершенствует способы их использования для удовлетворения разных потребностей (естественных, духовных, интеллектуальных и т.д.) взрослых и детей;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перегружать детей сложной исторической информацией;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 сводить организацию ознакомления с историей только к форме познавательных занятий.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должно служить формирование у детей познавательного интереса, интеллектуально – творческое развитие ребенка, который сможет жить и творить в нашем техническом обществе. И в первую очередь </w:t>
      </w:r>
      <w:r w:rsidR="0021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ребенке гуманистическое начало, дать понятие о подлинных человеческих ценностях, чтобы сформировать у детей отношение к предметам не как к цели или смыслу существования, а как  средству удовлетворения необходимых человеческих потребностей и инструменту познания окружающей действительности.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ознакомления детей дошкольного возраста с историей предметного мира определяется рядом условий: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расширением и углублением представлений о прошлом предметного мира при активной позиции детей в процессе познания;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формированием познавательного интереса детей к истории создания и преобразования предметов человеком;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организацией предметно – развивающей среды.</w:t>
      </w:r>
    </w:p>
    <w:p w:rsidR="00E42CC2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у дошкольников интерес к истории предметного мира</w:t>
      </w:r>
      <w:r w:rsidR="001D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овладение системой знаний о предметном мире (его прошлом и настоящем), а также овладение системой логических операций для установления причинно – следственных связей «человек – предмет», «ребенок – предмет», без чего невозможно предвидение будущего предмета.</w:t>
      </w:r>
    </w:p>
    <w:p w:rsidR="00E42CC2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интереса дошкольника является эмоциональное отношение, выражаемое в положительном, предпочтительном отношении к объекту интереса. Яркие положительные эмоции, определяя потребности детей в познании, способствуют развитию новых мотивов деятельности. В основе любопытства, как первичной формы проявления познавательного отношения, лежит такое эмоциональное состояния как удивление. Предметы старины способны вызывать у детей интерес именно благодаря своей неопределенности. Они удивляют своей «необычностью»:  восприятие ребенка вступает в конфликт с привычным опытом. Это ведет к стремлению разобраться в противоречии, следовательно, к зарождению познавательного интереса. Кроме этого эмоционально окрашенные факты о прошлом предметного мира, взволнованный рассказ взрослого вызывает у дошкольника </w:t>
      </w: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эмоциональный подъем. В этом состоянии их восприятие обострено, и информация запоминается прочнее и на более длительный срок.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эмоциональное отношение к объекту – обязательный признак  и основа интереса.</w:t>
      </w:r>
    </w:p>
    <w:p w:rsidR="00E42CC2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познание предметов прошлого и практические действия с ними ребенок подходит к </w:t>
      </w: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освоению доступного ему общественно – исторического опыта, по мере овладения которым происходит формирование устойчивого познавательного интереса к прошлому предметного мира.</w:t>
      </w:r>
    </w:p>
    <w:p w:rsidR="00E42CC2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активность детей направляет их на поиск выразительных средств, обеспечивает отход от стереотипов, способствует становлению у ребенка позиции активного познания, созидания, преобразования, следовательно, направляет дошкольника на самостоятельный, творческий поиск решения проблемы.</w:t>
      </w:r>
    </w:p>
    <w:p w:rsidR="00216087" w:rsidRPr="00D76FBD" w:rsidRDefault="00216087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E9">
        <w:rPr>
          <w:rFonts w:ascii="Times New Roman" w:hAnsi="Times New Roman" w:cs="Times New Roman"/>
          <w:sz w:val="24"/>
          <w:szCs w:val="24"/>
        </w:rPr>
        <w:t>Задача педагога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D20E9">
        <w:rPr>
          <w:rFonts w:ascii="Times New Roman" w:hAnsi="Times New Roman" w:cs="Times New Roman"/>
          <w:sz w:val="24"/>
          <w:szCs w:val="24"/>
        </w:rPr>
        <w:t xml:space="preserve"> помочь раскрыть перед детьми дошкольного возраста удивительный, разнообразный рукотворный мир, мир, где преобразующая деятельность взрослых наглядно представлена в том, как изменялся один и тот же предмет в зависимости от потребностей в нем людей, где человек одну функцию предмета облекает в различные формы, т.е. одной форме человек придает разные функции, облегчая пользование предметом. Важное звено ее деятельности - показать воспитанникам историческую связь человека и предметов, как он изменял предметы, делая их более удобными и полезными. Такой ретроспективный подход интересен не только сам но себе, но и важен для развития перспективного взгляда ребенка на окружающие предметы. Это позволяет открыть перед детьми перспективу: как еще можно изменить предмет, сделать его красивее и полезнее.</w:t>
      </w:r>
    </w:p>
    <w:p w:rsidR="00E42CC2" w:rsidRDefault="001D20E9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2CC2"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всем многообразии процессов, включенных в познавательный интерес, они не изолированы и их наличие является условием интеллектуально-творческого развития личности. Рассматривая весь </w:t>
      </w:r>
      <w:proofErr w:type="spellStart"/>
      <w:r w:rsidR="00E42CC2"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E42CC2"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образовательный процесс, как единство внутреннего и внешнего, важно развивать такие процессы, как интеллектуальные (способность к анализу, синтезу, сравнению, обобщению, установлению причинно – следственных связей), эмоциональные, волевые (развитие целенаправленности, формирование действий по планированию), творческие (развитие вариативности и гипотетичности) - все, что в органичном сцеплении и составляет основу  ознакомления дошкольников с историей предметного мира.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20E9" w:rsidRPr="00D76FBD" w:rsidRDefault="001D20E9" w:rsidP="001D2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Этапы формирования интереса в онтогенезе // Вопросы психологии. – 1987. - №4. </w:t>
      </w:r>
    </w:p>
    <w:p w:rsidR="001D20E9" w:rsidRPr="00D76FBD" w:rsidRDefault="001D20E9" w:rsidP="001D20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 Воспитание в процессе обучения на занятиях в детском саду. – М., 1981.</w:t>
      </w:r>
    </w:p>
    <w:p w:rsidR="001D20E9" w:rsidRPr="00D76FBD" w:rsidRDefault="001D20E9" w:rsidP="001D20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Валлон А. Психическое развитие ребенка. – СПб.: Питер, 2001.</w:t>
      </w:r>
    </w:p>
    <w:p w:rsidR="001D20E9" w:rsidRPr="00D76FBD" w:rsidRDefault="001D20E9" w:rsidP="001D20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Дильтей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Описательная психология. Пер. с нем. – СПб., 1996.</w:t>
      </w:r>
    </w:p>
    <w:p w:rsidR="001D20E9" w:rsidRPr="00D76FBD" w:rsidRDefault="001D20E9" w:rsidP="001D20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Дильтей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Наброски к критике исторического разума // Вопросы философии. – 1998. – №4. </w:t>
      </w:r>
    </w:p>
    <w:p w:rsidR="001D20E9" w:rsidRPr="00D76FBD" w:rsidRDefault="001D20E9" w:rsidP="001D20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Предметный мир как средство формирования творчества у детей. 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Монография - М.: Педагогическое общество России, 2002.</w:t>
      </w:r>
    </w:p>
    <w:p w:rsidR="001D20E9" w:rsidRPr="00D76FBD" w:rsidRDefault="001D20E9" w:rsidP="001D2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Запорожец А.В. Роль Л.С. </w:t>
      </w: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проблемы эмоций // Научное творчество Л.С. </w:t>
      </w: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современная психология. – М., 1981.</w:t>
      </w:r>
    </w:p>
    <w:p w:rsidR="001D20E9" w:rsidRPr="00D76FBD" w:rsidRDefault="001D20E9" w:rsidP="001D2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Изард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Психология эмоций. – СПб.: Питер, 2000.</w:t>
      </w:r>
    </w:p>
    <w:p w:rsidR="001D20E9" w:rsidRPr="00D76FBD" w:rsidRDefault="001D20E9" w:rsidP="001D2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Т.А. О воспитании у детей познавательных интересов // Дошкольное воспитание. – 1976. - №6.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Леонтьев А.Н. Проблемы развития психики. – М., 1981.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Морозова Н.Г. Учителю о познавательном интересе. – М.: Знание, 1997.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Рубинштейн С.Л. Основы общей психологии: В 2 т. – Т.II. – М., 1989.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 </w:t>
      </w:r>
      <w:proofErr w:type="spellStart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Трельч</w:t>
      </w:r>
      <w:proofErr w:type="spellEnd"/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Историзм и его проблемы. – М.: Юрист, 1994.</w:t>
      </w:r>
    </w:p>
    <w:p w:rsidR="001D20E9" w:rsidRPr="00D76FBD" w:rsidRDefault="001D20E9" w:rsidP="001D2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Щукина Г.И. Проблема познавательного интереса в педагогике. – М.: Педагогика, 1971.</w:t>
      </w:r>
    </w:p>
    <w:p w:rsidR="00E42CC2" w:rsidRPr="00D76FBD" w:rsidRDefault="00E42CC2" w:rsidP="00E42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C2" w:rsidRDefault="00E42CC2"/>
    <w:sectPr w:rsidR="00E42CC2" w:rsidSect="001D20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5809"/>
    <w:multiLevelType w:val="multilevel"/>
    <w:tmpl w:val="3626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4027B"/>
    <w:multiLevelType w:val="multilevel"/>
    <w:tmpl w:val="8D60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2CC2"/>
    <w:rsid w:val="000C31F8"/>
    <w:rsid w:val="001D20E9"/>
    <w:rsid w:val="00216087"/>
    <w:rsid w:val="0045596F"/>
    <w:rsid w:val="00A61A7A"/>
    <w:rsid w:val="00B34F61"/>
    <w:rsid w:val="00B660AA"/>
    <w:rsid w:val="00E4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2013-09-10T09:08:00Z</dcterms:created>
  <dcterms:modified xsi:type="dcterms:W3CDTF">2013-09-10T09:40:00Z</dcterms:modified>
</cp:coreProperties>
</file>