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98" w:rsidRDefault="004A1198" w:rsidP="004A119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Самоанализ</w:t>
      </w:r>
    </w:p>
    <w:p w:rsidR="004A1198" w:rsidRDefault="004A1198" w:rsidP="004A1198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Задорожной Веры Ивановны воспитателя Государственного бюджетного дошкольного образовательного учреждения детского сада №18 комбинированного вида Пушкинского района Санкт-Петербурга. Представлена непосредственно образовательная деятельность </w:t>
      </w:r>
      <w:r>
        <w:rPr>
          <w:color w:val="000000" w:themeColor="text1"/>
          <w:sz w:val="28"/>
          <w:szCs w:val="28"/>
        </w:rPr>
        <w:t>по теме «Путешествие в сказку</w:t>
      </w:r>
      <w:proofErr w:type="gramStart"/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 xml:space="preserve"> разработанное</w:t>
      </w:r>
      <w:proofErr w:type="gramEnd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мною для детей раннего возраста</w:t>
      </w:r>
      <w:r>
        <w:rPr>
          <w:sz w:val="28"/>
          <w:szCs w:val="28"/>
        </w:rPr>
        <w:t>, в соответствии с требованиями программы.</w:t>
      </w:r>
    </w:p>
    <w:p w:rsidR="004A1198" w:rsidRDefault="004A1198" w:rsidP="004A1198">
      <w:pPr>
        <w:ind w:left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НОД носила интегрированный характер. Основной образовательной областью является </w:t>
      </w:r>
      <w:r>
        <w:rPr>
          <w:b/>
          <w:sz w:val="28"/>
          <w:szCs w:val="28"/>
        </w:rPr>
        <w:t xml:space="preserve">художественно-эстетическое развитие </w:t>
      </w:r>
      <w:r>
        <w:rPr>
          <w:sz w:val="28"/>
          <w:szCs w:val="28"/>
        </w:rPr>
        <w:t>(это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восприятия и понимания сказки, реализацию самостоятельной творческой деятельности детей)</w:t>
      </w:r>
      <w:r>
        <w:rPr>
          <w:color w:val="000000" w:themeColor="text1"/>
          <w:sz w:val="28"/>
          <w:szCs w:val="28"/>
        </w:rPr>
        <w:t xml:space="preserve">, которая реализовывалась в тесной взаимосвязи с такими областями, как </w:t>
      </w:r>
      <w:r>
        <w:rPr>
          <w:rStyle w:val="s4"/>
          <w:b/>
          <w:sz w:val="28"/>
          <w:szCs w:val="28"/>
        </w:rPr>
        <w:t>социально</w:t>
      </w:r>
      <w:r>
        <w:rPr>
          <w:b/>
          <w:sz w:val="28"/>
          <w:szCs w:val="28"/>
        </w:rPr>
        <w:noBreakHyphen/>
        <w:t>коммуникативно</w:t>
      </w:r>
      <w:r>
        <w:rPr>
          <w:rStyle w:val="s4"/>
          <w:b/>
          <w:sz w:val="28"/>
          <w:szCs w:val="28"/>
        </w:rPr>
        <w:t>е развитие (</w:t>
      </w:r>
      <w:r>
        <w:rPr>
          <w:rStyle w:val="s4"/>
          <w:sz w:val="28"/>
          <w:szCs w:val="28"/>
        </w:rPr>
        <w:t>это общение и взаимодействия ребёнка с взрослыми и сверстниками, эмоциональной отзывчивости, сопереживания</w:t>
      </w:r>
      <w:r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 (это развитие любознательности и познавательной мотивации),</w:t>
      </w:r>
      <w:r>
        <w:rPr>
          <w:b/>
          <w:sz w:val="28"/>
          <w:szCs w:val="28"/>
        </w:rPr>
        <w:t xml:space="preserve"> речевое развитие</w:t>
      </w:r>
      <w:r>
        <w:rPr>
          <w:sz w:val="28"/>
          <w:szCs w:val="28"/>
        </w:rPr>
        <w:t xml:space="preserve"> (это общение и обогащение активного словаря), </w:t>
      </w:r>
      <w:r>
        <w:rPr>
          <w:b/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 (это двигательная активность)</w:t>
      </w:r>
      <w:r>
        <w:rPr>
          <w:color w:val="000000"/>
          <w:sz w:val="28"/>
          <w:szCs w:val="28"/>
        </w:rPr>
        <w:t>.</w:t>
      </w:r>
    </w:p>
    <w:p w:rsidR="004A1198" w:rsidRDefault="004A1198" w:rsidP="004A1198">
      <w:pPr>
        <w:spacing w:after="0"/>
        <w:ind w:left="644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данной образовательной деятельности являются: </w:t>
      </w:r>
      <w:r>
        <w:rPr>
          <w:sz w:val="28"/>
        </w:rPr>
        <w:t xml:space="preserve">формирование первичных представлений о свойствах объектов окружающего мира по средством знакомой сказки; способствовать становления эмоционального общения ребенка и обогащение активного словаря; стимуляция позитивных установок к различным видам творчества. </w:t>
      </w:r>
      <w:proofErr w:type="gramStart"/>
      <w:r>
        <w:rPr>
          <w:color w:val="000000" w:themeColor="text1"/>
          <w:sz w:val="28"/>
          <w:szCs w:val="28"/>
        </w:rPr>
        <w:t>Достижению  поставленных</w:t>
      </w:r>
      <w:proofErr w:type="gramEnd"/>
      <w:r>
        <w:rPr>
          <w:color w:val="000000" w:themeColor="text1"/>
          <w:sz w:val="28"/>
          <w:szCs w:val="28"/>
        </w:rPr>
        <w:t xml:space="preserve"> задач способствовало использование таких методов и приемов, как диалог, показ, игра,  упражнения и вопрос-ответ. Ведущим приемом в группе раннего</w:t>
      </w:r>
      <w:r>
        <w:rPr>
          <w:sz w:val="28"/>
          <w:szCs w:val="28"/>
        </w:rPr>
        <w:t xml:space="preserve"> возраста, а, следовательно, и в данном занятии является показ и точная словесная инструкция.  </w:t>
      </w:r>
    </w:p>
    <w:p w:rsidR="004A1198" w:rsidRDefault="004A1198" w:rsidP="004A1198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и игровые </w:t>
      </w:r>
      <w:proofErr w:type="gramStart"/>
      <w:r>
        <w:rPr>
          <w:sz w:val="28"/>
          <w:szCs w:val="28"/>
        </w:rPr>
        <w:t>упражнения  подбирались</w:t>
      </w:r>
      <w:proofErr w:type="gramEnd"/>
      <w:r>
        <w:rPr>
          <w:sz w:val="28"/>
          <w:szCs w:val="28"/>
        </w:rPr>
        <w:t xml:space="preserve"> так, чтобы все дети могли на равных участвовать в работе. Для мотивации детей я использовала сюрпризный момент игрушку Колобок и панно «Сказка». Оборудование для непосредственной образовательной деятельности я подбирала с учетом программного содержания, принципа доступности и возраста детей. Наглядные пособия были красочными, яркими, реалистичными.</w:t>
      </w:r>
    </w:p>
    <w:p w:rsidR="004A1198" w:rsidRDefault="004A1198" w:rsidP="004A1198">
      <w:pPr>
        <w:ind w:left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время</w:t>
      </w:r>
      <w:proofErr w:type="gramEnd"/>
      <w:r>
        <w:rPr>
          <w:sz w:val="28"/>
          <w:szCs w:val="28"/>
        </w:rPr>
        <w:t xml:space="preserve"> НОД я использовала принципы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постоянная смена деятельности позволила предотвратить </w:t>
      </w:r>
      <w:proofErr w:type="spellStart"/>
      <w:r>
        <w:rPr>
          <w:sz w:val="28"/>
          <w:szCs w:val="28"/>
        </w:rPr>
        <w:t>переутомляемость</w:t>
      </w:r>
      <w:proofErr w:type="spellEnd"/>
      <w:r>
        <w:rPr>
          <w:sz w:val="28"/>
          <w:szCs w:val="28"/>
        </w:rPr>
        <w:t xml:space="preserve"> детей. Групповая комната, в которой проводилась </w:t>
      </w:r>
      <w:r>
        <w:rPr>
          <w:sz w:val="28"/>
          <w:szCs w:val="28"/>
        </w:rPr>
        <w:lastRenderedPageBreak/>
        <w:t xml:space="preserve">данная образовательная деятельность, была распределена на отдельные зоны, что позволило концентрировать внимание детей на выполнении определённых задач: игровых, личностно – ориентированных, творческих.  В заключительной части я использовала момент подарка, чтоб у детей остались яркие, положительные впечатления от проделанной работы. </w:t>
      </w:r>
    </w:p>
    <w:p w:rsidR="004A1198" w:rsidRDefault="004A1198" w:rsidP="004A1198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образовательной деятельности составила 10 минут, что соответствует рекомендациям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4A1198" w:rsidRDefault="004A1198" w:rsidP="004A1198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мне удалось добиться поставленных задач. Образовательная деятельность получилась насыщенной, интересной, т. к. детям всегда нравится, играть, выполнять поручения, оказывать помощь.</w:t>
      </w:r>
    </w:p>
    <w:p w:rsidR="00F33892" w:rsidRDefault="00F33892">
      <w:bookmarkStart w:id="0" w:name="_GoBack"/>
      <w:bookmarkEnd w:id="0"/>
    </w:p>
    <w:sectPr w:rsidR="00F3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BA"/>
    <w:rsid w:val="004A1198"/>
    <w:rsid w:val="00BD1DBA"/>
    <w:rsid w:val="00F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EB6F-8582-4C98-9ECF-EAD53AD1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4A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2</cp:revision>
  <dcterms:created xsi:type="dcterms:W3CDTF">2014-03-25T17:10:00Z</dcterms:created>
  <dcterms:modified xsi:type="dcterms:W3CDTF">2014-03-25T17:10:00Z</dcterms:modified>
</cp:coreProperties>
</file>