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4603"/>
      </w:tblGrid>
      <w:tr w:rsidR="00C13B35" w:rsidRPr="00BF54DC" w:rsidTr="00352D7F">
        <w:trPr>
          <w:trHeight w:val="2157"/>
        </w:trPr>
        <w:tc>
          <w:tcPr>
            <w:tcW w:w="4968" w:type="dxa"/>
          </w:tcPr>
          <w:p w:rsidR="00C13B35" w:rsidRPr="00B52860" w:rsidRDefault="00C13B35" w:rsidP="00352D7F">
            <w:pPr>
              <w:pStyle w:val="2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 w:rsidRPr="00B52860">
              <w:rPr>
                <w:rFonts w:ascii="Times New Roman" w:hAnsi="Times New Roman" w:cs="Times New Roman"/>
                <w:i w:val="0"/>
              </w:rPr>
              <w:t>РОССИЙСКАЯ ФЕДЕРАЦИЯ</w:t>
            </w:r>
          </w:p>
          <w:p w:rsidR="00C13B35" w:rsidRPr="00B52860" w:rsidRDefault="00C13B35" w:rsidP="00352D7F">
            <w:pPr>
              <w:pStyle w:val="a5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52860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B52860">
              <w:rPr>
                <w:b/>
                <w:bCs/>
                <w:sz w:val="28"/>
                <w:szCs w:val="28"/>
              </w:rPr>
              <w:t>Кирсановского</w:t>
            </w:r>
            <w:proofErr w:type="spellEnd"/>
            <w:r w:rsidRPr="00B52860">
              <w:rPr>
                <w:b/>
                <w:bCs/>
                <w:sz w:val="28"/>
                <w:szCs w:val="28"/>
              </w:rPr>
              <w:t xml:space="preserve"> района Тамбовской области</w:t>
            </w:r>
          </w:p>
          <w:p w:rsidR="00C13B35" w:rsidRPr="00B52860" w:rsidRDefault="00C13B35" w:rsidP="00352D7F">
            <w:pPr>
              <w:pStyle w:val="1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52860">
              <w:rPr>
                <w:sz w:val="28"/>
                <w:szCs w:val="28"/>
              </w:rPr>
              <w:t>ОТДЕЛ ОБРАЗОВАНИЯ</w:t>
            </w:r>
          </w:p>
          <w:p w:rsidR="00C13B35" w:rsidRPr="00B52860" w:rsidRDefault="00C13B35" w:rsidP="00352D7F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 w:rsidRPr="00B52860">
              <w:rPr>
                <w:rFonts w:ascii="Times New Roman" w:hAnsi="Times New Roman"/>
                <w:sz w:val="28"/>
                <w:szCs w:val="28"/>
              </w:rPr>
              <w:t xml:space="preserve">393360 Тамбовская область, г. Кирсанов, ул. Советская, </w:t>
            </w:r>
          </w:p>
          <w:p w:rsidR="00C13B35" w:rsidRPr="00B52860" w:rsidRDefault="00C13B35" w:rsidP="00352D7F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r w:rsidRPr="00B52860">
              <w:rPr>
                <w:rFonts w:ascii="Times New Roman" w:hAnsi="Times New Roman"/>
                <w:sz w:val="28"/>
                <w:szCs w:val="28"/>
              </w:rPr>
              <w:t xml:space="preserve">дом 25 </w:t>
            </w:r>
          </w:p>
          <w:p w:rsidR="00C13B35" w:rsidRPr="00B52860" w:rsidRDefault="00C13B35" w:rsidP="00352D7F">
            <w:pPr>
              <w:jc w:val="center"/>
            </w:pPr>
            <w:r w:rsidRPr="00B52860">
              <w:t>телефон 3-53-79</w:t>
            </w:r>
          </w:p>
          <w:p w:rsidR="00C13B35" w:rsidRPr="00B52860" w:rsidRDefault="00C13B35" w:rsidP="00352D7F">
            <w:pPr>
              <w:jc w:val="center"/>
            </w:pPr>
            <w:r w:rsidRPr="00B52860">
              <w:rPr>
                <w:lang w:val="en-US"/>
              </w:rPr>
              <w:t>E</w:t>
            </w:r>
            <w:r w:rsidRPr="00B52860">
              <w:t>-</w:t>
            </w:r>
            <w:r w:rsidRPr="00B52860">
              <w:rPr>
                <w:lang w:val="en-US"/>
              </w:rPr>
              <w:t>mail</w:t>
            </w:r>
            <w:r w:rsidRPr="00B52860">
              <w:t xml:space="preserve">: </w:t>
            </w:r>
            <w:hyperlink r:id="rId5" w:history="1">
              <w:r w:rsidRPr="00B52860">
                <w:rPr>
                  <w:rStyle w:val="a4"/>
                  <w:lang w:val="en-US"/>
                </w:rPr>
                <w:t>obraz</w:t>
              </w:r>
              <w:r w:rsidRPr="00B52860">
                <w:rPr>
                  <w:rStyle w:val="a4"/>
                </w:rPr>
                <w:t>@</w:t>
              </w:r>
              <w:r w:rsidRPr="00B52860">
                <w:rPr>
                  <w:rStyle w:val="a4"/>
                  <w:lang w:val="en-US"/>
                </w:rPr>
                <w:t>r</w:t>
              </w:r>
              <w:r w:rsidRPr="00B52860">
                <w:rPr>
                  <w:rStyle w:val="a4"/>
                </w:rPr>
                <w:t>37.</w:t>
              </w:r>
              <w:r w:rsidRPr="00B52860">
                <w:rPr>
                  <w:rStyle w:val="a4"/>
                  <w:lang w:val="en-US"/>
                </w:rPr>
                <w:t>tambov</w:t>
              </w:r>
              <w:r w:rsidRPr="00B52860">
                <w:rPr>
                  <w:rStyle w:val="a4"/>
                </w:rPr>
                <w:t>.</w:t>
              </w:r>
              <w:r w:rsidRPr="00B52860">
                <w:rPr>
                  <w:rStyle w:val="a4"/>
                  <w:lang w:val="en-US"/>
                </w:rPr>
                <w:t>gov</w:t>
              </w:r>
              <w:r w:rsidRPr="00B52860">
                <w:rPr>
                  <w:rStyle w:val="a4"/>
                </w:rPr>
                <w:t>.</w:t>
              </w:r>
              <w:proofErr w:type="spellStart"/>
              <w:r w:rsidRPr="00B52860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C13B35" w:rsidRPr="00B52860" w:rsidRDefault="00C13B35" w:rsidP="00352D7F">
            <w:pPr>
              <w:jc w:val="center"/>
            </w:pPr>
            <w:r>
              <w:t xml:space="preserve">25.03.2014      </w:t>
            </w:r>
            <w:r w:rsidRPr="00B52860">
              <w:t xml:space="preserve"> № </w:t>
            </w:r>
            <w:r w:rsidR="00DC13E5">
              <w:t>115</w:t>
            </w:r>
            <w:bookmarkStart w:id="0" w:name="_GoBack"/>
            <w:bookmarkEnd w:id="0"/>
          </w:p>
        </w:tc>
        <w:tc>
          <w:tcPr>
            <w:tcW w:w="4603" w:type="dxa"/>
          </w:tcPr>
          <w:p w:rsidR="00C13B35" w:rsidRDefault="00C13B35" w:rsidP="00352D7F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BF54DC">
              <w:rPr>
                <w:color w:val="000000"/>
              </w:rPr>
              <w:t>правление труда и занятости населения Тамбовской области</w:t>
            </w:r>
          </w:p>
          <w:p w:rsidR="00C13B35" w:rsidRPr="00BF54DC" w:rsidRDefault="00C13B35" w:rsidP="00352D7F">
            <w:r>
              <w:t>И.А. Варфоломеевой</w:t>
            </w:r>
          </w:p>
        </w:tc>
      </w:tr>
    </w:tbl>
    <w:p w:rsidR="00C13B35" w:rsidRDefault="00C13B35" w:rsidP="00C13B35">
      <w:pPr>
        <w:spacing w:line="360" w:lineRule="auto"/>
        <w:rPr>
          <w:bCs/>
          <w:iCs/>
        </w:rPr>
      </w:pPr>
    </w:p>
    <w:p w:rsidR="00C13B35" w:rsidRDefault="00C13B35" w:rsidP="000A2923">
      <w:pPr>
        <w:spacing w:line="360" w:lineRule="auto"/>
        <w:ind w:left="-567"/>
        <w:jc w:val="center"/>
        <w:rPr>
          <w:bCs/>
          <w:iCs/>
        </w:rPr>
      </w:pPr>
    </w:p>
    <w:p w:rsidR="0008096A" w:rsidRDefault="0008096A" w:rsidP="000A2923">
      <w:pPr>
        <w:spacing w:line="360" w:lineRule="auto"/>
        <w:ind w:left="-567"/>
        <w:jc w:val="center"/>
        <w:rPr>
          <w:bCs/>
          <w:iCs/>
        </w:rPr>
      </w:pPr>
      <w:r>
        <w:rPr>
          <w:bCs/>
          <w:iCs/>
        </w:rPr>
        <w:t>СПРАВКА</w:t>
      </w:r>
    </w:p>
    <w:p w:rsidR="0008096A" w:rsidRDefault="0008096A" w:rsidP="000A2923">
      <w:pPr>
        <w:spacing w:line="360" w:lineRule="auto"/>
        <w:ind w:left="-567"/>
        <w:jc w:val="center"/>
        <w:rPr>
          <w:bCs/>
          <w:iCs/>
        </w:rPr>
      </w:pPr>
      <w:r>
        <w:rPr>
          <w:bCs/>
          <w:iCs/>
        </w:rPr>
        <w:t>О проведении конкурса</w:t>
      </w:r>
    </w:p>
    <w:p w:rsidR="001C3BBB" w:rsidRDefault="001C3BBB" w:rsidP="000A2923">
      <w:pPr>
        <w:spacing w:line="360" w:lineRule="auto"/>
        <w:ind w:left="-567"/>
        <w:jc w:val="center"/>
        <w:rPr>
          <w:bCs/>
          <w:iCs/>
        </w:rPr>
      </w:pPr>
      <w:r w:rsidRPr="00DF12FE">
        <w:rPr>
          <w:bCs/>
          <w:iCs/>
        </w:rPr>
        <w:t>«Охрана труда глазами детей»</w:t>
      </w:r>
    </w:p>
    <w:p w:rsidR="001C3BBB" w:rsidRDefault="001C3BBB" w:rsidP="000A2923">
      <w:pPr>
        <w:spacing w:line="360" w:lineRule="auto"/>
        <w:ind w:left="-567"/>
        <w:jc w:val="center"/>
        <w:rPr>
          <w:bCs/>
          <w:iCs/>
        </w:rPr>
      </w:pPr>
    </w:p>
    <w:p w:rsidR="00E33ED9" w:rsidRDefault="00A0077C" w:rsidP="000A2923">
      <w:pPr>
        <w:shd w:val="clear" w:color="auto" w:fill="FFFFFF"/>
        <w:spacing w:line="360" w:lineRule="auto"/>
        <w:jc w:val="both"/>
        <w:rPr>
          <w:color w:val="000000"/>
        </w:rPr>
      </w:pPr>
      <w:r>
        <w:t xml:space="preserve">        </w:t>
      </w:r>
      <w:proofErr w:type="gramStart"/>
      <w:r w:rsidR="00101C9D">
        <w:t>Согласно постановления</w:t>
      </w:r>
      <w:r w:rsidR="001C3BBB">
        <w:t xml:space="preserve"> администрации </w:t>
      </w:r>
      <w:proofErr w:type="spellStart"/>
      <w:r w:rsidR="001C3BBB">
        <w:t>Кирсановского</w:t>
      </w:r>
      <w:proofErr w:type="spellEnd"/>
      <w:r w:rsidR="001C3BBB">
        <w:t xml:space="preserve"> района от 17.03.2014 № 268 «О проведении районного конкурса детских рисунков </w:t>
      </w:r>
      <w:r w:rsidR="001C3BBB" w:rsidRPr="00DF12FE">
        <w:rPr>
          <w:bCs/>
          <w:iCs/>
        </w:rPr>
        <w:t>«Охрана труда глазами детей»</w:t>
      </w:r>
      <w:r w:rsidR="001C3BBB">
        <w:rPr>
          <w:bCs/>
          <w:iCs/>
        </w:rPr>
        <w:t xml:space="preserve"> </w:t>
      </w:r>
      <w:r w:rsidR="001C3BBB">
        <w:t xml:space="preserve">и в целях формирования сознательного отношения подрастающего поколения к вопросам безопасности труда и сохранения здоровья в период с 10 по 31 марта был проведён конкурс, </w:t>
      </w:r>
      <w:r w:rsidR="001C3BBB" w:rsidRPr="006B76B1">
        <w:rPr>
          <w:color w:val="000000"/>
        </w:rPr>
        <w:t xml:space="preserve">приуроченный к </w:t>
      </w:r>
      <w:r w:rsidR="001C3BBB">
        <w:rPr>
          <w:color w:val="000000"/>
        </w:rPr>
        <w:t>В</w:t>
      </w:r>
      <w:r w:rsidR="001C3BBB" w:rsidRPr="006B76B1">
        <w:rPr>
          <w:color w:val="000000"/>
        </w:rPr>
        <w:t xml:space="preserve">семирному дню охраны труда  </w:t>
      </w:r>
      <w:r w:rsidR="001C3BBB">
        <w:rPr>
          <w:color w:val="000000"/>
        </w:rPr>
        <w:t>и Международному дню защиты детей</w:t>
      </w:r>
      <w:r w:rsidR="00E33ED9">
        <w:rPr>
          <w:color w:val="000000"/>
        </w:rPr>
        <w:t>.</w:t>
      </w:r>
      <w:proofErr w:type="gramEnd"/>
    </w:p>
    <w:p w:rsidR="001C3BBB" w:rsidRDefault="00E33ED9" w:rsidP="000A2923">
      <w:pPr>
        <w:shd w:val="clear" w:color="auto" w:fill="FFFFFF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 Конкурс</w:t>
      </w:r>
      <w:r w:rsidR="001C3BBB">
        <w:rPr>
          <w:color w:val="000000"/>
        </w:rPr>
        <w:t xml:space="preserve"> </w:t>
      </w:r>
      <w:r w:rsidR="001C3BBB" w:rsidRPr="006B76B1">
        <w:rPr>
          <w:color w:val="000000"/>
        </w:rPr>
        <w:t>проводи</w:t>
      </w:r>
      <w:r>
        <w:rPr>
          <w:color w:val="000000"/>
        </w:rPr>
        <w:t>л</w:t>
      </w:r>
      <w:r w:rsidR="001C3BBB" w:rsidRPr="006B76B1">
        <w:rPr>
          <w:color w:val="000000"/>
        </w:rPr>
        <w:t>ся в целях формирования  у подрастающего поколения понимания значимости безопасности труда,  сохранения жизни и здоровья работников, в том числе несовершеннолетних, в процессе трудовой деятельности, развития творческих способностей и любознательности у детей.</w:t>
      </w:r>
    </w:p>
    <w:p w:rsidR="00E33ED9" w:rsidRDefault="00E33ED9" w:rsidP="000A2923">
      <w:pPr>
        <w:shd w:val="clear" w:color="auto" w:fill="FFFFFF"/>
        <w:spacing w:line="360" w:lineRule="auto"/>
        <w:ind w:firstLine="720"/>
        <w:jc w:val="both"/>
        <w:rPr>
          <w:color w:val="000000"/>
        </w:rPr>
      </w:pPr>
      <w:r w:rsidRPr="006B76B1">
        <w:rPr>
          <w:color w:val="000000"/>
        </w:rPr>
        <w:t xml:space="preserve">Учредителем и организатором </w:t>
      </w:r>
      <w:r>
        <w:rPr>
          <w:color w:val="000000"/>
        </w:rPr>
        <w:t>к</w:t>
      </w:r>
      <w:r w:rsidRPr="006B76B1">
        <w:rPr>
          <w:color w:val="000000"/>
        </w:rPr>
        <w:t>онкурса </w:t>
      </w:r>
      <w:r w:rsidR="00791EC3">
        <w:rPr>
          <w:color w:val="000000"/>
        </w:rPr>
        <w:t>стал</w:t>
      </w:r>
      <w:r w:rsidRPr="006B76B1">
        <w:rPr>
          <w:color w:val="000000"/>
        </w:rPr>
        <w:t xml:space="preserve"> </w:t>
      </w:r>
      <w:r>
        <w:rPr>
          <w:color w:val="000000"/>
        </w:rPr>
        <w:t xml:space="preserve">отдел образования администрации </w:t>
      </w:r>
      <w:proofErr w:type="spellStart"/>
      <w:r>
        <w:rPr>
          <w:color w:val="000000"/>
        </w:rPr>
        <w:t>Кирсановского</w:t>
      </w:r>
      <w:proofErr w:type="spellEnd"/>
      <w:r>
        <w:rPr>
          <w:color w:val="000000"/>
        </w:rPr>
        <w:t xml:space="preserve"> района.</w:t>
      </w:r>
      <w:r w:rsidR="00584D2C">
        <w:rPr>
          <w:color w:val="000000"/>
        </w:rPr>
        <w:t xml:space="preserve"> Ответственной за организацию и проведение была назначена старший методист Короткова М.Б.</w:t>
      </w:r>
    </w:p>
    <w:p w:rsidR="0086484B" w:rsidRDefault="0086484B" w:rsidP="000A2923">
      <w:pPr>
        <w:shd w:val="clear" w:color="auto" w:fill="FFFFFF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При проведении данного мероприятия были поставлены следующие задачи: </w:t>
      </w:r>
    </w:p>
    <w:p w:rsidR="00295843" w:rsidRPr="006B76B1" w:rsidRDefault="00295843" w:rsidP="000A2923">
      <w:pPr>
        <w:shd w:val="clear" w:color="auto" w:fill="FFFFFF"/>
        <w:spacing w:line="360" w:lineRule="auto"/>
        <w:ind w:firstLine="720"/>
        <w:jc w:val="both"/>
      </w:pPr>
      <w:r w:rsidRPr="006B76B1">
        <w:rPr>
          <w:color w:val="000000"/>
        </w:rPr>
        <w:lastRenderedPageBreak/>
        <w:t>1. Привлечение внимания общественности к проблемам производственного травматизма и его профилактике, начиная со школьной скамьи.</w:t>
      </w:r>
    </w:p>
    <w:p w:rsidR="00295843" w:rsidRPr="006B76B1" w:rsidRDefault="00295843" w:rsidP="000A2923">
      <w:pPr>
        <w:shd w:val="clear" w:color="auto" w:fill="FFFFFF"/>
        <w:spacing w:line="360" w:lineRule="auto"/>
        <w:ind w:firstLine="720"/>
        <w:jc w:val="both"/>
        <w:rPr>
          <w:color w:val="000000"/>
        </w:rPr>
      </w:pPr>
      <w:r w:rsidRPr="006B76B1">
        <w:rPr>
          <w:color w:val="000000"/>
        </w:rPr>
        <w:t>2. Формирование внимательного отношения подрастающего поколения к вопросам безопасности труда и сохранения здоровья.</w:t>
      </w:r>
    </w:p>
    <w:p w:rsidR="00295843" w:rsidRPr="006B76B1" w:rsidRDefault="00295843" w:rsidP="000A2923">
      <w:pPr>
        <w:shd w:val="clear" w:color="auto" w:fill="FFFFFF"/>
        <w:spacing w:line="360" w:lineRule="auto"/>
        <w:ind w:firstLine="720"/>
        <w:jc w:val="both"/>
      </w:pPr>
      <w:r w:rsidRPr="006B76B1">
        <w:rPr>
          <w:color w:val="000000"/>
        </w:rPr>
        <w:t>3. Формирование у детей отношения нетерпимости к нарушениям требований трудового законодательства через творческую деятельность.</w:t>
      </w:r>
    </w:p>
    <w:p w:rsidR="00295843" w:rsidRPr="006B76B1" w:rsidRDefault="00295843" w:rsidP="000A2923">
      <w:pPr>
        <w:shd w:val="clear" w:color="auto" w:fill="FFFFFF"/>
        <w:spacing w:line="360" w:lineRule="auto"/>
        <w:ind w:firstLine="720"/>
        <w:jc w:val="both"/>
        <w:rPr>
          <w:color w:val="000000"/>
        </w:rPr>
      </w:pPr>
      <w:r w:rsidRPr="006B76B1">
        <w:rPr>
          <w:color w:val="000000"/>
        </w:rPr>
        <w:t>4. Воспитание у детей и подростков уважительного отношения к труду и охране труда.</w:t>
      </w:r>
    </w:p>
    <w:p w:rsidR="00295843" w:rsidRPr="006B76B1" w:rsidRDefault="00295843" w:rsidP="000A2923">
      <w:pPr>
        <w:shd w:val="clear" w:color="auto" w:fill="FFFFFF"/>
        <w:spacing w:line="360" w:lineRule="auto"/>
        <w:ind w:firstLine="720"/>
        <w:jc w:val="both"/>
      </w:pPr>
      <w:r w:rsidRPr="006B76B1">
        <w:rPr>
          <w:color w:val="000000"/>
        </w:rPr>
        <w:t>5. Привлечение внимания детей к профессиям технической сферы и создание условий для определения приоритетов в будущем выборе профессий.</w:t>
      </w:r>
    </w:p>
    <w:p w:rsidR="004262F9" w:rsidRPr="006B76B1" w:rsidRDefault="00295843" w:rsidP="000A2923">
      <w:pPr>
        <w:pStyle w:val="a3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6B76B1">
        <w:rPr>
          <w:color w:val="000000"/>
          <w:sz w:val="28"/>
          <w:szCs w:val="28"/>
        </w:rPr>
        <w:t> </w:t>
      </w:r>
      <w:r w:rsidR="004262F9" w:rsidRPr="006B76B1">
        <w:rPr>
          <w:color w:val="000000"/>
          <w:sz w:val="28"/>
          <w:szCs w:val="28"/>
        </w:rPr>
        <w:t>Конкурс проводится в</w:t>
      </w:r>
      <w:r w:rsidR="004262F9">
        <w:rPr>
          <w:color w:val="000000"/>
          <w:sz w:val="28"/>
          <w:szCs w:val="28"/>
        </w:rPr>
        <w:t xml:space="preserve"> следующих</w:t>
      </w:r>
      <w:r w:rsidR="004262F9" w:rsidRPr="006B76B1">
        <w:rPr>
          <w:color w:val="000000"/>
          <w:sz w:val="28"/>
          <w:szCs w:val="28"/>
        </w:rPr>
        <w:t xml:space="preserve"> номинациях:</w:t>
      </w:r>
    </w:p>
    <w:p w:rsidR="004262F9" w:rsidRPr="006B76B1" w:rsidRDefault="004262F9" w:rsidP="000A2923">
      <w:pPr>
        <w:pStyle w:val="a3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B76B1">
        <w:rPr>
          <w:sz w:val="28"/>
          <w:szCs w:val="28"/>
        </w:rPr>
        <w:t>«Подари мне жизнь»</w:t>
      </w:r>
      <w:r>
        <w:rPr>
          <w:sz w:val="28"/>
          <w:szCs w:val="28"/>
        </w:rPr>
        <w:t xml:space="preserve"> (для учащихся и воспитанников с ограниченными возможностями здоровья)</w:t>
      </w:r>
      <w:r w:rsidRPr="006B76B1">
        <w:rPr>
          <w:sz w:val="28"/>
          <w:szCs w:val="28"/>
        </w:rPr>
        <w:t>;</w:t>
      </w:r>
    </w:p>
    <w:p w:rsidR="004262F9" w:rsidRPr="006B76B1" w:rsidRDefault="004262F9" w:rsidP="000A2923">
      <w:pPr>
        <w:pStyle w:val="a3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B76B1">
        <w:rPr>
          <w:sz w:val="28"/>
          <w:szCs w:val="28"/>
        </w:rPr>
        <w:t>«Шаг в будущее»;</w:t>
      </w:r>
    </w:p>
    <w:p w:rsidR="004262F9" w:rsidRDefault="004262F9" w:rsidP="000A2923">
      <w:pPr>
        <w:pStyle w:val="a3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B76B1">
        <w:rPr>
          <w:sz w:val="28"/>
          <w:szCs w:val="28"/>
        </w:rPr>
        <w:t>«Безопасный труд глазами детей».</w:t>
      </w:r>
    </w:p>
    <w:p w:rsidR="004262F9" w:rsidRPr="003C0B5C" w:rsidRDefault="004262F9" w:rsidP="000A2923">
      <w:pPr>
        <w:spacing w:line="360" w:lineRule="auto"/>
        <w:ind w:firstLine="720"/>
      </w:pPr>
      <w:r w:rsidRPr="003C0B5C">
        <w:t xml:space="preserve">Для участников конкурса </w:t>
      </w:r>
      <w:r>
        <w:t xml:space="preserve">были </w:t>
      </w:r>
      <w:r w:rsidRPr="003C0B5C">
        <w:t xml:space="preserve">определены </w:t>
      </w:r>
      <w:r>
        <w:t>две</w:t>
      </w:r>
      <w:r w:rsidRPr="003C0B5C">
        <w:t xml:space="preserve"> </w:t>
      </w:r>
      <w:r>
        <w:t xml:space="preserve">возрастные </w:t>
      </w:r>
      <w:r w:rsidRPr="003C0B5C">
        <w:t>категории:</w:t>
      </w:r>
    </w:p>
    <w:p w:rsidR="004262F9" w:rsidRPr="003C0B5C" w:rsidRDefault="004262F9" w:rsidP="000A2923">
      <w:pPr>
        <w:spacing w:line="360" w:lineRule="auto"/>
        <w:ind w:firstLine="720"/>
        <w:jc w:val="both"/>
      </w:pPr>
      <w:r w:rsidRPr="003C0B5C">
        <w:t xml:space="preserve">1 категория – учащиеся и воспитанники </w:t>
      </w:r>
      <w:r>
        <w:t>образовательных</w:t>
      </w:r>
      <w:r w:rsidRPr="003C0B5C">
        <w:t xml:space="preserve"> </w:t>
      </w:r>
      <w:r>
        <w:t xml:space="preserve">организаций в </w:t>
      </w:r>
      <w:r w:rsidRPr="003C0B5C">
        <w:t>возраст</w:t>
      </w:r>
      <w:r>
        <w:t>е</w:t>
      </w:r>
      <w:r w:rsidRPr="003C0B5C">
        <w:t xml:space="preserve"> от </w:t>
      </w:r>
      <w:r>
        <w:t>7</w:t>
      </w:r>
      <w:r w:rsidRPr="003C0B5C">
        <w:t xml:space="preserve"> до </w:t>
      </w:r>
      <w:r>
        <w:t>10 лет;</w:t>
      </w:r>
    </w:p>
    <w:p w:rsidR="004262F9" w:rsidRPr="003C0B5C" w:rsidRDefault="004262F9" w:rsidP="000A2923">
      <w:pPr>
        <w:spacing w:line="360" w:lineRule="auto"/>
        <w:ind w:firstLine="720"/>
        <w:jc w:val="both"/>
      </w:pPr>
      <w:r>
        <w:t>2</w:t>
      </w:r>
      <w:r w:rsidRPr="003C0B5C">
        <w:t xml:space="preserve"> категория – учащиеся и воспитанники </w:t>
      </w:r>
      <w:r>
        <w:t>образовательных</w:t>
      </w:r>
      <w:r w:rsidRPr="003C0B5C">
        <w:t xml:space="preserve"> </w:t>
      </w:r>
      <w:r>
        <w:t xml:space="preserve">организаций в </w:t>
      </w:r>
      <w:r w:rsidRPr="003C0B5C">
        <w:t>возраст</w:t>
      </w:r>
      <w:r>
        <w:t>е</w:t>
      </w:r>
      <w:r w:rsidRPr="003C0B5C">
        <w:t xml:space="preserve"> от </w:t>
      </w:r>
      <w:r>
        <w:t>11</w:t>
      </w:r>
      <w:r w:rsidRPr="003C0B5C">
        <w:t xml:space="preserve"> до </w:t>
      </w:r>
      <w:r>
        <w:t>14 лет.</w:t>
      </w:r>
    </w:p>
    <w:p w:rsidR="009060AB" w:rsidRDefault="009060AB" w:rsidP="000A2923">
      <w:pPr>
        <w:shd w:val="clear" w:color="auto" w:fill="FFFFFF"/>
        <w:spacing w:line="360" w:lineRule="auto"/>
        <w:ind w:firstLine="720"/>
        <w:jc w:val="both"/>
        <w:rPr>
          <w:color w:val="000000"/>
        </w:rPr>
      </w:pPr>
      <w:r w:rsidRPr="006B76B1">
        <w:rPr>
          <w:color w:val="000000"/>
        </w:rPr>
        <w:t>Тему детского рисунка участник</w:t>
      </w:r>
      <w:r>
        <w:rPr>
          <w:color w:val="000000"/>
        </w:rPr>
        <w:t>ам Конкурса было предложено</w:t>
      </w:r>
      <w:r w:rsidRPr="006B76B1">
        <w:rPr>
          <w:color w:val="000000"/>
        </w:rPr>
        <w:t xml:space="preserve"> определ</w:t>
      </w:r>
      <w:r>
        <w:rPr>
          <w:color w:val="000000"/>
        </w:rPr>
        <w:t>и</w:t>
      </w:r>
      <w:r w:rsidRPr="006B76B1">
        <w:rPr>
          <w:color w:val="000000"/>
        </w:rPr>
        <w:t>т</w:t>
      </w:r>
      <w:r>
        <w:rPr>
          <w:color w:val="000000"/>
        </w:rPr>
        <w:t>ь</w:t>
      </w:r>
      <w:r w:rsidRPr="006B76B1">
        <w:rPr>
          <w:color w:val="000000"/>
        </w:rPr>
        <w:t xml:space="preserve"> самостоятельно в соответствии с выбранной номинацией </w:t>
      </w:r>
      <w:r>
        <w:rPr>
          <w:color w:val="000000"/>
        </w:rPr>
        <w:t>к</w:t>
      </w:r>
      <w:r w:rsidRPr="006B76B1">
        <w:rPr>
          <w:color w:val="000000"/>
        </w:rPr>
        <w:t>онкурса. </w:t>
      </w:r>
    </w:p>
    <w:p w:rsidR="009060AB" w:rsidRDefault="009060AB" w:rsidP="000A2923">
      <w:pPr>
        <w:shd w:val="clear" w:color="auto" w:fill="FFFFFF"/>
        <w:spacing w:line="360" w:lineRule="auto"/>
        <w:ind w:firstLine="720"/>
        <w:jc w:val="both"/>
        <w:rPr>
          <w:color w:val="000000"/>
        </w:rPr>
      </w:pPr>
      <w:r w:rsidRPr="006B76B1">
        <w:rPr>
          <w:color w:val="000000"/>
        </w:rPr>
        <w:t>На конкурс принима</w:t>
      </w:r>
      <w:r>
        <w:rPr>
          <w:color w:val="000000"/>
        </w:rPr>
        <w:t>лись</w:t>
      </w:r>
      <w:r w:rsidRPr="006B76B1">
        <w:rPr>
          <w:color w:val="000000"/>
        </w:rPr>
        <w:t xml:space="preserve"> детские  рисунки на тему охраны труда, которые мог</w:t>
      </w:r>
      <w:r>
        <w:rPr>
          <w:color w:val="000000"/>
        </w:rPr>
        <w:t xml:space="preserve">ли </w:t>
      </w:r>
      <w:r w:rsidRPr="006B76B1">
        <w:rPr>
          <w:color w:val="000000"/>
        </w:rPr>
        <w:t>отображать охрану труда школьника</w:t>
      </w:r>
      <w:r>
        <w:rPr>
          <w:color w:val="000000"/>
        </w:rPr>
        <w:t xml:space="preserve"> на уроках (информатики, физкультуры, труда, физики</w:t>
      </w:r>
      <w:r w:rsidRPr="006B76B1">
        <w:rPr>
          <w:color w:val="000000"/>
        </w:rPr>
        <w:t>,</w:t>
      </w:r>
      <w:r>
        <w:rPr>
          <w:color w:val="000000"/>
        </w:rPr>
        <w:t xml:space="preserve"> химии)</w:t>
      </w:r>
      <w:r w:rsidRPr="00FD0A86">
        <w:rPr>
          <w:color w:val="000000"/>
        </w:rPr>
        <w:t>,</w:t>
      </w:r>
      <w:r w:rsidRPr="006B76B1">
        <w:rPr>
          <w:color w:val="000000"/>
        </w:rPr>
        <w:t xml:space="preserve"> охрану труда  родителей,  безопасное поведение в школе, призывы работать безопасно для разных профессий и другие.</w:t>
      </w:r>
    </w:p>
    <w:p w:rsidR="009F15C7" w:rsidRPr="006B76B1" w:rsidRDefault="009F15C7" w:rsidP="000A2923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</w:rPr>
        <w:lastRenderedPageBreak/>
        <w:t>Р</w:t>
      </w:r>
      <w:r w:rsidRPr="006B76B1">
        <w:rPr>
          <w:color w:val="000000"/>
        </w:rPr>
        <w:t>ассм</w:t>
      </w:r>
      <w:r>
        <w:rPr>
          <w:color w:val="000000"/>
        </w:rPr>
        <w:t>от</w:t>
      </w:r>
      <w:r w:rsidRPr="006B76B1">
        <w:rPr>
          <w:color w:val="000000"/>
        </w:rPr>
        <w:t>р</w:t>
      </w:r>
      <w:r>
        <w:rPr>
          <w:color w:val="000000"/>
        </w:rPr>
        <w:t>ение</w:t>
      </w:r>
      <w:r w:rsidRPr="006B76B1">
        <w:rPr>
          <w:color w:val="000000"/>
        </w:rPr>
        <w:t xml:space="preserve"> представленны</w:t>
      </w:r>
      <w:r>
        <w:rPr>
          <w:color w:val="000000"/>
        </w:rPr>
        <w:t>х</w:t>
      </w:r>
      <w:r w:rsidRPr="006B76B1">
        <w:rPr>
          <w:color w:val="000000"/>
        </w:rPr>
        <w:t xml:space="preserve"> на </w:t>
      </w:r>
      <w:r>
        <w:rPr>
          <w:color w:val="000000"/>
        </w:rPr>
        <w:t>к</w:t>
      </w:r>
      <w:r w:rsidRPr="006B76B1">
        <w:rPr>
          <w:color w:val="000000"/>
        </w:rPr>
        <w:t xml:space="preserve">онкурс </w:t>
      </w:r>
      <w:r>
        <w:rPr>
          <w:color w:val="000000"/>
        </w:rPr>
        <w:t xml:space="preserve">детских рисунков и  </w:t>
      </w:r>
      <w:r w:rsidRPr="006B76B1">
        <w:rPr>
          <w:color w:val="000000"/>
        </w:rPr>
        <w:t>определ</w:t>
      </w:r>
      <w:r>
        <w:rPr>
          <w:color w:val="000000"/>
        </w:rPr>
        <w:t xml:space="preserve">ение </w:t>
      </w:r>
      <w:r w:rsidRPr="006B76B1">
        <w:rPr>
          <w:color w:val="000000"/>
        </w:rPr>
        <w:t>победителей</w:t>
      </w:r>
      <w:r>
        <w:rPr>
          <w:color w:val="000000"/>
        </w:rPr>
        <w:t xml:space="preserve"> и призеров</w:t>
      </w:r>
      <w:r w:rsidRPr="006B76B1">
        <w:rPr>
          <w:color w:val="000000"/>
        </w:rPr>
        <w:t xml:space="preserve"> </w:t>
      </w:r>
      <w:r>
        <w:rPr>
          <w:color w:val="000000"/>
        </w:rPr>
        <w:t>к</w:t>
      </w:r>
      <w:r w:rsidRPr="006B76B1">
        <w:rPr>
          <w:color w:val="000000"/>
        </w:rPr>
        <w:t>онкурса по номинациям в возрастных группах</w:t>
      </w:r>
      <w:r>
        <w:rPr>
          <w:color w:val="000000"/>
        </w:rPr>
        <w:t xml:space="preserve"> осуществлялось  к</w:t>
      </w:r>
      <w:r w:rsidRPr="00FD0A86">
        <w:t>онкурсн</w:t>
      </w:r>
      <w:r>
        <w:t>ой</w:t>
      </w:r>
      <w:r w:rsidRPr="00FD0A86">
        <w:t xml:space="preserve"> комисси</w:t>
      </w:r>
      <w:r>
        <w:t>ей</w:t>
      </w:r>
      <w:r w:rsidRPr="00FD0A86">
        <w:t xml:space="preserve"> по проведению </w:t>
      </w:r>
      <w:r>
        <w:t>районного</w:t>
      </w:r>
      <w:r w:rsidRPr="00FD0A86">
        <w:t xml:space="preserve"> к</w:t>
      </w:r>
      <w:r w:rsidRPr="00FD0A86">
        <w:rPr>
          <w:color w:val="000000"/>
        </w:rPr>
        <w:t>онкурса детских рисунков «Охрана труда глазами детей»</w:t>
      </w:r>
      <w:r w:rsidRPr="00101803">
        <w:rPr>
          <w:color w:val="000000"/>
        </w:rPr>
        <w:t xml:space="preserve">, </w:t>
      </w:r>
      <w:proofErr w:type="gramStart"/>
      <w:r>
        <w:rPr>
          <w:color w:val="000000"/>
          <w:lang w:val="en-US"/>
        </w:rPr>
        <w:t>c</w:t>
      </w:r>
      <w:proofErr w:type="spellStart"/>
      <w:proofErr w:type="gramEnd"/>
      <w:r>
        <w:rPr>
          <w:color w:val="000000"/>
        </w:rPr>
        <w:t>остав</w:t>
      </w:r>
      <w:proofErr w:type="spellEnd"/>
      <w:r w:rsidRPr="00101803">
        <w:rPr>
          <w:color w:val="000000"/>
        </w:rPr>
        <w:t xml:space="preserve"> которой</w:t>
      </w:r>
      <w:r>
        <w:rPr>
          <w:color w:val="000000"/>
        </w:rPr>
        <w:t xml:space="preserve"> был утверждён</w:t>
      </w:r>
      <w:r w:rsidRPr="006B76B1">
        <w:rPr>
          <w:color w:val="000000"/>
        </w:rPr>
        <w:t xml:space="preserve"> </w:t>
      </w:r>
      <w:r>
        <w:rPr>
          <w:color w:val="000000"/>
        </w:rPr>
        <w:t>постановлением администрации района</w:t>
      </w:r>
      <w:r w:rsidRPr="006B76B1">
        <w:rPr>
          <w:color w:val="000000"/>
        </w:rPr>
        <w:t>.</w:t>
      </w:r>
    </w:p>
    <w:p w:rsidR="009F15C7" w:rsidRPr="006B76B1" w:rsidRDefault="009F15C7" w:rsidP="000A2923">
      <w:pPr>
        <w:shd w:val="clear" w:color="auto" w:fill="FFFFFF"/>
        <w:spacing w:line="360" w:lineRule="auto"/>
        <w:ind w:firstLine="720"/>
        <w:jc w:val="both"/>
        <w:rPr>
          <w:color w:val="000000"/>
        </w:rPr>
      </w:pPr>
      <w:r w:rsidRPr="006B76B1">
        <w:rPr>
          <w:color w:val="000000"/>
        </w:rPr>
        <w:t>Детские рисунки оценива</w:t>
      </w:r>
      <w:r w:rsidR="00C6768F">
        <w:rPr>
          <w:color w:val="000000"/>
        </w:rPr>
        <w:t>лись</w:t>
      </w:r>
      <w:r w:rsidRPr="006B76B1">
        <w:rPr>
          <w:color w:val="000000"/>
        </w:rPr>
        <w:t xml:space="preserve"> по следующим критериям:</w:t>
      </w:r>
    </w:p>
    <w:p w:rsidR="009F15C7" w:rsidRPr="006B76B1" w:rsidRDefault="009F15C7" w:rsidP="000A2923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</w:rPr>
        <w:t>1.</w:t>
      </w:r>
      <w:r w:rsidRPr="006B76B1">
        <w:rPr>
          <w:color w:val="000000"/>
        </w:rPr>
        <w:t xml:space="preserve"> соответствие требованиям </w:t>
      </w:r>
      <w:r>
        <w:rPr>
          <w:color w:val="000000"/>
        </w:rPr>
        <w:t>к</w:t>
      </w:r>
      <w:r w:rsidRPr="006B76B1">
        <w:rPr>
          <w:color w:val="000000"/>
        </w:rPr>
        <w:t>онкурса;</w:t>
      </w:r>
    </w:p>
    <w:p w:rsidR="009F15C7" w:rsidRPr="006B76B1" w:rsidRDefault="009F15C7" w:rsidP="000A2923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</w:rPr>
        <w:t xml:space="preserve">2. </w:t>
      </w:r>
      <w:r w:rsidRPr="006B76B1">
        <w:rPr>
          <w:color w:val="000000"/>
        </w:rPr>
        <w:t>соответствие работы заявленной номинации, глубина раскрытия содержания    средствами изобразительного искусства, художественная выразительность;</w:t>
      </w:r>
    </w:p>
    <w:p w:rsidR="009F15C7" w:rsidRPr="006B76B1" w:rsidRDefault="009F15C7" w:rsidP="000A2923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</w:rPr>
        <w:t>3.</w:t>
      </w:r>
      <w:r w:rsidRPr="006B76B1">
        <w:rPr>
          <w:color w:val="000000"/>
        </w:rPr>
        <w:t xml:space="preserve"> развитое самостоятельное композиционное и образное мышление</w:t>
      </w:r>
      <w:r w:rsidRPr="00387DCE">
        <w:rPr>
          <w:color w:val="000000"/>
        </w:rPr>
        <w:t>,</w:t>
      </w:r>
      <w:r w:rsidRPr="006B76B1">
        <w:rPr>
          <w:color w:val="000000"/>
        </w:rPr>
        <w:t xml:space="preserve"> развернутость идеи, позитивная настроенность;</w:t>
      </w:r>
    </w:p>
    <w:p w:rsidR="009F15C7" w:rsidRPr="005E73C2" w:rsidRDefault="009F15C7" w:rsidP="000A2923">
      <w:pPr>
        <w:spacing w:line="360" w:lineRule="auto"/>
        <w:ind w:firstLine="720"/>
        <w:jc w:val="both"/>
      </w:pPr>
      <w:r>
        <w:t xml:space="preserve">4. </w:t>
      </w:r>
      <w:r w:rsidRPr="00387DCE">
        <w:t>х</w:t>
      </w:r>
      <w:r w:rsidRPr="005E73C2">
        <w:t xml:space="preserve">удожественная работа должна </w:t>
      </w:r>
      <w:r w:rsidR="00C6768F">
        <w:t xml:space="preserve">была </w:t>
      </w:r>
      <w:r w:rsidRPr="005E73C2">
        <w:t>отражать идею о необходимости знаний детьми и подростками правил охраны труда и безопасности жизнедеятельности, раскрывать причины несчастных случаев,  пропагандировать способы безопасного труда и нормы</w:t>
      </w:r>
      <w:r>
        <w:t xml:space="preserve"> безопасности жизнедеятельности;</w:t>
      </w:r>
    </w:p>
    <w:p w:rsidR="009F15C7" w:rsidRPr="003233B9" w:rsidRDefault="009F15C7" w:rsidP="000A2923">
      <w:pPr>
        <w:spacing w:line="360" w:lineRule="auto"/>
        <w:ind w:firstLine="720"/>
        <w:jc w:val="both"/>
      </w:pPr>
      <w:r>
        <w:t>5. р</w:t>
      </w:r>
      <w:r w:rsidRPr="005E73C2">
        <w:t xml:space="preserve">исунок должен </w:t>
      </w:r>
      <w:r w:rsidR="00C6768F">
        <w:t xml:space="preserve">был </w:t>
      </w:r>
      <w:r w:rsidRPr="005E73C2">
        <w:t>отражать идею художественного произведения убедит</w:t>
      </w:r>
      <w:r>
        <w:t>ельно и доступно для восприятия;</w:t>
      </w:r>
    </w:p>
    <w:p w:rsidR="009F15C7" w:rsidRPr="005E73C2" w:rsidRDefault="009F15C7" w:rsidP="000A2923">
      <w:pPr>
        <w:spacing w:line="360" w:lineRule="auto"/>
        <w:ind w:firstLine="720"/>
        <w:jc w:val="both"/>
      </w:pPr>
      <w:r>
        <w:t>6.</w:t>
      </w:r>
      <w:r w:rsidRPr="005E73C2">
        <w:t xml:space="preserve"> </w:t>
      </w:r>
      <w:r>
        <w:t>х</w:t>
      </w:r>
      <w:r w:rsidRPr="005E73C2">
        <w:t>удожественная работа должна бы</w:t>
      </w:r>
      <w:r w:rsidR="00C6768F">
        <w:t>ла быть</w:t>
      </w:r>
      <w:r w:rsidRPr="005E73C2">
        <w:t xml:space="preserve"> оформлена аккуратно</w:t>
      </w:r>
      <w:r>
        <w:t>;</w:t>
      </w:r>
    </w:p>
    <w:p w:rsidR="009F15C7" w:rsidRDefault="009F15C7" w:rsidP="000A2923">
      <w:pPr>
        <w:spacing w:line="360" w:lineRule="auto"/>
        <w:ind w:firstLine="720"/>
        <w:jc w:val="both"/>
      </w:pPr>
      <w:r>
        <w:t>7</w:t>
      </w:r>
      <w:r w:rsidR="00C6768F">
        <w:t>.</w:t>
      </w:r>
      <w:r>
        <w:t xml:space="preserve"> о</w:t>
      </w:r>
      <w:r w:rsidRPr="005E73C2">
        <w:t>ценива</w:t>
      </w:r>
      <w:r w:rsidR="00C6768F">
        <w:t>лось</w:t>
      </w:r>
      <w:r w:rsidRPr="005E73C2">
        <w:t xml:space="preserve"> мастерство</w:t>
      </w:r>
      <w:r w:rsidRPr="006B76B1">
        <w:rPr>
          <w:color w:val="000000"/>
        </w:rPr>
        <w:t>, качество исполнения, оригинальность</w:t>
      </w:r>
      <w:r w:rsidRPr="005E73C2">
        <w:t xml:space="preserve"> художественного исполнения и художественная ценность рисунка.</w:t>
      </w:r>
    </w:p>
    <w:p w:rsidR="00A04DCA" w:rsidRPr="005E73C2" w:rsidRDefault="000375A9" w:rsidP="000A2923">
      <w:pPr>
        <w:spacing w:line="360" w:lineRule="auto"/>
        <w:ind w:firstLine="720"/>
        <w:jc w:val="both"/>
      </w:pPr>
      <w:r>
        <w:t xml:space="preserve">В Конкурсе приняли участие </w:t>
      </w:r>
      <w:r w:rsidR="005D790D">
        <w:t xml:space="preserve"> 9</w:t>
      </w:r>
      <w:r w:rsidR="00A04DCA">
        <w:t xml:space="preserve"> образовательных </w:t>
      </w:r>
      <w:r>
        <w:t>организаций</w:t>
      </w:r>
      <w:r w:rsidR="00A04DCA">
        <w:t xml:space="preserve"> района, которые предоставили на суд конкурсной комиссии 3</w:t>
      </w:r>
      <w:r w:rsidR="005D790D">
        <w:t>5</w:t>
      </w:r>
      <w:r w:rsidR="007C5F80">
        <w:t xml:space="preserve"> </w:t>
      </w:r>
      <w:r w:rsidR="00A04DCA">
        <w:t>детски</w:t>
      </w:r>
      <w:r w:rsidR="005D790D">
        <w:t>х</w:t>
      </w:r>
      <w:r w:rsidR="00A04DCA">
        <w:t xml:space="preserve"> работ.</w:t>
      </w:r>
    </w:p>
    <w:p w:rsidR="00A04DCA" w:rsidRPr="00E71559" w:rsidRDefault="009F15C7" w:rsidP="000A2923">
      <w:pPr>
        <w:shd w:val="clear" w:color="auto" w:fill="FFFFFF"/>
        <w:spacing w:line="360" w:lineRule="auto"/>
        <w:ind w:firstLine="720"/>
        <w:jc w:val="both"/>
        <w:rPr>
          <w:color w:val="000000"/>
        </w:rPr>
      </w:pPr>
      <w:r>
        <w:t>Победители и призеры конкурса в каждой номинации и соответствующей возрастной категории определя</w:t>
      </w:r>
      <w:r w:rsidR="00C6768F">
        <w:t>лись</w:t>
      </w:r>
      <w:r>
        <w:t xml:space="preserve"> простым большинством голосов от общего числа присутствующих</w:t>
      </w:r>
      <w:r w:rsidRPr="006B76B1">
        <w:rPr>
          <w:color w:val="000000"/>
        </w:rPr>
        <w:t> </w:t>
      </w:r>
      <w:r>
        <w:rPr>
          <w:color w:val="000000"/>
        </w:rPr>
        <w:t>членов конкурсной комиссии</w:t>
      </w:r>
      <w:r w:rsidR="00C6768F">
        <w:rPr>
          <w:color w:val="000000"/>
        </w:rPr>
        <w:t>.</w:t>
      </w:r>
    </w:p>
    <w:p w:rsidR="00295843" w:rsidRDefault="00A04DCA" w:rsidP="000A2923">
      <w:pPr>
        <w:shd w:val="clear" w:color="auto" w:fill="FFFFFF"/>
        <w:spacing w:line="360" w:lineRule="auto"/>
        <w:ind w:firstLine="720"/>
        <w:jc w:val="both"/>
        <w:rPr>
          <w:color w:val="000000"/>
        </w:rPr>
      </w:pPr>
      <w:r w:rsidRPr="006B76B1">
        <w:rPr>
          <w:color w:val="000000"/>
        </w:rPr>
        <w:t>По результатам конкурса определ</w:t>
      </w:r>
      <w:r w:rsidR="005232F0">
        <w:rPr>
          <w:color w:val="000000"/>
        </w:rPr>
        <w:t>ились</w:t>
      </w:r>
      <w:r w:rsidRPr="006B76B1">
        <w:rPr>
          <w:color w:val="000000"/>
        </w:rPr>
        <w:t xml:space="preserve"> </w:t>
      </w:r>
      <w:r w:rsidR="00174F7E">
        <w:rPr>
          <w:color w:val="000000"/>
        </w:rPr>
        <w:t>следующие результаты.</w:t>
      </w:r>
    </w:p>
    <w:p w:rsidR="00174F7E" w:rsidRDefault="00174F7E" w:rsidP="000A2923">
      <w:pPr>
        <w:shd w:val="clear" w:color="auto" w:fill="FFFFFF"/>
        <w:spacing w:line="360" w:lineRule="auto"/>
        <w:ind w:firstLine="720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>В номинации  «безопасный труд»</w:t>
      </w:r>
      <w:r w:rsidR="000A2923">
        <w:rPr>
          <w:color w:val="000000"/>
        </w:rPr>
        <w:t xml:space="preserve"> в возрастной категории от 7 до 10 лет первое место было присуждено  </w:t>
      </w:r>
      <w:proofErr w:type="spellStart"/>
      <w:r w:rsidR="000A2923">
        <w:rPr>
          <w:color w:val="000000"/>
        </w:rPr>
        <w:t>Степанкову</w:t>
      </w:r>
      <w:proofErr w:type="spellEnd"/>
      <w:r w:rsidR="000A2923">
        <w:rPr>
          <w:color w:val="000000"/>
        </w:rPr>
        <w:t xml:space="preserve"> Никите (10 лет), ученику филиала МБОУ </w:t>
      </w:r>
      <w:proofErr w:type="spellStart"/>
      <w:r w:rsidR="000A2923">
        <w:rPr>
          <w:color w:val="000000"/>
        </w:rPr>
        <w:t>Уваровщинской</w:t>
      </w:r>
      <w:proofErr w:type="spellEnd"/>
      <w:r w:rsidR="000A2923">
        <w:rPr>
          <w:color w:val="000000"/>
        </w:rPr>
        <w:t xml:space="preserve"> </w:t>
      </w:r>
      <w:proofErr w:type="spellStart"/>
      <w:r w:rsidR="000A2923">
        <w:rPr>
          <w:color w:val="000000"/>
        </w:rPr>
        <w:t>сош</w:t>
      </w:r>
      <w:proofErr w:type="spellEnd"/>
      <w:r w:rsidR="000A2923">
        <w:rPr>
          <w:color w:val="000000"/>
        </w:rPr>
        <w:t xml:space="preserve"> в с. </w:t>
      </w:r>
      <w:proofErr w:type="spellStart"/>
      <w:r w:rsidR="000A2923">
        <w:rPr>
          <w:color w:val="000000"/>
        </w:rPr>
        <w:t>Голынщина</w:t>
      </w:r>
      <w:proofErr w:type="spellEnd"/>
      <w:r w:rsidR="000A2923">
        <w:rPr>
          <w:color w:val="000000"/>
        </w:rPr>
        <w:t xml:space="preserve">. </w:t>
      </w:r>
      <w:proofErr w:type="gramEnd"/>
      <w:r w:rsidR="000A2923">
        <w:rPr>
          <w:color w:val="000000"/>
        </w:rPr>
        <w:t xml:space="preserve">Второе место </w:t>
      </w:r>
      <w:proofErr w:type="spellStart"/>
      <w:r w:rsidR="000A2923">
        <w:rPr>
          <w:color w:val="000000"/>
        </w:rPr>
        <w:t>Марухиной</w:t>
      </w:r>
      <w:proofErr w:type="spellEnd"/>
      <w:r w:rsidR="000A2923">
        <w:rPr>
          <w:color w:val="000000"/>
        </w:rPr>
        <w:t xml:space="preserve"> Екатерине (9 лет), ученицы </w:t>
      </w:r>
      <w:r w:rsidR="000A2923">
        <w:rPr>
          <w:color w:val="000000"/>
        </w:rPr>
        <w:t xml:space="preserve">филиала МБОУ </w:t>
      </w:r>
      <w:proofErr w:type="spellStart"/>
      <w:r w:rsidR="000A2923">
        <w:rPr>
          <w:color w:val="000000"/>
        </w:rPr>
        <w:t>Уваровщинской</w:t>
      </w:r>
      <w:proofErr w:type="spellEnd"/>
      <w:r w:rsidR="000A2923">
        <w:rPr>
          <w:color w:val="000000"/>
        </w:rPr>
        <w:t xml:space="preserve"> </w:t>
      </w:r>
      <w:proofErr w:type="spellStart"/>
      <w:r w:rsidR="000A2923">
        <w:rPr>
          <w:color w:val="000000"/>
        </w:rPr>
        <w:t>сош</w:t>
      </w:r>
      <w:proofErr w:type="spellEnd"/>
      <w:r w:rsidR="000A2923">
        <w:rPr>
          <w:color w:val="000000"/>
        </w:rPr>
        <w:t xml:space="preserve"> </w:t>
      </w:r>
      <w:proofErr w:type="gramStart"/>
      <w:r w:rsidR="000A2923">
        <w:rPr>
          <w:color w:val="000000"/>
        </w:rPr>
        <w:t>в</w:t>
      </w:r>
      <w:proofErr w:type="gramEnd"/>
      <w:r w:rsidR="000A2923">
        <w:rPr>
          <w:color w:val="000000"/>
        </w:rPr>
        <w:t xml:space="preserve"> </w:t>
      </w:r>
      <w:r w:rsidR="000A2923">
        <w:rPr>
          <w:color w:val="000000"/>
        </w:rPr>
        <w:t xml:space="preserve">с. </w:t>
      </w:r>
      <w:proofErr w:type="spellStart"/>
      <w:r w:rsidR="000A2923">
        <w:rPr>
          <w:color w:val="000000"/>
        </w:rPr>
        <w:t>Голынщин</w:t>
      </w:r>
      <w:proofErr w:type="spellEnd"/>
      <w:r w:rsidR="000A2923">
        <w:rPr>
          <w:color w:val="000000"/>
        </w:rPr>
        <w:t>. Третье место Самборской Валерии (10 лет),</w:t>
      </w:r>
      <w:r w:rsidR="000A2923" w:rsidRPr="000A2923">
        <w:rPr>
          <w:color w:val="000000"/>
        </w:rPr>
        <w:t xml:space="preserve"> </w:t>
      </w:r>
      <w:r w:rsidR="000A2923">
        <w:rPr>
          <w:color w:val="000000"/>
        </w:rPr>
        <w:t xml:space="preserve">МБОУ </w:t>
      </w:r>
      <w:proofErr w:type="spellStart"/>
      <w:r w:rsidR="000A2923">
        <w:rPr>
          <w:color w:val="000000"/>
        </w:rPr>
        <w:t>Уваровщинск</w:t>
      </w:r>
      <w:r w:rsidR="000A2923">
        <w:rPr>
          <w:color w:val="000000"/>
        </w:rPr>
        <w:t>ая</w:t>
      </w:r>
      <w:proofErr w:type="spellEnd"/>
      <w:r w:rsidR="000A2923">
        <w:rPr>
          <w:color w:val="000000"/>
        </w:rPr>
        <w:t xml:space="preserve"> </w:t>
      </w:r>
      <w:proofErr w:type="spellStart"/>
      <w:r w:rsidR="000A2923">
        <w:rPr>
          <w:color w:val="000000"/>
        </w:rPr>
        <w:t>сош</w:t>
      </w:r>
      <w:proofErr w:type="spellEnd"/>
      <w:r w:rsidR="000A2923">
        <w:rPr>
          <w:color w:val="000000"/>
        </w:rPr>
        <w:t>.</w:t>
      </w:r>
    </w:p>
    <w:p w:rsidR="000A2923" w:rsidRDefault="000A2923" w:rsidP="000A2923">
      <w:pPr>
        <w:shd w:val="clear" w:color="auto" w:fill="FFFFFF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В этой же номинации, в возрастной категории от 10 до 14 лет первое место заняла Жарова Инна (12 лет), ученица филиала МБОУ </w:t>
      </w:r>
      <w:proofErr w:type="spellStart"/>
      <w:r>
        <w:rPr>
          <w:color w:val="000000"/>
        </w:rPr>
        <w:t>У</w:t>
      </w:r>
      <w:r w:rsidR="00CA30B1">
        <w:rPr>
          <w:color w:val="000000"/>
        </w:rPr>
        <w:t>варовщинской</w:t>
      </w:r>
      <w:proofErr w:type="spellEnd"/>
      <w:r w:rsidR="00CA30B1">
        <w:rPr>
          <w:color w:val="000000"/>
        </w:rPr>
        <w:t xml:space="preserve"> </w:t>
      </w:r>
      <w:proofErr w:type="spellStart"/>
      <w:r w:rsidR="00CA30B1">
        <w:rPr>
          <w:color w:val="000000"/>
        </w:rPr>
        <w:t>сош</w:t>
      </w:r>
      <w:proofErr w:type="spellEnd"/>
      <w:r w:rsidR="00CA30B1">
        <w:rPr>
          <w:color w:val="000000"/>
        </w:rPr>
        <w:t xml:space="preserve"> в п. Садовый, работа «Изучи правила охраны труда!».  В</w:t>
      </w:r>
      <w:r>
        <w:rPr>
          <w:color w:val="000000"/>
        </w:rPr>
        <w:t>торое место</w:t>
      </w:r>
      <w:r w:rsidR="00CA30B1">
        <w:rPr>
          <w:color w:val="000000"/>
        </w:rPr>
        <w:t xml:space="preserve"> присуждено Ловягиной Дарье </w:t>
      </w:r>
      <w:r w:rsidR="00003E42">
        <w:rPr>
          <w:color w:val="000000"/>
        </w:rPr>
        <w:t xml:space="preserve">(11 лет), ученицы филиала МБОУ </w:t>
      </w:r>
      <w:proofErr w:type="spellStart"/>
      <w:r w:rsidR="00003E42">
        <w:rPr>
          <w:color w:val="000000"/>
        </w:rPr>
        <w:t>Уваровщинской</w:t>
      </w:r>
      <w:proofErr w:type="spellEnd"/>
      <w:r w:rsidR="00003E42">
        <w:rPr>
          <w:color w:val="000000"/>
        </w:rPr>
        <w:t xml:space="preserve"> </w:t>
      </w:r>
      <w:proofErr w:type="spellStart"/>
      <w:r w:rsidR="00003E42">
        <w:rPr>
          <w:color w:val="000000"/>
        </w:rPr>
        <w:t>сош</w:t>
      </w:r>
      <w:proofErr w:type="spellEnd"/>
      <w:r w:rsidR="00003E42">
        <w:rPr>
          <w:color w:val="000000"/>
        </w:rPr>
        <w:t xml:space="preserve"> </w:t>
      </w:r>
      <w:proofErr w:type="gramStart"/>
      <w:r w:rsidR="00003E42">
        <w:rPr>
          <w:color w:val="000000"/>
        </w:rPr>
        <w:t>в</w:t>
      </w:r>
      <w:proofErr w:type="gramEnd"/>
      <w:r w:rsidR="00003E42">
        <w:rPr>
          <w:color w:val="000000"/>
        </w:rPr>
        <w:t xml:space="preserve"> с. </w:t>
      </w:r>
      <w:proofErr w:type="spellStart"/>
      <w:r w:rsidR="00003E42">
        <w:rPr>
          <w:color w:val="000000"/>
        </w:rPr>
        <w:t>Шиновка</w:t>
      </w:r>
      <w:proofErr w:type="spellEnd"/>
      <w:r w:rsidR="00003E42">
        <w:rPr>
          <w:color w:val="000000"/>
        </w:rPr>
        <w:t>. Третье место было отдано работе «</w:t>
      </w:r>
      <w:r w:rsidR="008B594E">
        <w:rPr>
          <w:color w:val="000000"/>
        </w:rPr>
        <w:t>Будь осто</w:t>
      </w:r>
      <w:r w:rsidR="00003E42">
        <w:rPr>
          <w:color w:val="000000"/>
        </w:rPr>
        <w:t xml:space="preserve">рожен!» Суховой Надежде, ученицы филиала МБОУ </w:t>
      </w:r>
      <w:proofErr w:type="spellStart"/>
      <w:r w:rsidR="00003E42">
        <w:rPr>
          <w:color w:val="000000"/>
        </w:rPr>
        <w:t>Уваровщинской</w:t>
      </w:r>
      <w:proofErr w:type="spellEnd"/>
      <w:r w:rsidR="00003E42">
        <w:rPr>
          <w:color w:val="000000"/>
        </w:rPr>
        <w:t xml:space="preserve"> </w:t>
      </w:r>
      <w:proofErr w:type="spellStart"/>
      <w:r w:rsidR="00003E42">
        <w:rPr>
          <w:color w:val="000000"/>
        </w:rPr>
        <w:t>сош</w:t>
      </w:r>
      <w:proofErr w:type="spellEnd"/>
      <w:r w:rsidR="00003E42">
        <w:rPr>
          <w:color w:val="000000"/>
        </w:rPr>
        <w:t xml:space="preserve"> </w:t>
      </w:r>
      <w:proofErr w:type="gramStart"/>
      <w:r w:rsidR="00003E42">
        <w:rPr>
          <w:color w:val="000000"/>
        </w:rPr>
        <w:t>в</w:t>
      </w:r>
      <w:proofErr w:type="gramEnd"/>
      <w:r w:rsidR="00003E42">
        <w:rPr>
          <w:color w:val="000000"/>
        </w:rPr>
        <w:t xml:space="preserve"> с. </w:t>
      </w:r>
      <w:proofErr w:type="spellStart"/>
      <w:r w:rsidR="00003E42">
        <w:rPr>
          <w:color w:val="000000"/>
        </w:rPr>
        <w:t>Вячка</w:t>
      </w:r>
      <w:proofErr w:type="spellEnd"/>
      <w:r w:rsidR="00003E42">
        <w:rPr>
          <w:color w:val="000000"/>
        </w:rPr>
        <w:t>.</w:t>
      </w:r>
    </w:p>
    <w:p w:rsidR="00E71559" w:rsidRDefault="008B594E" w:rsidP="000A2923">
      <w:pPr>
        <w:shd w:val="clear" w:color="auto" w:fill="FFFFFF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В номинации «Шаг в будущее» первое место присуждено </w:t>
      </w:r>
      <w:r w:rsidR="00A17FA4">
        <w:rPr>
          <w:color w:val="000000"/>
        </w:rPr>
        <w:t>Николашиной Анне (11лет), работа «Робот-помощник мастеру». Второе место занял Чередниченко Данила (9лет)</w:t>
      </w:r>
      <w:proofErr w:type="gramStart"/>
      <w:r w:rsidR="00A17FA4">
        <w:rPr>
          <w:color w:val="000000"/>
        </w:rPr>
        <w:t>.</w:t>
      </w:r>
      <w:proofErr w:type="gramEnd"/>
      <w:r w:rsidR="00A17FA4">
        <w:rPr>
          <w:color w:val="000000"/>
        </w:rPr>
        <w:t xml:space="preserve"> Ученик филиала МБОУ </w:t>
      </w:r>
      <w:proofErr w:type="spellStart"/>
      <w:r w:rsidR="00A17FA4">
        <w:rPr>
          <w:color w:val="000000"/>
        </w:rPr>
        <w:t>Уваровщинской</w:t>
      </w:r>
      <w:proofErr w:type="spellEnd"/>
      <w:r w:rsidR="00A17FA4">
        <w:rPr>
          <w:color w:val="000000"/>
        </w:rPr>
        <w:t xml:space="preserve"> </w:t>
      </w:r>
      <w:proofErr w:type="spellStart"/>
      <w:r w:rsidR="00A17FA4">
        <w:rPr>
          <w:color w:val="000000"/>
        </w:rPr>
        <w:t>сош</w:t>
      </w:r>
      <w:proofErr w:type="spellEnd"/>
      <w:r w:rsidR="00A17FA4">
        <w:rPr>
          <w:color w:val="000000"/>
        </w:rPr>
        <w:t xml:space="preserve"> </w:t>
      </w:r>
      <w:proofErr w:type="gramStart"/>
      <w:r w:rsidR="00A17FA4">
        <w:rPr>
          <w:color w:val="000000"/>
        </w:rPr>
        <w:t>в</w:t>
      </w:r>
      <w:proofErr w:type="gramEnd"/>
      <w:r w:rsidR="00A17FA4">
        <w:rPr>
          <w:color w:val="000000"/>
        </w:rPr>
        <w:t xml:space="preserve"> с. </w:t>
      </w:r>
      <w:proofErr w:type="spellStart"/>
      <w:r w:rsidR="00A17FA4">
        <w:rPr>
          <w:color w:val="000000"/>
        </w:rPr>
        <w:t>Шиновкав</w:t>
      </w:r>
      <w:proofErr w:type="spellEnd"/>
      <w:r w:rsidR="00A17FA4">
        <w:rPr>
          <w:color w:val="000000"/>
        </w:rPr>
        <w:t>. Третье место не присудили никому.</w:t>
      </w:r>
    </w:p>
    <w:p w:rsidR="00A17FA4" w:rsidRDefault="00A17FA4" w:rsidP="000A2923">
      <w:pPr>
        <w:shd w:val="clear" w:color="auto" w:fill="FFFFFF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В номинации </w:t>
      </w:r>
      <w:r w:rsidR="00AB3D1E">
        <w:rPr>
          <w:color w:val="000000"/>
        </w:rPr>
        <w:t xml:space="preserve">«Подари мне жизнь» участвовала одна работа ученика филиала МБОУ </w:t>
      </w:r>
      <w:proofErr w:type="spellStart"/>
      <w:r w:rsidR="00AB3D1E">
        <w:rPr>
          <w:color w:val="000000"/>
        </w:rPr>
        <w:t>Уваровщинской</w:t>
      </w:r>
      <w:proofErr w:type="spellEnd"/>
      <w:r w:rsidR="00AB3D1E">
        <w:rPr>
          <w:color w:val="000000"/>
        </w:rPr>
        <w:t xml:space="preserve"> </w:t>
      </w:r>
      <w:proofErr w:type="spellStart"/>
      <w:r w:rsidR="00AB3D1E">
        <w:rPr>
          <w:color w:val="000000"/>
        </w:rPr>
        <w:t>сош</w:t>
      </w:r>
      <w:proofErr w:type="spellEnd"/>
      <w:r w:rsidR="00AB3D1E">
        <w:rPr>
          <w:color w:val="000000"/>
        </w:rPr>
        <w:t xml:space="preserve"> в с. </w:t>
      </w:r>
      <w:proofErr w:type="spellStart"/>
      <w:r w:rsidR="00AB3D1E">
        <w:rPr>
          <w:color w:val="000000"/>
        </w:rPr>
        <w:t>Шиновка</w:t>
      </w:r>
      <w:proofErr w:type="spellEnd"/>
      <w:r w:rsidR="00AB3D1E">
        <w:rPr>
          <w:color w:val="000000"/>
        </w:rPr>
        <w:t xml:space="preserve"> Мелихова Данилы (9 лет), который и занял первое место в данной номинации.</w:t>
      </w:r>
    </w:p>
    <w:p w:rsidR="00AB3D1E" w:rsidRDefault="00AB3D1E" w:rsidP="000A2923">
      <w:pPr>
        <w:shd w:val="clear" w:color="auto" w:fill="FFFFFF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Всем победителям </w:t>
      </w:r>
      <w:r w:rsidR="00C13B35">
        <w:rPr>
          <w:color w:val="000000"/>
        </w:rPr>
        <w:t>и призёрам были вручены дипломы</w:t>
      </w:r>
      <w:r>
        <w:rPr>
          <w:color w:val="000000"/>
        </w:rPr>
        <w:t>, работы направлены на областной одноимённый Конкурс.</w:t>
      </w:r>
    </w:p>
    <w:p w:rsidR="00AB3D1E" w:rsidRDefault="00AB3D1E" w:rsidP="000A2923">
      <w:pPr>
        <w:shd w:val="clear" w:color="auto" w:fill="FFFFFF"/>
        <w:spacing w:line="360" w:lineRule="auto"/>
        <w:ind w:firstLine="720"/>
        <w:jc w:val="both"/>
        <w:rPr>
          <w:color w:val="000000"/>
        </w:rPr>
      </w:pPr>
    </w:p>
    <w:p w:rsidR="00AB3D1E" w:rsidRDefault="00AB3D1E" w:rsidP="00AB3D1E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Начальник отдела образования </w:t>
      </w:r>
    </w:p>
    <w:p w:rsidR="00AB3D1E" w:rsidRDefault="00AB3D1E" w:rsidP="00AB3D1E">
      <w:pPr>
        <w:shd w:val="clear" w:color="auto" w:fill="FFFFFF"/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Кирсановского</w:t>
      </w:r>
      <w:proofErr w:type="spellEnd"/>
      <w:r>
        <w:rPr>
          <w:color w:val="000000"/>
        </w:rPr>
        <w:t xml:space="preserve"> района                                                               С.Н. </w:t>
      </w:r>
      <w:proofErr w:type="spellStart"/>
      <w:r>
        <w:rPr>
          <w:color w:val="000000"/>
        </w:rPr>
        <w:t>Простецова</w:t>
      </w:r>
      <w:proofErr w:type="spellEnd"/>
      <w:r>
        <w:rPr>
          <w:color w:val="000000"/>
        </w:rPr>
        <w:t xml:space="preserve">  </w:t>
      </w:r>
    </w:p>
    <w:p w:rsidR="0011176B" w:rsidRDefault="0011176B" w:rsidP="00AB3D1E">
      <w:pPr>
        <w:shd w:val="clear" w:color="auto" w:fill="FFFFFF"/>
        <w:spacing w:line="360" w:lineRule="auto"/>
        <w:jc w:val="both"/>
        <w:rPr>
          <w:color w:val="000000"/>
        </w:rPr>
      </w:pPr>
    </w:p>
    <w:p w:rsidR="0011176B" w:rsidRDefault="0011176B" w:rsidP="00AB3D1E">
      <w:pPr>
        <w:shd w:val="clear" w:color="auto" w:fill="FFFFFF"/>
        <w:spacing w:line="360" w:lineRule="auto"/>
        <w:jc w:val="both"/>
        <w:rPr>
          <w:color w:val="000000"/>
        </w:rPr>
      </w:pPr>
    </w:p>
    <w:p w:rsidR="0011176B" w:rsidRDefault="0011176B" w:rsidP="00AB3D1E">
      <w:pPr>
        <w:shd w:val="clear" w:color="auto" w:fill="FFFFFF"/>
        <w:spacing w:line="360" w:lineRule="auto"/>
        <w:jc w:val="both"/>
        <w:rPr>
          <w:color w:val="000000"/>
        </w:rPr>
      </w:pPr>
    </w:p>
    <w:p w:rsidR="0011176B" w:rsidRPr="0011176B" w:rsidRDefault="0011176B" w:rsidP="00AB3D1E">
      <w:pPr>
        <w:shd w:val="clear" w:color="auto" w:fill="FFFFFF"/>
        <w:spacing w:line="36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Исполнитель ст. методист Короткова М.Б.8(47537) 3 53 79</w:t>
      </w:r>
    </w:p>
    <w:p w:rsidR="00295843" w:rsidRPr="006B76B1" w:rsidRDefault="00295843" w:rsidP="000A2923">
      <w:pPr>
        <w:shd w:val="clear" w:color="auto" w:fill="FFFFFF"/>
        <w:spacing w:line="360" w:lineRule="auto"/>
        <w:ind w:firstLine="435"/>
        <w:jc w:val="both"/>
      </w:pPr>
      <w:r w:rsidRPr="006B76B1">
        <w:rPr>
          <w:color w:val="000000"/>
        </w:rPr>
        <w:t xml:space="preserve">                          </w:t>
      </w:r>
    </w:p>
    <w:p w:rsidR="00295843" w:rsidRPr="006B76B1" w:rsidRDefault="00295843" w:rsidP="000A2923">
      <w:pPr>
        <w:shd w:val="clear" w:color="auto" w:fill="FFFFFF"/>
        <w:spacing w:line="360" w:lineRule="auto"/>
        <w:ind w:firstLine="720"/>
        <w:jc w:val="both"/>
        <w:rPr>
          <w:color w:val="000000"/>
        </w:rPr>
      </w:pPr>
    </w:p>
    <w:p w:rsidR="007876BD" w:rsidRPr="001C3BBB" w:rsidRDefault="007876BD" w:rsidP="000A2923">
      <w:pPr>
        <w:spacing w:line="360" w:lineRule="auto"/>
        <w:ind w:left="-567"/>
        <w:jc w:val="both"/>
        <w:rPr>
          <w:bCs/>
          <w:iCs/>
        </w:rPr>
      </w:pPr>
    </w:p>
    <w:sectPr w:rsidR="007876BD" w:rsidRPr="001C3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7B"/>
    <w:rsid w:val="00003E42"/>
    <w:rsid w:val="000375A9"/>
    <w:rsid w:val="0008096A"/>
    <w:rsid w:val="000A2923"/>
    <w:rsid w:val="00101C9D"/>
    <w:rsid w:val="0011176B"/>
    <w:rsid w:val="00174F7E"/>
    <w:rsid w:val="001C3BBB"/>
    <w:rsid w:val="00295843"/>
    <w:rsid w:val="004262F9"/>
    <w:rsid w:val="005232F0"/>
    <w:rsid w:val="00584D2C"/>
    <w:rsid w:val="005D790D"/>
    <w:rsid w:val="007876BD"/>
    <w:rsid w:val="00791EC3"/>
    <w:rsid w:val="007C5F80"/>
    <w:rsid w:val="0082177B"/>
    <w:rsid w:val="0086484B"/>
    <w:rsid w:val="008B594E"/>
    <w:rsid w:val="009060AB"/>
    <w:rsid w:val="00931CF8"/>
    <w:rsid w:val="009F15C7"/>
    <w:rsid w:val="00A0077C"/>
    <w:rsid w:val="00A04DCA"/>
    <w:rsid w:val="00A17FA4"/>
    <w:rsid w:val="00AB3D1E"/>
    <w:rsid w:val="00C13B35"/>
    <w:rsid w:val="00C6768F"/>
    <w:rsid w:val="00CA30B1"/>
    <w:rsid w:val="00DC13E5"/>
    <w:rsid w:val="00E33ED9"/>
    <w:rsid w:val="00E7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13B35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C13B3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62F9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13B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3B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4">
    <w:name w:val="Hyperlink"/>
    <w:rsid w:val="00C13B35"/>
    <w:rPr>
      <w:color w:val="0000FF"/>
      <w:u w:val="single"/>
    </w:rPr>
  </w:style>
  <w:style w:type="paragraph" w:styleId="a5">
    <w:name w:val="Body Text"/>
    <w:basedOn w:val="a"/>
    <w:link w:val="a6"/>
    <w:rsid w:val="00C13B35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C13B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13B35"/>
    <w:pPr>
      <w:suppressAutoHyphens/>
      <w:jc w:val="center"/>
    </w:pPr>
    <w:rPr>
      <w:rFonts w:ascii="Sylfaen" w:hAnsi="Sylfaen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13B35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C13B3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62F9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13B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3B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4">
    <w:name w:val="Hyperlink"/>
    <w:rsid w:val="00C13B35"/>
    <w:rPr>
      <w:color w:val="0000FF"/>
      <w:u w:val="single"/>
    </w:rPr>
  </w:style>
  <w:style w:type="paragraph" w:styleId="a5">
    <w:name w:val="Body Text"/>
    <w:basedOn w:val="a"/>
    <w:link w:val="a6"/>
    <w:rsid w:val="00C13B35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C13B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13B35"/>
    <w:pPr>
      <w:suppressAutoHyphens/>
      <w:jc w:val="center"/>
    </w:pPr>
    <w:rPr>
      <w:rFonts w:ascii="Sylfaen" w:hAnsi="Sylfae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raz@r37.tamb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Korotkova</dc:creator>
  <cp:keywords/>
  <dc:description/>
  <cp:lastModifiedBy>Korotkova</cp:lastModifiedBy>
  <cp:revision>28</cp:revision>
  <cp:lastPrinted>2014-03-25T11:24:00Z</cp:lastPrinted>
  <dcterms:created xsi:type="dcterms:W3CDTF">2014-03-25T05:08:00Z</dcterms:created>
  <dcterms:modified xsi:type="dcterms:W3CDTF">2014-03-25T11:26:00Z</dcterms:modified>
</cp:coreProperties>
</file>