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BF" w:rsidRPr="003564BF" w:rsidRDefault="003564BF" w:rsidP="003564BF">
      <w:pPr>
        <w:shd w:val="clear" w:color="auto" w:fill="FFFFFF"/>
        <w:spacing w:after="345" w:line="240" w:lineRule="auto"/>
        <w:outlineLvl w:val="0"/>
        <w:rPr>
          <w:rFonts w:ascii="Georgia" w:eastAsia="Times New Roman" w:hAnsi="Georgia" w:cs="Times New Roman"/>
          <w:i/>
          <w:iCs/>
          <w:color w:val="792CDB"/>
          <w:kern w:val="36"/>
          <w:sz w:val="39"/>
          <w:szCs w:val="39"/>
          <w:lang w:eastAsia="ru-RU"/>
        </w:rPr>
      </w:pPr>
      <w:r w:rsidRPr="003564BF">
        <w:rPr>
          <w:rFonts w:ascii="Georgia" w:eastAsia="Times New Roman" w:hAnsi="Georgia" w:cs="Times New Roman"/>
          <w:i/>
          <w:iCs/>
          <w:color w:val="792CDB"/>
          <w:kern w:val="36"/>
          <w:sz w:val="39"/>
          <w:szCs w:val="39"/>
          <w:lang w:eastAsia="ru-RU"/>
        </w:rPr>
        <w:t>СОВЕТЫ МУЗЫКАЛЬНОГО РУКОВОДИТЕЛЯ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(тесты  в помощь родителям)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Вопрос 1: Как определить наличие музыкальных способностей в</w:t>
      </w:r>
      <w:r>
        <w:rPr>
          <w:rFonts w:ascii="Arial" w:eastAsia="Times New Roman" w:hAnsi="Arial" w:cs="Arial"/>
          <w:color w:val="1C1C1C"/>
          <w:sz w:val="21"/>
          <w:szCs w:val="21"/>
          <w:lang w:eastAsia="ru-RU"/>
        </w:rPr>
        <w:t xml:space="preserve"> </w:t>
      </w: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раннем детстве?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О наличии у ребенка склонности к музыке и развитых от рождения музыкальных способностях может свидетельствовать следующее:</w:t>
      </w:r>
    </w:p>
    <w:p w:rsidR="003564BF" w:rsidRPr="003564BF" w:rsidRDefault="003564BF" w:rsidP="003564BF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83643"/>
          <w:lang w:eastAsia="ru-RU"/>
        </w:rPr>
      </w:pPr>
      <w:r w:rsidRPr="003564BF">
        <w:rPr>
          <w:rFonts w:ascii="Arial" w:eastAsia="Times New Roman" w:hAnsi="Arial" w:cs="Arial"/>
          <w:color w:val="283643"/>
          <w:lang w:eastAsia="ru-RU"/>
        </w:rPr>
        <w:t>повышенное  внимание ребенка к любому звучащему фону,</w:t>
      </w:r>
    </w:p>
    <w:p w:rsidR="003564BF" w:rsidRPr="003564BF" w:rsidRDefault="003564BF" w:rsidP="003564BF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83643"/>
          <w:lang w:eastAsia="ru-RU"/>
        </w:rPr>
      </w:pPr>
      <w:r w:rsidRPr="003564BF">
        <w:rPr>
          <w:rFonts w:ascii="Arial" w:eastAsia="Times New Roman" w:hAnsi="Arial" w:cs="Arial"/>
          <w:color w:val="283643"/>
          <w:lang w:eastAsia="ru-RU"/>
        </w:rPr>
        <w:t>явное проявление интереса к звучанию музыки,</w:t>
      </w:r>
    </w:p>
    <w:p w:rsidR="003564BF" w:rsidRPr="003564BF" w:rsidRDefault="003564BF" w:rsidP="003564BF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83643"/>
          <w:lang w:eastAsia="ru-RU"/>
        </w:rPr>
      </w:pPr>
      <w:r w:rsidRPr="003564BF">
        <w:rPr>
          <w:rFonts w:ascii="Arial" w:eastAsia="Times New Roman" w:hAnsi="Arial" w:cs="Arial"/>
          <w:color w:val="283643"/>
          <w:lang w:eastAsia="ru-RU"/>
        </w:rPr>
        <w:t>яркое эмоциональное проявление ребенка  во время звучания его любимой музыки (некоторые дети начинают пританцовывать),</w:t>
      </w:r>
    </w:p>
    <w:p w:rsidR="003564BF" w:rsidRPr="003564BF" w:rsidRDefault="003564BF" w:rsidP="003564BF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83643"/>
          <w:lang w:eastAsia="ru-RU"/>
        </w:rPr>
      </w:pPr>
      <w:r w:rsidRPr="003564BF">
        <w:rPr>
          <w:rFonts w:ascii="Arial" w:eastAsia="Times New Roman" w:hAnsi="Arial" w:cs="Arial"/>
          <w:color w:val="283643"/>
          <w:lang w:eastAsia="ru-RU"/>
        </w:rPr>
        <w:t>ребенок любит слушать разную музыку, не только детские и колыбельные песни в мамином исполнении.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Вопрос 2</w:t>
      </w:r>
      <w:proofErr w:type="gramStart"/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 xml:space="preserve"> :</w:t>
      </w:r>
      <w:proofErr w:type="gramEnd"/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 xml:space="preserve"> Как определить склонность к музыке у детей в дошкольном и младшем школьном возрасте?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Что же является показателями музыкальности и наличия способностей у детей в возрасте 3-7 лет и старше?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1) Сохранение интереса к музыке, проявленного еще в раннем детстве. Если ваш ребенок прерывает свои дела и прислушивается к внезапно зазвучавшей музыке, если он любит слушать различную музыку, не обязательно только детские песни, но и хорошую эстрадную музыку, классику, пытается подпевать или начинает танцевать под музыку – все это говорит о музыкальности ребенка.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2) Ваш ребенок легко и надолго запоминает понравившиеся ему песни. Более или менее «чисто» поет, любит «сочинять»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3) Ваш ребенок любит выступать на публике, любит принимать активное участие в утренниках и праздниках, любит заниматься творчеством в любом виде – петь, танцевать, рисовать, лепить из пластилина. У него хорошее воображение, он любит выдумывать – все это является хорошим показателем наличия способностей к творчеству и музыке.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Вопрос 3: Как определить склонность ребенка к музыке?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1) Определите интерес ребенка к музыке и творчеству.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 xml:space="preserve">Что он знает о музыке, хотел бы он ею заниматься? </w:t>
      </w:r>
      <w:proofErr w:type="gramStart"/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Узнайте у ребенка, какая музыка по характеру ему больше нравится (или конкретнее: из какого мультика или фильма?</w:t>
      </w:r>
      <w:proofErr w:type="gramEnd"/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 xml:space="preserve"> Есть ли у него любимые песни? Попросите его напеть одну из них.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Так вы можете определить склонность ребенка к музыке, а также узнать, что ему интересно в жизни, понять, надо ли ему заниматься музыкой более серьезно, идти в музыкальную школу или достаточно посещать музыкально-танцевальный кружок.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 xml:space="preserve">2)Вам необходимо определить эмоциональность и артистизм ребенка– </w:t>
      </w:r>
      <w:proofErr w:type="gramStart"/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ес</w:t>
      </w:r>
      <w:proofErr w:type="gramEnd"/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ли ваш ребенок любит и легко запоминает стихи, читает их с выражением, старается передать настроение – он уже обладает неким артистизмом и эмоциональностью. Все это является показателем того, что у ребенка есть склонность к творчеству, он легко может заниматься музыкой и добиться успехов.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Вы можете определить эмоциональность и артистизм ребенка, просто попросив его рассказать любимое стихотворение.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Вопрос 4: Есть ли у ребенка музыкальный слух?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lastRenderedPageBreak/>
        <w:t>Существует ряд традиционных тестов, для определения музыкального слуха, голоса и музыкальной памяти.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Тест 1. Пропойте два звука по очереди в разных регистрах (верхнем и нижнем) и спросите его, какой звук был ниже, а какой выше.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Тест 2. Попросите ребенка отвернуться, и пропойте два звука одновременно  (это могут сделать мама и бабушка</w:t>
      </w:r>
      <w:proofErr w:type="gramStart"/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,и</w:t>
      </w:r>
      <w:proofErr w:type="gramEnd"/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ли мама и папа), и спросите ребенка, сколько прозвучало звуков..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Первые два теста проверяют активность слуха. Они позволяют определить, понимает ли ребенок разницу звуков по высоте, а также разницу между отдельным звуком и несколькими, прозвучавшими одновременно.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Тест 3. Спойте простую, короткую мелодическую фразу, и попросите ребенка повторить.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Тест 4.Попросите ребенка спеть любимую песенку.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Таким образом, тесты позволяют вам проверить:</w:t>
      </w:r>
    </w:p>
    <w:p w:rsidR="003564BF" w:rsidRPr="003564BF" w:rsidRDefault="003564BF" w:rsidP="003564BF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83643"/>
          <w:sz w:val="20"/>
          <w:szCs w:val="20"/>
          <w:lang w:eastAsia="ru-RU"/>
        </w:rPr>
      </w:pPr>
      <w:r w:rsidRPr="003564BF">
        <w:rPr>
          <w:rFonts w:ascii="Arial" w:eastAsia="Times New Roman" w:hAnsi="Arial" w:cs="Arial"/>
          <w:color w:val="283643"/>
          <w:sz w:val="20"/>
          <w:szCs w:val="20"/>
          <w:lang w:eastAsia="ru-RU"/>
        </w:rPr>
        <w:t>музыкальный  слух ребенка,</w:t>
      </w:r>
    </w:p>
    <w:p w:rsidR="003564BF" w:rsidRPr="003564BF" w:rsidRDefault="003564BF" w:rsidP="003564BF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83643"/>
          <w:sz w:val="20"/>
          <w:szCs w:val="20"/>
          <w:lang w:eastAsia="ru-RU"/>
        </w:rPr>
      </w:pPr>
      <w:r w:rsidRPr="003564BF">
        <w:rPr>
          <w:rFonts w:ascii="Arial" w:eastAsia="Times New Roman" w:hAnsi="Arial" w:cs="Arial"/>
          <w:color w:val="283643"/>
          <w:sz w:val="20"/>
          <w:szCs w:val="20"/>
          <w:lang w:eastAsia="ru-RU"/>
        </w:rPr>
        <w:t>музыкальную  память,</w:t>
      </w:r>
    </w:p>
    <w:p w:rsidR="003564BF" w:rsidRPr="003564BF" w:rsidRDefault="003564BF" w:rsidP="003564BF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83643"/>
          <w:sz w:val="20"/>
          <w:szCs w:val="20"/>
          <w:lang w:eastAsia="ru-RU"/>
        </w:rPr>
      </w:pPr>
      <w:r w:rsidRPr="003564BF">
        <w:rPr>
          <w:rFonts w:ascii="Arial" w:eastAsia="Times New Roman" w:hAnsi="Arial" w:cs="Arial"/>
          <w:color w:val="283643"/>
          <w:sz w:val="20"/>
          <w:szCs w:val="20"/>
          <w:lang w:eastAsia="ru-RU"/>
        </w:rPr>
        <w:t>«репродуктивный»  музыкальный слух (может ли ребенок повторить прозвучавшую ноту и мелодическую фразу),</w:t>
      </w:r>
    </w:p>
    <w:p w:rsidR="003564BF" w:rsidRPr="003564BF" w:rsidRDefault="003564BF" w:rsidP="003564BF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83643"/>
          <w:sz w:val="20"/>
          <w:szCs w:val="20"/>
          <w:lang w:eastAsia="ru-RU"/>
        </w:rPr>
      </w:pPr>
      <w:r w:rsidRPr="003564BF">
        <w:rPr>
          <w:rFonts w:ascii="Arial" w:eastAsia="Times New Roman" w:hAnsi="Arial" w:cs="Arial"/>
          <w:color w:val="283643"/>
          <w:sz w:val="20"/>
          <w:szCs w:val="20"/>
          <w:lang w:eastAsia="ru-RU"/>
        </w:rPr>
        <w:t>может ли  ребенок интонировать (петь «чисто»).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 xml:space="preserve">Помните, если ребенок показывает средний результат, если он может </w:t>
      </w:r>
      <w:proofErr w:type="gramStart"/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уловить</w:t>
      </w:r>
      <w:proofErr w:type="gramEnd"/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 xml:space="preserve"> хотя бы направление мелодии, не попадая точно в ноту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значит, у него есть музыкальный слух, пусть и плохо развитый. Таких детей достаточно много, но в музыкальных школах умеют работать с ними и, в конце концов, развивают их способности до определенного уровня (кроме того, неспособность к пению не мешает им быть талантливыми пианистами или трубачами).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Вопрос 5: Как определить чувство ритма?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Вот несколько тестов на определение чувства ритма, которые также используют в музыкальных школах во время вступительной беседы с ребенком.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Тест 1. Простучите (не быстро) простую ритмическую последовательность и попросите ребенка повторить. Повторите тест 2-4 раза, в зависимости от успехов ребенка, используя разные последовательности.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Тест 2. Попросите ребенка промаршировать на месте под музыку. Исполните или поставьте запись любой популярной, маршевой музыки.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Тест 3. Попросите ребенка хлопать в ладоши под музыку (как это делают на концертах, когда публике нравится какая-нибудь песня). Поставьте запись любой ритмичной детской музыки.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Если у ребенка слабое чувство ритма, это не означает, что его нельзя развить. Если ребенок успешно выполняет все тесты, это означает, что учиться музыке ему будет гораздо легче.</w:t>
      </w:r>
    </w:p>
    <w:p w:rsidR="003564BF" w:rsidRPr="003564BF" w:rsidRDefault="003564BF" w:rsidP="003564B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1C1C1C"/>
          <w:sz w:val="21"/>
          <w:szCs w:val="21"/>
          <w:lang w:eastAsia="ru-RU"/>
        </w:rPr>
      </w:pPr>
      <w:proofErr w:type="gramStart"/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>Выводы:</w:t>
      </w: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br/>
        <w:t>1) Родители легко могут определить склонность ребенка к музыке, наличие музыкальных способностей и уровень их развития вышеперечисленными способами.</w:t>
      </w: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br/>
        <w:t>2) Интерес, желание заниматься музыкой играют решающую роль в том, достигнет ли ребенок успехов в музыке или нет (не важно, на профессиональном уровне или любительском).</w:t>
      </w:r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br/>
        <w:t>3) Отсутствие ярко выраженных способностей и явного желания заниматься музыкой еще не дает право считать ребенка</w:t>
      </w:r>
      <w:proofErr w:type="gramEnd"/>
      <w:r w:rsidRPr="003564BF">
        <w:rPr>
          <w:rFonts w:ascii="Arial" w:eastAsia="Times New Roman" w:hAnsi="Arial" w:cs="Arial"/>
          <w:color w:val="1C1C1C"/>
          <w:sz w:val="21"/>
          <w:szCs w:val="21"/>
          <w:lang w:eastAsia="ru-RU"/>
        </w:rPr>
        <w:t xml:space="preserve"> «неспособным», «немузыкальным». Возможно, именно в процессе обучения ребенок раскроет свои способности и у него появиться интерес к музыке (как говорится, аппетит приходит во время еды). Таким образом, пока вы не начали заниматься музыкой с ребенком, нельзя быть окончательно уверенным в том, что у ребенка нет способностей и склонности к музыке.</w:t>
      </w:r>
    </w:p>
    <w:p w:rsidR="00AB00BD" w:rsidRDefault="00AB00BD"/>
    <w:sectPr w:rsidR="00AB00BD" w:rsidSect="00AB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42F2"/>
    <w:multiLevelType w:val="multilevel"/>
    <w:tmpl w:val="00A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B18D2"/>
    <w:multiLevelType w:val="multilevel"/>
    <w:tmpl w:val="C614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4BF"/>
    <w:rsid w:val="003564BF"/>
    <w:rsid w:val="00AB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BD"/>
  </w:style>
  <w:style w:type="paragraph" w:styleId="1">
    <w:name w:val="heading 1"/>
    <w:basedOn w:val="a"/>
    <w:link w:val="10"/>
    <w:uiPriority w:val="9"/>
    <w:qFormat/>
    <w:rsid w:val="00356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568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4863</Characters>
  <Application>Microsoft Office Word</Application>
  <DocSecurity>0</DocSecurity>
  <Lines>40</Lines>
  <Paragraphs>11</Paragraphs>
  <ScaleCrop>false</ScaleCrop>
  <Company>UralSOFT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1</cp:revision>
  <dcterms:created xsi:type="dcterms:W3CDTF">2015-02-09T10:41:00Z</dcterms:created>
  <dcterms:modified xsi:type="dcterms:W3CDTF">2015-02-09T10:42:00Z</dcterms:modified>
</cp:coreProperties>
</file>