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291">
      <w:pPr>
        <w:widowControl w:val="0"/>
        <w:autoSpaceDE w:val="0"/>
        <w:autoSpaceDN w:val="0"/>
        <w:adjustRightInd w:val="0"/>
        <w:ind w:left="720" w:firstLine="720"/>
        <w:jc w:val="right"/>
        <w:rPr>
          <w:i/>
          <w:iCs/>
        </w:rPr>
      </w:pPr>
      <w:r>
        <w:rPr>
          <w:i/>
          <w:iCs/>
        </w:rPr>
        <w:t>Иванова Евгения Алексеевна, педагог-психолог</w:t>
      </w:r>
    </w:p>
    <w:p w:rsidR="00000000" w:rsidRDefault="00DF2291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>МДОУ детский сад № 3 «Фонарик» Республика Хакасия г. Саяногорска, пгт. Майна</w:t>
      </w:r>
    </w:p>
    <w:p w:rsidR="00000000" w:rsidRDefault="00DF2291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000000" w:rsidRDefault="00DF2291">
      <w:pPr>
        <w:pStyle w:val="a3"/>
      </w:pPr>
      <w:r>
        <w:t xml:space="preserve">ПСИХОЛОГИЧЕСКОЕ СОПРОВОЖДЕНИЕ ПЕДАГОГОВ 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«Профессиональное выгорание» педагогов ДОУ обусловл</w:t>
      </w:r>
      <w:r>
        <w:t>ено высокой личностной включенностью в педагогический процесс. Профессия педагога очень тесно связана с повышенным эмоциональным фоном. Большая эмоциональная нагрузка приводит к тому, что педагог постоянно находится в состоянии эмоционального стресса. Поэт</w:t>
      </w:r>
      <w:r>
        <w:t>ому в педагогической среде возникает большой риск эмоциональных срывов, «профессионального выгорания».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Деятельность педагогов связана с напряженными ситуациями и эмоциональными факторами как объективными, так и субъективными, влияющими на психофизическое </w:t>
      </w:r>
      <w:r>
        <w:t>здоровье педагогов. Это конфликтные ситуации во взаимоотношениях с коллегами и администрацией ДОУ, трудности во взаимодействии с детьми и их родителями и др.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Актуальность проблемы «профессионального выгорания» педагогов ДОУ обусловлена возрастающими требов</w:t>
      </w:r>
      <w:r>
        <w:t>аниями со стороны общества к личности воспитателя. Для полноценного психологического сопровождения педагогов в МДОУ создан кабинет психологической разгрузки.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Мною разработана четкая организация взаимодействия  с педагогами по работе с «профессиональным выг</w:t>
      </w:r>
      <w:r>
        <w:t xml:space="preserve">оранием». Работа ведется по следующим направлениям: диагностическая, коррекционная, просветительская. Дважды в неделю провожу  «минутки настроения», тренинги и упражнения на развитие позитивного самовосприятия. 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iCs/>
          <w:color w:val="000000"/>
        </w:rPr>
      </w:pPr>
      <w:r>
        <w:rPr>
          <w:i/>
          <w:iCs/>
          <w:color w:val="000000"/>
        </w:rPr>
        <w:t>Одно из приоритетных  направлений в моей раб</w:t>
      </w:r>
      <w:r>
        <w:rPr>
          <w:i/>
          <w:iCs/>
          <w:color w:val="000000"/>
        </w:rPr>
        <w:t>оте – проведение тренингов и упражнений.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  <w:iCs/>
        </w:rPr>
      </w:pPr>
      <w:r>
        <w:rPr>
          <w:i/>
          <w:iCs/>
          <w:color w:val="000000"/>
        </w:rPr>
        <w:t>Тренинг «Управление эмоциями».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color w:val="000000"/>
        </w:rPr>
        <w:t xml:space="preserve">1. </w:t>
      </w:r>
      <w:r>
        <w:rPr>
          <w:i/>
          <w:iCs/>
          <w:color w:val="000000"/>
        </w:rPr>
        <w:t>Эмоция</w:t>
      </w:r>
      <w:r>
        <w:rPr>
          <w:color w:val="000000"/>
        </w:rPr>
        <w:t xml:space="preserve"> - это психическое отражение в форме непосредственного переживания смысла жизненных явлений и ситуаций; отражение отношения результата деятельности к ее мотиву. Эмоции возника</w:t>
      </w:r>
      <w:r>
        <w:rPr>
          <w:color w:val="000000"/>
        </w:rPr>
        <w:t>ют лишь в связи с такими событиями и результатами действий, которые связаны с мотивами. Если человека что - то волнует, значит, это затрагивает его мотивы. Высший продукт развития эмоций - устойчивые чувства к предметам, отвечающим его высшим потребностям.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>Перечислите эмоции, которые вы знаете. Запишите на листе одну эмоцию. Не показывайте то, что вы написали другим. А сейчас сдайте мне ваши листки, мы с ними еще поработаем в конце нашего тренинга.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color w:val="000000"/>
        </w:rPr>
        <w:t xml:space="preserve">         2.</w:t>
      </w:r>
      <w:r>
        <w:rPr>
          <w:i/>
          <w:iCs/>
          <w:color w:val="000000"/>
        </w:rPr>
        <w:t xml:space="preserve"> «О чем может сказать улыбка?».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Психолог из Кали</w:t>
      </w:r>
      <w:r>
        <w:rPr>
          <w:color w:val="000000"/>
        </w:rPr>
        <w:t>форнийского университета Пол Экман, разработавший известную систему для расшифровки человеческих эмоций, определил 18 видов улыбок, из которых лишь одна действительно настраивает мозговые центры на ощущение радости. В этой улыбке обязательно должны участво</w:t>
      </w:r>
      <w:r>
        <w:rPr>
          <w:color w:val="000000"/>
        </w:rPr>
        <w:t>вать две мышцы: а) соединяющая скулы с уголками губ и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б) расположенная вокруг глаз. Как показали экспериментальные исследования, если не задействованы обе эти мышцы, счастливой улыбки не получится. И наоборот, если обе мышцы «работают», пусть даже искусст</w:t>
      </w:r>
      <w:r>
        <w:rPr>
          <w:color w:val="000000"/>
        </w:rPr>
        <w:t>венно, по заданию экспериментатора, то пробуждение чувства удовольствия и ощущение эмоционального подъема все равно фиксируются. Я хочу вам предложить следующее упражнение. Попытайтесь с помощью зеркала определить, как выглядит ваше лицо, когда на нем прис</w:t>
      </w:r>
      <w:r>
        <w:rPr>
          <w:color w:val="000000"/>
        </w:rPr>
        <w:t>утствует каждая из этих улыбок: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 улыбка, показывающая, что вы слушаете собеседника(наряду со словами «да-да», «у-гу»,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142"/>
        <w:jc w:val="both"/>
      </w:pPr>
      <w:r>
        <w:rPr>
          <w:color w:val="000000"/>
        </w:rPr>
        <w:t>- улыбка, выражающая притворную радость,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 улыбка вежливой отстраненности,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 улыбка, сглаживающая впечатление от недавних резких слов,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- </w:t>
      </w:r>
      <w:r>
        <w:rPr>
          <w:color w:val="000000"/>
        </w:rPr>
        <w:t>«дежурная» улыбка,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 виноватая улыбка,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- счастливая улыбка.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  <w:color w:val="000000"/>
        </w:rPr>
        <w:t xml:space="preserve">        З. «Управление эмоциями».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Управлять эмоциями - возможно ли это? Да, это сфера применения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психологической науки, в которой разработаны очень простые методики,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доступные практически каждому </w:t>
      </w:r>
      <w:r>
        <w:rPr>
          <w:color w:val="000000"/>
        </w:rPr>
        <w:t>человеку.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Мы часто страдаем в жизни от своих собственных эмоций. Нам причиняют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беспокойства другие люди, на нас наваливаются различные негативные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обстоятельства, болезни, но еще больше мы переживаем из-за того, как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живут олигархи, политики. Иначе говоря, м</w:t>
      </w:r>
      <w:r>
        <w:rPr>
          <w:color w:val="000000"/>
        </w:rPr>
        <w:t>ожно найти любой повод, чтобы</w:t>
      </w:r>
    </w:p>
    <w:p w:rsidR="00000000" w:rsidRDefault="00DF2291">
      <w:pPr>
        <w:spacing w:line="360" w:lineRule="auto"/>
        <w:jc w:val="both"/>
        <w:rPr>
          <w:color w:val="000000"/>
        </w:rPr>
      </w:pPr>
      <w:r>
        <w:rPr>
          <w:color w:val="000000"/>
        </w:rPr>
        <w:t>расстроиться.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>Вам знакомо, как это происходит? У многих людей имеется большой и систематизированный опыт в том, как расстроить самих себя. Чтобы обрести большую независимость от различных внешних событий, можно научиться управ</w:t>
      </w:r>
      <w:r>
        <w:rPr>
          <w:color w:val="000000"/>
        </w:rPr>
        <w:t>лять своими эмоциями. Давайте проведем одно небольшое исследование.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Возьмите какой-то эпизод, который вас расстроил. Это должно быть реальное событие из вашей жизни. Но не вспоминайте слишком волнующие вас события. Пусть это будет что-то не слишком эмоцион</w:t>
      </w:r>
      <w:r>
        <w:rPr>
          <w:color w:val="000000"/>
        </w:rPr>
        <w:t xml:space="preserve">альное. Мы хотим просто научиться и, поэтому не берем сразу тяжелые случаи. Однако эпизод, который вы вспомните должен все же до сих пор вызывать у вас какие-то неприятные чувства. Иначе говоря, это должно быть реальное негативное воспоминание, а не то, о </w:t>
      </w:r>
      <w:r>
        <w:rPr>
          <w:color w:val="000000"/>
        </w:rPr>
        <w:t xml:space="preserve">чем вы можете думать уже полностью спокойно. Подумайте о том, что видели ваши глаза, когда этот случай происходил. У вас в уме может возникнуть определенная картинка, связанная с ним. Она может быть отчетливая или не очень (не совсем реальная, подвешенная </w:t>
      </w:r>
      <w:r>
        <w:rPr>
          <w:color w:val="000000"/>
        </w:rPr>
        <w:t>в воздухе, неясные контуры и пр.).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Внимательно посмотрите на эту картинку и представьте, как она становится прозрачной и плоской. Это подобно слайду - он и плоский и прозрачный. Продолжайте внимательно смотреть на картинку и представьте, как она тускнеет, </w:t>
      </w:r>
      <w:r>
        <w:rPr>
          <w:color w:val="000000"/>
        </w:rPr>
        <w:t>становится более блеклой. Так блекнут фотографии с течением времени.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Теперь пусть картинка уменьшится в размерах и отдаляется от вас. Вы должны увидеть ее как бы вдалеке от себя. Если это не получается, то представьте, как вы сами отходите от нее.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Теперь в</w:t>
      </w:r>
      <w:r>
        <w:rPr>
          <w:color w:val="000000"/>
        </w:rPr>
        <w:t>далеке от себя вы видите этот эпизод как маленькую, плоскую, блеклую картинку. Возьмите ее в какую-то рамочку, желательно светлую или с блестками, или любой другой цвет, чтобы вам было спокойно смотреть на это изображение. Повесьте эту картинку где-то внут</w:t>
      </w:r>
      <w:r>
        <w:rPr>
          <w:color w:val="000000"/>
        </w:rPr>
        <w:t>ри себя или снаружи. Может быть вам захочется сдвинуть ее чуть-чуть влево или вправо, поднять повыше или опустить. Выберите сами такое ее расположение, которое удобно для вас. И задайте вопрос: «Что изменилось в моем восприятии данного эпизода?»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Если вы вс</w:t>
      </w:r>
      <w:r>
        <w:rPr>
          <w:color w:val="000000"/>
        </w:rPr>
        <w:t>е сделали правильно, то сможете заметить, что случившийся эпизод перестал оказывать на вас влияние. Если раньше он вызывал какое-то негативное чувство, то теперь вы спокойно к нему относитесь. В некоторых случаях горечь и сожаление могут остаться. Это озна</w:t>
      </w:r>
      <w:r>
        <w:rPr>
          <w:color w:val="000000"/>
        </w:rPr>
        <w:t xml:space="preserve">чает, что вам нужно извлечь серьезные уроки из происшедшего. Подумайте еще некоторое время обо всем, что произошло, и сделайте определенные выводы для себя. Подобным образом </w:t>
      </w:r>
      <w:r>
        <w:rPr>
          <w:color w:val="000000"/>
        </w:rPr>
        <w:lastRenderedPageBreak/>
        <w:t>вы можете отсоединиться от негативных эпизодов, которые помните уже несколько деся</w:t>
      </w:r>
      <w:r>
        <w:rPr>
          <w:color w:val="000000"/>
        </w:rPr>
        <w:t>тилетий.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 проделанном упражнении мы использовали свойство нашей психики определенным образом кодировать воспоминания. Воспоминания вызывают у нас сильные эмоции, если они внутри представляются как яркие, четкие, объемные и большие изображения, находящиеся</w:t>
      </w:r>
      <w:r>
        <w:rPr>
          <w:color w:val="000000"/>
        </w:rPr>
        <w:t xml:space="preserve"> совсем рядом с нами. Соответственно, если то же воспоминание представляется вдалеке как маленькая, тусклая, серенькая и плоская картинка, оно не вызывает у нас никаких эмоций. Можете проверить это сами. Возьмите какое-нибудь воспоминание и попробуйте снач</w:t>
      </w:r>
      <w:r>
        <w:rPr>
          <w:color w:val="000000"/>
        </w:rPr>
        <w:t xml:space="preserve">ала сделать его очень большим и ярким, представив, что оно совсем рядом с вами, а затем отдалите его, уменьшив в размерах, убавьте яркости и подумайте, что оно стало плоским. Одно и то же воспоминание может оказывать на нас как очень сильное эмоциональное </w:t>
      </w:r>
      <w:r>
        <w:rPr>
          <w:color w:val="000000"/>
        </w:rPr>
        <w:t xml:space="preserve">воздействие, так и не вызывать практически никаких эмоций. Это зависит лишь от того, в какой зрительной модели мы его воспринимаем. Такие параметры изображения как большое, яркое, объемное, близкое делают наши эмоции очень сильными, а параметры маленькое, </w:t>
      </w:r>
      <w:r>
        <w:rPr>
          <w:color w:val="000000"/>
        </w:rPr>
        <w:t>плоское, тусклое, далекое уменьшают их до полного исчезновения.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Научитесь замечать, о чем вы думаете. Став внимательными к своим мыслям, вы заметите, что часто носите с собой груз давно прошедших эпизодов. Они случились единожды, но вместо того, чтобы такж</w:t>
      </w:r>
      <w:r>
        <w:rPr>
          <w:color w:val="000000"/>
        </w:rPr>
        <w:t>е один раз, вы делаете это множество раз, вспоминая то, что уже давно прошло. Как быть? Станьте внимательными и всякий раз, когда негативный образ всплывает в вашей памяти, сделайте его плоским и прозрачным, уменьшите и отдалите от себя, возьмите в рамочку</w:t>
      </w:r>
      <w:r>
        <w:rPr>
          <w:color w:val="000000"/>
        </w:rPr>
        <w:t>. Так вы постепенно очистите мир своего подсознания.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Важное примечание: не используйте эту методику для того, чтобы отсоединиться от эпизодов, в которых вы были грубы, жестоки, равнодушны, навязчивы и проявляли не лучшие качества своего характера. Если вы </w:t>
      </w:r>
      <w:r>
        <w:rPr>
          <w:color w:val="000000"/>
        </w:rPr>
        <w:t>вновь и вновь вспоминаете подобные ситуации, то должны понять, что вам дается память о них, чтобы вы изменили свое поведение.</w:t>
      </w:r>
    </w:p>
    <w:p w:rsidR="00000000" w:rsidRDefault="00DF229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4. </w:t>
      </w:r>
      <w:r>
        <w:rPr>
          <w:i/>
          <w:iCs/>
          <w:color w:val="000000"/>
        </w:rPr>
        <w:t>«Рисование эмоций»</w:t>
      </w:r>
      <w:r>
        <w:rPr>
          <w:color w:val="000000"/>
        </w:rPr>
        <w:t>. Я раздам вам листки с написанными вами эмоциями. Вы, опять же не показывая другим, какая эмоция ва</w:t>
      </w:r>
      <w:r>
        <w:rPr>
          <w:color w:val="000000"/>
        </w:rPr>
        <w:t>м досталась, рисуете ее на бумаге. Когда вы закончите, мы попытаемся угадать - какую эмоцию каждый из вас изобразил. (Каждому участнику достается эмоция - вдохновение).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</w:rPr>
      </w:pP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iCs/>
          <w:color w:val="000000"/>
        </w:rPr>
      </w:pP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color w:val="000000"/>
        </w:rPr>
        <w:lastRenderedPageBreak/>
        <w:t>Упражнения на развитие позитивного самовосприятия.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 xml:space="preserve">         1. </w:t>
      </w:r>
      <w:r>
        <w:rPr>
          <w:i/>
          <w:iCs/>
          <w:color w:val="000000"/>
        </w:rPr>
        <w:t>Упражнение «Контраргум</w:t>
      </w:r>
      <w:r>
        <w:rPr>
          <w:i/>
          <w:iCs/>
          <w:color w:val="000000"/>
        </w:rPr>
        <w:t>енты».</w:t>
      </w:r>
      <w:r>
        <w:rPr>
          <w:color w:val="000000"/>
        </w:rPr>
        <w:t xml:space="preserve"> Составьте список ваших слабых сторон. Разместите его на левой половине листа. На правой стороне против каждого пункта укажите то положительное, что этому можно противопоставить. Например:</w:t>
      </w:r>
      <w:r>
        <w:rPr>
          <w:sz w:val="20"/>
          <w:szCs w:val="20"/>
        </w:rPr>
        <w:t xml:space="preserve"> </w:t>
      </w:r>
      <w:r>
        <w:rPr>
          <w:color w:val="000000"/>
        </w:rPr>
        <w:t>Я ленив, мне очень трудно заставить себя готовиться к занятия</w:t>
      </w:r>
      <w:r>
        <w:rPr>
          <w:color w:val="000000"/>
        </w:rPr>
        <w:t>м.  Я  могу  быть   волевым  человеком.  Я способен, когда это очень необходимо собраться и выполнить все, что наметил.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Разверните и обоснуйте контраргументы найдите им подходящие примеры.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 xml:space="preserve">        2.   </w:t>
      </w:r>
      <w:r>
        <w:rPr>
          <w:i/>
          <w:iCs/>
          <w:color w:val="000000"/>
        </w:rPr>
        <w:t>Упражнение «Кто я?».</w:t>
      </w:r>
      <w:r>
        <w:rPr>
          <w:color w:val="000000"/>
        </w:rPr>
        <w:t xml:space="preserve"> Честно и откровенно закончите пре</w:t>
      </w:r>
      <w:r>
        <w:rPr>
          <w:color w:val="000000"/>
        </w:rPr>
        <w:t>дложение.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Я горжусь собой, когда я...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Я симпатичный человек, потому что...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у меня есть такие два замечательные качества...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одна из самых лучших вещей, которые я сделал в своей жизни... 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Рефлексия: 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Трудно ли было отвечать на вопросы, почему?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Ис</w:t>
      </w:r>
      <w:r>
        <w:rPr>
          <w:color w:val="000000"/>
        </w:rPr>
        <w:t>пытывали ли Вы затруднения, когда писали о себе хорошо?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 xml:space="preserve">      3. </w:t>
      </w:r>
      <w:r>
        <w:rPr>
          <w:i/>
          <w:iCs/>
          <w:color w:val="000000"/>
        </w:rPr>
        <w:t>Упражнение «Восприятие жизни».</w:t>
      </w:r>
      <w:r>
        <w:rPr>
          <w:color w:val="000000"/>
        </w:rPr>
        <w:t xml:space="preserve"> Разделите лист на две колонки. В левой запишите плохие события своей жизни, в правой - положительные аспекты тех же событий. При этом придерживайтесь следующих </w:t>
      </w:r>
      <w:r>
        <w:rPr>
          <w:color w:val="000000"/>
        </w:rPr>
        <w:t>правил: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не обсуждайте и не обдумывайте идеи,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записывайте все идеи, которые придут в голову,</w:t>
      </w:r>
    </w:p>
    <w:p w:rsidR="00000000" w:rsidRDefault="00DF22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</w:rPr>
        <w:t>- не оценивайте идеи как плохие или хорошие.</w:t>
      </w:r>
    </w:p>
    <w:p w:rsidR="00000000" w:rsidRDefault="00DF229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Рефлексия: </w:t>
      </w:r>
    </w:p>
    <w:p w:rsidR="00000000" w:rsidRDefault="00DF2291">
      <w:pPr>
        <w:spacing w:line="360" w:lineRule="auto"/>
        <w:jc w:val="both"/>
        <w:rPr>
          <w:color w:val="000000"/>
        </w:rPr>
      </w:pPr>
      <w:r>
        <w:rPr>
          <w:color w:val="000000"/>
        </w:rPr>
        <w:t>- Можно ли найти положительные аспекты в любой неприятной ситуации?</w:t>
      </w:r>
    </w:p>
    <w:p w:rsidR="00000000" w:rsidRDefault="00DF22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>- В чем значение положительной инте</w:t>
      </w:r>
      <w:r>
        <w:rPr>
          <w:color w:val="000000"/>
        </w:rPr>
        <w:t>рпретации?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Использование тренингов и упражнений позволяет  педагогу целенаправленно изменить настроение, самочувствие, что, в дальнейшем, положительно отражается на его работоспособности.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b/>
          <w:bCs/>
        </w:rPr>
        <w:t>Список литературы:</w:t>
      </w:r>
    </w:p>
    <w:p w:rsidR="00000000" w:rsidRDefault="00DF2291">
      <w:pPr>
        <w:widowControl w:val="0"/>
        <w:autoSpaceDE w:val="0"/>
        <w:autoSpaceDN w:val="0"/>
        <w:adjustRightInd w:val="0"/>
        <w:spacing w:line="360" w:lineRule="auto"/>
      </w:pPr>
      <w:r>
        <w:t xml:space="preserve">Синдром "эмоционального сгорания" как показатель </w:t>
      </w:r>
      <w:r>
        <w:t>профессиональной дезадаптации педагога.// Форманюк Т.В. -   6. - 1994 г;</w:t>
      </w:r>
    </w:p>
    <w:p w:rsidR="00DF2291" w:rsidRDefault="00DF2291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>
        <w:t xml:space="preserve">Феномен "выгорания" в зарубежной психологии: эмпирические исследования.// Орел В.Е.2001;  </w:t>
      </w:r>
    </w:p>
    <w:sectPr w:rsidR="00DF2291">
      <w:pgSz w:w="12240" w:h="15840"/>
      <w:pgMar w:top="1418" w:right="851" w:bottom="1418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00A37"/>
    <w:rsid w:val="00800A37"/>
    <w:rsid w:val="00D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8818</Characters>
  <Application>Microsoft Office Word</Application>
  <DocSecurity>0</DocSecurity>
  <Lines>73</Lines>
  <Paragraphs>20</Paragraphs>
  <ScaleCrop>false</ScaleCrop>
  <Company>OEM Company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фОНАРИК</dc:creator>
  <cp:keywords/>
  <dc:description/>
  <cp:lastModifiedBy>Дельфин</cp:lastModifiedBy>
  <cp:revision>2</cp:revision>
  <dcterms:created xsi:type="dcterms:W3CDTF">2012-02-27T04:08:00Z</dcterms:created>
  <dcterms:modified xsi:type="dcterms:W3CDTF">2012-02-27T04:08:00Z</dcterms:modified>
</cp:coreProperties>
</file>