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67" w:rsidRDefault="00AF4D67" w:rsidP="00AF4D67">
      <w:pPr>
        <w:pStyle w:val="postname"/>
      </w:pPr>
      <w:r>
        <w:t>Алгоритм работы социального педагога с неблагополучной семьей</w:t>
      </w:r>
    </w:p>
    <w:p w:rsidR="00AF4D67" w:rsidRDefault="00AF4D67" w:rsidP="00AF4D67">
      <w:pPr>
        <w:pStyle w:val="postad"/>
      </w:pPr>
      <w:r>
        <w:t>Добави</w:t>
      </w:r>
      <w:proofErr w:type="gramStart"/>
      <w:r>
        <w:t>л(</w:t>
      </w:r>
      <w:proofErr w:type="gramEnd"/>
      <w:r>
        <w:t>а): Социальный педагог</w:t>
      </w:r>
    </w:p>
    <w:p w:rsidR="00AF4D67" w:rsidRDefault="00AF4D67" w:rsidP="00AF4D67">
      <w:pPr>
        <w:pStyle w:val="postad"/>
      </w:pPr>
      <w:r>
        <w:t>Дата: 2010-10-04</w:t>
      </w:r>
    </w:p>
    <w:p w:rsidR="00AF4D67" w:rsidRDefault="00AF4D67" w:rsidP="00AF4D67">
      <w:pPr>
        <w:pStyle w:val="a3"/>
      </w:pPr>
      <w:r>
        <w:rPr>
          <w:rStyle w:val="a4"/>
        </w:rPr>
        <w:t>1-й этап:</w:t>
      </w:r>
      <w:r>
        <w:t xml:space="preserve"> изучение семьи и осознание существующих в ней проблем, изучение обращений семьи за помощью, изучение жалоб жителей (соседей);</w:t>
      </w:r>
    </w:p>
    <w:p w:rsidR="00AF4D67" w:rsidRDefault="00AF4D67" w:rsidP="00AF4D67">
      <w:pPr>
        <w:pStyle w:val="a3"/>
      </w:pPr>
      <w:r>
        <w:rPr>
          <w:rStyle w:val="a4"/>
        </w:rPr>
        <w:t>2-й этап:</w:t>
      </w:r>
      <w:r>
        <w:t xml:space="preserve"> первичное обследование жилищно-бытовых условий неблагополучной (проблемной) семьи;</w:t>
      </w:r>
    </w:p>
    <w:p w:rsidR="00AF4D67" w:rsidRDefault="00AF4D67" w:rsidP="00AF4D67">
      <w:pPr>
        <w:pStyle w:val="a3"/>
      </w:pPr>
      <w:r>
        <w:rPr>
          <w:rStyle w:val="a4"/>
        </w:rPr>
        <w:t>3-й этап:</w:t>
      </w:r>
      <w:r>
        <w:t xml:space="preserve"> знакомство с членами семьи и её окружением, беседа с родителями, оценка условий их жизни;</w:t>
      </w:r>
    </w:p>
    <w:p w:rsidR="00AF4D67" w:rsidRDefault="00AF4D67" w:rsidP="00AF4D67">
      <w:pPr>
        <w:pStyle w:val="a3"/>
      </w:pPr>
      <w:r>
        <w:rPr>
          <w:rStyle w:val="a4"/>
        </w:rPr>
        <w:t>4-й этап:</w:t>
      </w:r>
      <w:r>
        <w:t xml:space="preserve"> знакомство с теми службами, которые уже оказывали помощь семье, изучение их действий, выводов;</w:t>
      </w:r>
    </w:p>
    <w:p w:rsidR="00AF4D67" w:rsidRDefault="00AF4D67" w:rsidP="00AF4D67">
      <w:pPr>
        <w:pStyle w:val="a3"/>
      </w:pPr>
      <w:r>
        <w:rPr>
          <w:rStyle w:val="a4"/>
        </w:rPr>
        <w:t xml:space="preserve">5-й этап: </w:t>
      </w:r>
      <w:r>
        <w:t>изучение причин неблагополучия семьи, её особенностей, её целей, ценностных ориентации;</w:t>
      </w:r>
    </w:p>
    <w:p w:rsidR="00AF4D67" w:rsidRDefault="00AF4D67" w:rsidP="00AF4D67">
      <w:pPr>
        <w:pStyle w:val="a3"/>
      </w:pPr>
      <w:r>
        <w:rPr>
          <w:rStyle w:val="a4"/>
        </w:rPr>
        <w:t xml:space="preserve">6-й этап: </w:t>
      </w:r>
      <w:r>
        <w:t>изучение личностных особенностей членов семьи;</w:t>
      </w:r>
    </w:p>
    <w:p w:rsidR="00AF4D67" w:rsidRDefault="00AF4D67" w:rsidP="00AF4D67">
      <w:pPr>
        <w:pStyle w:val="a3"/>
      </w:pPr>
      <w:r>
        <w:rPr>
          <w:rStyle w:val="a4"/>
        </w:rPr>
        <w:t xml:space="preserve">7-й этап: </w:t>
      </w:r>
      <w:r>
        <w:t>составление карты семьи;</w:t>
      </w:r>
    </w:p>
    <w:p w:rsidR="00AF4D67" w:rsidRDefault="00AF4D67" w:rsidP="00AF4D67">
      <w:pPr>
        <w:pStyle w:val="a3"/>
      </w:pPr>
      <w:r>
        <w:rPr>
          <w:rStyle w:val="a4"/>
        </w:rPr>
        <w:t xml:space="preserve">8-й этап: </w:t>
      </w:r>
      <w:r>
        <w:t>координационная деятельность со всеми заинтересованными организациями (образовательные учреждения, дошкольные учреждения, Центр социальной реабилитации детей и подростков, Центр защиты семьи, приюты, детские дома, инспекция по делам несовершеннолетних, комиссия и т. д.),</w:t>
      </w:r>
    </w:p>
    <w:p w:rsidR="00AF4D67" w:rsidRDefault="00AF4D67" w:rsidP="00AF4D67">
      <w:pPr>
        <w:pStyle w:val="a3"/>
      </w:pPr>
      <w:r>
        <w:rPr>
          <w:rStyle w:val="a4"/>
        </w:rPr>
        <w:t xml:space="preserve">9-й этап: </w:t>
      </w:r>
      <w:r>
        <w:t>составление программы работы с неблагополучной семьей;</w:t>
      </w:r>
    </w:p>
    <w:p w:rsidR="00AF4D67" w:rsidRDefault="00AF4D67" w:rsidP="00AF4D67">
      <w:pPr>
        <w:pStyle w:val="a3"/>
      </w:pPr>
      <w:r>
        <w:rPr>
          <w:rStyle w:val="a4"/>
        </w:rPr>
        <w:t xml:space="preserve">10-й этап: </w:t>
      </w:r>
      <w:r>
        <w:t>текущие и контрольные посещения семьи;</w:t>
      </w:r>
    </w:p>
    <w:p w:rsidR="00AF4D67" w:rsidRDefault="00AF4D67" w:rsidP="00AF4D67">
      <w:pPr>
        <w:pStyle w:val="a3"/>
      </w:pPr>
      <w:r>
        <w:rPr>
          <w:rStyle w:val="a4"/>
        </w:rPr>
        <w:t xml:space="preserve">11-й этап: </w:t>
      </w:r>
      <w:r>
        <w:t>выводы о результатах работы с неблагополучной семьёй.</w:t>
      </w:r>
    </w:p>
    <w:p w:rsidR="00AF4D67" w:rsidRDefault="00AF4D67" w:rsidP="00AF4D67">
      <w:pPr>
        <w:pStyle w:val="a3"/>
      </w:pPr>
      <w:r>
        <w:t>Социальный педагог не должен брать на себя функции воспитания, заботы о детях, подменяя родителей, так как это порождает пассивную иждивенческую позицию членов семьи.</w:t>
      </w:r>
      <w:r>
        <w:br/>
        <w:t xml:space="preserve">Социальному педагогу, работающему с семьёй группы риска, необходимо сосредоточить усилия на чётких, конкретных целях. </w:t>
      </w:r>
      <w:r>
        <w:lastRenderedPageBreak/>
        <w:t>Обсудить и разработать конкретные меры для того, чтобы родители приняли решение о возврате ребёнка в семью.</w:t>
      </w:r>
    </w:p>
    <w:p w:rsidR="00AF4D67" w:rsidRDefault="00AF4D67" w:rsidP="00AF4D67">
      <w:pPr>
        <w:pStyle w:val="postname"/>
      </w:pPr>
      <w:r>
        <w:t>Участие социального педагога в профилактике и разрешении конфликтов</w:t>
      </w:r>
    </w:p>
    <w:p w:rsidR="00AF4D67" w:rsidRDefault="00AF4D67" w:rsidP="00AF4D67">
      <w:pPr>
        <w:pStyle w:val="postad"/>
      </w:pPr>
      <w:r>
        <w:t>Добави</w:t>
      </w:r>
      <w:proofErr w:type="gramStart"/>
      <w:r>
        <w:t>л(</w:t>
      </w:r>
      <w:proofErr w:type="gramEnd"/>
      <w:r>
        <w:t>а): Социальный педагог</w:t>
      </w:r>
    </w:p>
    <w:p w:rsidR="00AF4D67" w:rsidRDefault="00AF4D67" w:rsidP="00AF4D67">
      <w:pPr>
        <w:pStyle w:val="postad"/>
      </w:pPr>
      <w:r>
        <w:t>Дата: 2010-10-06</w:t>
      </w:r>
    </w:p>
    <w:p w:rsidR="00AF4D67" w:rsidRDefault="00AF4D67" w:rsidP="00AF4D67">
      <w:pPr>
        <w:pStyle w:val="a3"/>
      </w:pPr>
      <w:r>
        <w:rPr>
          <w:rStyle w:val="a4"/>
          <w:i/>
          <w:iCs/>
        </w:rPr>
        <w:t>Конфликт</w:t>
      </w:r>
      <w:r>
        <w:rPr>
          <w:rStyle w:val="a5"/>
        </w:rPr>
        <w:t xml:space="preserve"> - </w:t>
      </w:r>
      <w:r>
        <w:t>это напряжение в отношениях, возникшее в резуль</w:t>
      </w:r>
      <w:r>
        <w:softHyphen/>
        <w:t>тате явных или скрытых противоречий, столкновения различных мо</w:t>
      </w:r>
      <w:r>
        <w:softHyphen/>
        <w:t xml:space="preserve">тивов, мнений, стремлений людей и ведущее к борьбе сторон. </w:t>
      </w:r>
    </w:p>
    <w:p w:rsidR="00AF4D67" w:rsidRDefault="00AF4D67" w:rsidP="00AF4D67">
      <w:pPr>
        <w:pStyle w:val="a3"/>
      </w:pPr>
      <w:r>
        <w:rPr>
          <w:rStyle w:val="a4"/>
          <w:i/>
          <w:iCs/>
        </w:rPr>
        <w:t xml:space="preserve">Конфликты бывают: </w:t>
      </w:r>
    </w:p>
    <w:p w:rsidR="00AF4D67" w:rsidRDefault="00AF4D67" w:rsidP="00AF4D67">
      <w:pPr>
        <w:pStyle w:val="a3"/>
      </w:pPr>
      <w:proofErr w:type="gramStart"/>
      <w:r>
        <w:t>- между личностями (ученик - ученик, ребенок - родитель, родитель - учитель, учитель - ученик, учитель - учитель);</w:t>
      </w:r>
      <w:proofErr w:type="gramEnd"/>
    </w:p>
    <w:p w:rsidR="00AF4D67" w:rsidRDefault="00AF4D67" w:rsidP="00AF4D67">
      <w:pPr>
        <w:pStyle w:val="a3"/>
      </w:pPr>
      <w:r>
        <w:t>- внутри группы (учеников, учителей);</w:t>
      </w:r>
    </w:p>
    <w:p w:rsidR="00AF4D67" w:rsidRDefault="00AF4D67" w:rsidP="00AF4D67">
      <w:pPr>
        <w:pStyle w:val="a3"/>
      </w:pPr>
      <w:r>
        <w:t>- между отдельными группами (учащимися разных классов, учителей разного возраста и разных профессиональных и ценностных ориентации в школе).</w:t>
      </w:r>
    </w:p>
    <w:p w:rsidR="00AF4D67" w:rsidRDefault="00AF4D67" w:rsidP="00AF4D67">
      <w:pPr>
        <w:pStyle w:val="a3"/>
      </w:pPr>
      <w:r>
        <w:rPr>
          <w:rStyle w:val="a5"/>
          <w:b/>
          <w:bCs/>
        </w:rPr>
        <w:t>Чтобы предупредить конфликт, необходимо:</w:t>
      </w:r>
      <w:r>
        <w:rPr>
          <w:rStyle w:val="a4"/>
        </w:rPr>
        <w:t xml:space="preserve"> </w:t>
      </w:r>
    </w:p>
    <w:p w:rsidR="00AF4D67" w:rsidRDefault="00AF4D67" w:rsidP="00AF4D67">
      <w:pPr>
        <w:pStyle w:val="a3"/>
      </w:pPr>
      <w:r>
        <w:t xml:space="preserve">- разобраться, есть ли проблема в тех случаях, когда имеет место просто противоречие; </w:t>
      </w:r>
    </w:p>
    <w:p w:rsidR="00AF4D67" w:rsidRDefault="00AF4D67" w:rsidP="00AF4D67">
      <w:pPr>
        <w:pStyle w:val="a3"/>
      </w:pPr>
      <w:r>
        <w:t>- установить направление развития конфликтной ситуации (обострение или угасание);</w:t>
      </w:r>
    </w:p>
    <w:p w:rsidR="00AF4D67" w:rsidRDefault="00AF4D67" w:rsidP="00AF4D67">
      <w:pPr>
        <w:pStyle w:val="a3"/>
      </w:pPr>
      <w:r>
        <w:t>- определить состав участников конфликта;</w:t>
      </w:r>
    </w:p>
    <w:p w:rsidR="00AF4D67" w:rsidRDefault="00AF4D67" w:rsidP="00AF4D67">
      <w:pPr>
        <w:pStyle w:val="a3"/>
      </w:pPr>
      <w:r>
        <w:t>- изучить их мотивы, ценностные ориентации, особенности, манеру поведения.</w:t>
      </w:r>
    </w:p>
    <w:p w:rsidR="00AF4D67" w:rsidRDefault="00AF4D67" w:rsidP="00AF4D67">
      <w:pPr>
        <w:pStyle w:val="a3"/>
      </w:pPr>
      <w:r>
        <w:rPr>
          <w:rStyle w:val="a4"/>
          <w:i/>
          <w:iCs/>
        </w:rPr>
        <w:t>Следует также отслеживать сигналы, предупреждающие о развитии конфликта:</w:t>
      </w:r>
    </w:p>
    <w:p w:rsidR="00AF4D67" w:rsidRDefault="00AF4D67" w:rsidP="00AF4D67">
      <w:pPr>
        <w:pStyle w:val="a3"/>
      </w:pPr>
      <w:r>
        <w:rPr>
          <w:rStyle w:val="a4"/>
          <w:i/>
          <w:iCs/>
        </w:rPr>
        <w:t xml:space="preserve">- кризис </w:t>
      </w:r>
      <w:r>
        <w:t>(когда обычные нормы поведения теряют силу и человек способен на крайности);</w:t>
      </w:r>
    </w:p>
    <w:p w:rsidR="00AF4D67" w:rsidRDefault="00AF4D67" w:rsidP="00AF4D67">
      <w:pPr>
        <w:pStyle w:val="a3"/>
      </w:pPr>
      <w:r>
        <w:rPr>
          <w:rStyle w:val="a5"/>
        </w:rPr>
        <w:t xml:space="preserve">- </w:t>
      </w:r>
      <w:r>
        <w:rPr>
          <w:rStyle w:val="a4"/>
          <w:i/>
          <w:iCs/>
        </w:rPr>
        <w:t>недоразумение</w:t>
      </w:r>
      <w:r>
        <w:rPr>
          <w:rStyle w:val="a5"/>
        </w:rPr>
        <w:t xml:space="preserve"> </w:t>
      </w:r>
      <w:r>
        <w:t>(когда один из участников неправильно, искаженно воспринимает ситуацию);</w:t>
      </w:r>
    </w:p>
    <w:p w:rsidR="00AF4D67" w:rsidRDefault="00AF4D67" w:rsidP="00AF4D67">
      <w:pPr>
        <w:pStyle w:val="a3"/>
      </w:pPr>
      <w:r>
        <w:rPr>
          <w:rStyle w:val="a5"/>
        </w:rPr>
        <w:lastRenderedPageBreak/>
        <w:t xml:space="preserve">- </w:t>
      </w:r>
      <w:r>
        <w:rPr>
          <w:rStyle w:val="a4"/>
          <w:i/>
          <w:iCs/>
        </w:rPr>
        <w:t>инцидент</w:t>
      </w:r>
      <w:r>
        <w:rPr>
          <w:rStyle w:val="a5"/>
        </w:rPr>
        <w:t xml:space="preserve"> </w:t>
      </w:r>
      <w:r>
        <w:t>(когда какая-то мелочь вызывает временное раздражение, которое быстро проходит);</w:t>
      </w:r>
    </w:p>
    <w:p w:rsidR="00AF4D67" w:rsidRDefault="00AF4D67" w:rsidP="00AF4D67">
      <w:pPr>
        <w:pStyle w:val="a3"/>
      </w:pPr>
      <w:r>
        <w:rPr>
          <w:rStyle w:val="a5"/>
        </w:rPr>
        <w:t xml:space="preserve">- </w:t>
      </w:r>
      <w:r>
        <w:rPr>
          <w:rStyle w:val="a4"/>
          <w:i/>
          <w:iCs/>
        </w:rPr>
        <w:t xml:space="preserve">напряжение </w:t>
      </w:r>
      <w:r>
        <w:t>(когда взаимоотношения в результате недоразумения становятся источником непрерывного беспокойства);</w:t>
      </w:r>
    </w:p>
    <w:p w:rsidR="00AF4D67" w:rsidRDefault="00AF4D67" w:rsidP="00AF4D67">
      <w:pPr>
        <w:pStyle w:val="a3"/>
      </w:pPr>
      <w:r>
        <w:rPr>
          <w:rStyle w:val="a5"/>
        </w:rPr>
        <w:t xml:space="preserve">- </w:t>
      </w:r>
      <w:r>
        <w:rPr>
          <w:rStyle w:val="a4"/>
          <w:i/>
          <w:iCs/>
        </w:rPr>
        <w:t>дискомфорт</w:t>
      </w:r>
      <w:r>
        <w:rPr>
          <w:rStyle w:val="a5"/>
        </w:rPr>
        <w:t xml:space="preserve"> </w:t>
      </w:r>
      <w:r>
        <w:t xml:space="preserve">(интуитивное волнение, страх, </w:t>
      </w:r>
      <w:proofErr w:type="gramStart"/>
      <w:r>
        <w:t>которые</w:t>
      </w:r>
      <w:proofErr w:type="gramEnd"/>
      <w:r>
        <w:t xml:space="preserve"> трудно выразить словами).</w:t>
      </w:r>
    </w:p>
    <w:p w:rsidR="00AF4D67" w:rsidRDefault="00AF4D67" w:rsidP="00AF4D67">
      <w:pPr>
        <w:pStyle w:val="a3"/>
      </w:pPr>
      <w:r>
        <w:t xml:space="preserve">В практике школьного социального педагога очень важен анализ конфликтной ситуации. Инцидент, например, можно заглушить путем «нажима», но в этом случае конфликтная ситуация сохраняется, принимает затяжную форму и отрицательно влияет на работоспособность коллектива. </w:t>
      </w:r>
    </w:p>
    <w:p w:rsidR="00AF4D67" w:rsidRDefault="00AF4D67" w:rsidP="00AF4D67">
      <w:pPr>
        <w:pStyle w:val="a3"/>
      </w:pPr>
      <w:r>
        <w:rPr>
          <w:rStyle w:val="a5"/>
          <w:b/>
          <w:bCs/>
        </w:rPr>
        <w:t>Стили поведения, которые могут провоцировать возникновение конфликтных ситуаций:</w:t>
      </w:r>
      <w:r>
        <w:rPr>
          <w:rStyle w:val="a4"/>
        </w:rPr>
        <w:t xml:space="preserve"> </w:t>
      </w:r>
    </w:p>
    <w:p w:rsidR="00AF4D67" w:rsidRDefault="00AF4D67" w:rsidP="00AF4D67">
      <w:pPr>
        <w:pStyle w:val="a3"/>
      </w:pPr>
      <w:r>
        <w:t xml:space="preserve">- стремление к главенству в общении на основе консерватизма в мышлении и необоснованной критичности в отношении партнера; </w:t>
      </w:r>
    </w:p>
    <w:p w:rsidR="00AF4D67" w:rsidRDefault="00AF4D67" w:rsidP="00AF4D67">
      <w:pPr>
        <w:pStyle w:val="a3"/>
      </w:pPr>
      <w:r>
        <w:t>- нарушение персонального пространства партнера;</w:t>
      </w:r>
    </w:p>
    <w:p w:rsidR="00AF4D67" w:rsidRDefault="00AF4D67" w:rsidP="00AF4D67">
      <w:pPr>
        <w:pStyle w:val="a3"/>
      </w:pPr>
      <w:r>
        <w:t xml:space="preserve">- намеренное создание цейтнота (недостатка времени) при решении проблемы;    </w:t>
      </w:r>
    </w:p>
    <w:p w:rsidR="00AF4D67" w:rsidRDefault="00AF4D67" w:rsidP="00AF4D67">
      <w:pPr>
        <w:pStyle w:val="a3"/>
      </w:pPr>
      <w:r>
        <w:t xml:space="preserve">- неуважение личности партнера и его прав (перебивание, игнорирование контактов, преуменьшение вклада партнера в общее дело, нежелание признавать его правоту в суждениях и т. п.); </w:t>
      </w:r>
    </w:p>
    <w:p w:rsidR="00AF4D67" w:rsidRDefault="00AF4D67" w:rsidP="00AF4D67">
      <w:pPr>
        <w:pStyle w:val="a3"/>
      </w:pPr>
      <w:r>
        <w:t xml:space="preserve">- постоянное навязывание своей точки зрения; </w:t>
      </w:r>
    </w:p>
    <w:p w:rsidR="00AF4D67" w:rsidRDefault="00AF4D67" w:rsidP="00AF4D67">
      <w:pPr>
        <w:pStyle w:val="a3"/>
      </w:pPr>
      <w:r>
        <w:t>- акцентирование внимания на своей постоянной занятости;</w:t>
      </w:r>
    </w:p>
    <w:p w:rsidR="00AF4D67" w:rsidRDefault="00AF4D67" w:rsidP="00AF4D67">
      <w:pPr>
        <w:pStyle w:val="a3"/>
      </w:pPr>
      <w:r>
        <w:t>- подчеркивание разницы с партнером в свою пользу;</w:t>
      </w:r>
    </w:p>
    <w:p w:rsidR="00AF4D67" w:rsidRDefault="00AF4D67" w:rsidP="00AF4D67">
      <w:pPr>
        <w:pStyle w:val="a3"/>
      </w:pPr>
      <w:r>
        <w:t>- несправедливость, несдержанность, неискренность, негибкость.</w:t>
      </w:r>
    </w:p>
    <w:p w:rsidR="00AF4D67" w:rsidRDefault="00AF4D67" w:rsidP="00AF4D67">
      <w:pPr>
        <w:pStyle w:val="a3"/>
      </w:pPr>
      <w:r>
        <w:rPr>
          <w:rStyle w:val="a5"/>
          <w:b/>
          <w:bCs/>
        </w:rPr>
        <w:t>При возникновении напряжения в общении необходимо:</w:t>
      </w:r>
      <w:r>
        <w:rPr>
          <w:rStyle w:val="a4"/>
        </w:rPr>
        <w:t xml:space="preserve"> </w:t>
      </w:r>
    </w:p>
    <w:p w:rsidR="00AF4D67" w:rsidRDefault="00AF4D67" w:rsidP="00AF4D67">
      <w:pPr>
        <w:pStyle w:val="a3"/>
      </w:pPr>
      <w:r>
        <w:t xml:space="preserve">1. проявлять естественное внимание к собеседнику, доброжелательность, терпимость, дружелюбие; </w:t>
      </w:r>
    </w:p>
    <w:p w:rsidR="00AF4D67" w:rsidRDefault="00AF4D67" w:rsidP="00AF4D67">
      <w:pPr>
        <w:pStyle w:val="a3"/>
      </w:pPr>
      <w:r>
        <w:t xml:space="preserve">2. держаться спокойно, не терять самоконтроля, говорить лаконично, чуть медленнее, если собеседник излишне взволнован; </w:t>
      </w:r>
    </w:p>
    <w:p w:rsidR="00AF4D67" w:rsidRDefault="00AF4D67" w:rsidP="00AF4D67">
      <w:pPr>
        <w:pStyle w:val="a3"/>
      </w:pPr>
      <w:r>
        <w:t xml:space="preserve">3. установить контакт глазами и стараться не терять его; </w:t>
      </w:r>
    </w:p>
    <w:p w:rsidR="00AF4D67" w:rsidRDefault="00AF4D67" w:rsidP="00AF4D67">
      <w:pPr>
        <w:pStyle w:val="a3"/>
      </w:pPr>
      <w:r>
        <w:lastRenderedPageBreak/>
        <w:t xml:space="preserve">4. дать собеседнику выговориться, не перебивая его; </w:t>
      </w:r>
    </w:p>
    <w:p w:rsidR="00AF4D67" w:rsidRDefault="00AF4D67" w:rsidP="00AF4D67">
      <w:pPr>
        <w:pStyle w:val="a3"/>
      </w:pPr>
      <w:r>
        <w:t xml:space="preserve">5. дать собеседнику понять, что вы понимаете его состояние (приблизиться, наклониться к нему); </w:t>
      </w:r>
    </w:p>
    <w:p w:rsidR="00AF4D67" w:rsidRDefault="00AF4D67" w:rsidP="00AF4D67">
      <w:pPr>
        <w:pStyle w:val="a3"/>
      </w:pPr>
      <w:r>
        <w:t xml:space="preserve">6. признать свою вину, если объективно таковая есть; </w:t>
      </w:r>
    </w:p>
    <w:p w:rsidR="00AF4D67" w:rsidRDefault="00AF4D67" w:rsidP="00AF4D67">
      <w:pPr>
        <w:pStyle w:val="a3"/>
      </w:pPr>
      <w:r>
        <w:t xml:space="preserve">7. постараться предельно тактично показать собеседнику, в чем, как вам кажется, он тоже не прав; </w:t>
      </w:r>
    </w:p>
    <w:p w:rsidR="00AF4D67" w:rsidRDefault="00AF4D67" w:rsidP="00AF4D67">
      <w:pPr>
        <w:pStyle w:val="a3"/>
      </w:pPr>
      <w:r>
        <w:t>8. показывать, что вы заинтересованы в решении проблемы собе</w:t>
      </w:r>
      <w:r>
        <w:softHyphen/>
        <w:t xml:space="preserve">седника, сотрудничестве с ним, будете поддерживать его, если это не противоречит интересам дела; </w:t>
      </w:r>
    </w:p>
    <w:p w:rsidR="00AF4D67" w:rsidRDefault="00AF4D67" w:rsidP="00AF4D67">
      <w:pPr>
        <w:pStyle w:val="a3"/>
      </w:pPr>
      <w:r>
        <w:t xml:space="preserve">9. разделять с собеседником ответственность за решение проблемы, определять план будущего сотрудничества. </w:t>
      </w:r>
    </w:p>
    <w:p w:rsidR="00AF4D67" w:rsidRDefault="00AF4D67" w:rsidP="00AF4D67">
      <w:pPr>
        <w:pStyle w:val="a3"/>
      </w:pPr>
      <w:r>
        <w:rPr>
          <w:rStyle w:val="a4"/>
          <w:i/>
          <w:iCs/>
        </w:rPr>
        <w:t xml:space="preserve">Разрешение конфликта представляет собой многоступенчатый процесс, включающий в себя: </w:t>
      </w:r>
    </w:p>
    <w:p w:rsidR="00AF4D67" w:rsidRDefault="00AF4D67" w:rsidP="00AF4D67">
      <w:pPr>
        <w:pStyle w:val="a3"/>
      </w:pPr>
      <w:r>
        <w:t xml:space="preserve">1. анализ и оценку ситуации; </w:t>
      </w:r>
    </w:p>
    <w:p w:rsidR="00AF4D67" w:rsidRDefault="00AF4D67" w:rsidP="00AF4D67">
      <w:pPr>
        <w:pStyle w:val="a3"/>
      </w:pPr>
      <w:r>
        <w:t>2. выбор способа разрешения конфликта;</w:t>
      </w:r>
    </w:p>
    <w:p w:rsidR="00AF4D67" w:rsidRDefault="00AF4D67" w:rsidP="00AF4D67">
      <w:pPr>
        <w:pStyle w:val="a3"/>
      </w:pPr>
      <w:r>
        <w:t>3. формирование плана действий;</w:t>
      </w:r>
    </w:p>
    <w:p w:rsidR="00AF4D67" w:rsidRDefault="00AF4D67" w:rsidP="00AF4D67">
      <w:pPr>
        <w:pStyle w:val="a3"/>
      </w:pPr>
      <w:r>
        <w:t>4. его реализацию;</w:t>
      </w:r>
    </w:p>
    <w:p w:rsidR="00AF4D67" w:rsidRDefault="00AF4D67" w:rsidP="00AF4D67">
      <w:pPr>
        <w:pStyle w:val="a3"/>
      </w:pPr>
      <w:r>
        <w:t xml:space="preserve">5. оценку эффективности своих действий. </w:t>
      </w:r>
    </w:p>
    <w:p w:rsidR="00AF4D67" w:rsidRDefault="00AF4D67" w:rsidP="00AF4D67">
      <w:pPr>
        <w:pStyle w:val="a3"/>
      </w:pPr>
      <w:r>
        <w:rPr>
          <w:rStyle w:val="a4"/>
          <w:i/>
          <w:iCs/>
        </w:rPr>
        <w:t xml:space="preserve">Успешность вмешательства социального педагога в конфликты подростков зависит от его позиции. Таких позиций может быть как минимум четыре: </w:t>
      </w:r>
    </w:p>
    <w:p w:rsidR="00AF4D67" w:rsidRDefault="00AF4D67" w:rsidP="00AF4D67">
      <w:pPr>
        <w:pStyle w:val="a3"/>
      </w:pPr>
      <w:r>
        <w:t xml:space="preserve">- </w:t>
      </w:r>
      <w:r>
        <w:rPr>
          <w:rStyle w:val="a5"/>
        </w:rPr>
        <w:t>позиция авторитарного вмешательства</w:t>
      </w:r>
      <w:r>
        <w:t xml:space="preserve">, то есть подавление конфликта; </w:t>
      </w:r>
    </w:p>
    <w:p w:rsidR="00AF4D67" w:rsidRDefault="00AF4D67" w:rsidP="00AF4D67">
      <w:pPr>
        <w:pStyle w:val="a3"/>
      </w:pPr>
      <w:r>
        <w:t xml:space="preserve">- </w:t>
      </w:r>
      <w:r>
        <w:rPr>
          <w:rStyle w:val="a5"/>
        </w:rPr>
        <w:t>позиция нейтралитета</w:t>
      </w:r>
      <w:r>
        <w:t>, то есть стремление не замечать столкновений между подростками и не вмешиваться в них;</w:t>
      </w:r>
    </w:p>
    <w:p w:rsidR="00AF4D67" w:rsidRDefault="00AF4D67" w:rsidP="00AF4D67">
      <w:pPr>
        <w:pStyle w:val="a3"/>
      </w:pPr>
      <w:r>
        <w:t xml:space="preserve">- </w:t>
      </w:r>
      <w:r>
        <w:rPr>
          <w:rStyle w:val="a5"/>
        </w:rPr>
        <w:t>позиция избегания конфликта</w:t>
      </w:r>
      <w:r>
        <w:t xml:space="preserve">: педагог убежден, что конфликт - показатель его неудач в воспитательной работе с детьми; </w:t>
      </w:r>
    </w:p>
    <w:p w:rsidR="00AF4D67" w:rsidRDefault="00AF4D67" w:rsidP="00AF4D67">
      <w:pPr>
        <w:pStyle w:val="a3"/>
      </w:pPr>
      <w:r>
        <w:t xml:space="preserve">- </w:t>
      </w:r>
      <w:r>
        <w:rPr>
          <w:rStyle w:val="a5"/>
        </w:rPr>
        <w:t>позиция целесообразного вмешательства в конфликт</w:t>
      </w:r>
      <w:r>
        <w:t xml:space="preserve"> - педагог, опираясь на хорошее знание коллектива подростков, соответствующие знания и умения, анализирует причины возникновения конфликта, принимает решение - либо подавить, либо дать развиться до определенного предела. </w:t>
      </w:r>
      <w:r>
        <w:br/>
      </w:r>
      <w:r>
        <w:lastRenderedPageBreak/>
        <w:t>Действия педагога в четвертой позиции позволяют контролиро</w:t>
      </w:r>
      <w:r>
        <w:softHyphen/>
        <w:t xml:space="preserve">вать конфликт и управлять им. </w:t>
      </w:r>
    </w:p>
    <w:p w:rsidR="00AF4D67" w:rsidRDefault="00AF4D67" w:rsidP="00AF4D67">
      <w:pPr>
        <w:pStyle w:val="a3"/>
      </w:pPr>
      <w:r>
        <w:t>При взаимодействии с участниками конфликта социальный пе</w:t>
      </w:r>
      <w:r>
        <w:softHyphen/>
        <w:t xml:space="preserve">дагог может использовать следующие </w:t>
      </w:r>
      <w:r>
        <w:rPr>
          <w:rStyle w:val="a5"/>
          <w:b/>
          <w:bCs/>
        </w:rPr>
        <w:t>тактики посреднического поведения:</w:t>
      </w:r>
      <w:r>
        <w:t xml:space="preserve"> </w:t>
      </w:r>
    </w:p>
    <w:p w:rsidR="00AF4D67" w:rsidRDefault="00AF4D67" w:rsidP="00AF4D67">
      <w:pPr>
        <w:pStyle w:val="a3"/>
      </w:pPr>
      <w:r>
        <w:t xml:space="preserve">1. </w:t>
      </w:r>
      <w:r>
        <w:rPr>
          <w:rStyle w:val="a5"/>
        </w:rPr>
        <w:t>поочередное выслушивание</w:t>
      </w:r>
      <w:r>
        <w:t xml:space="preserve"> на совместной встрече применяется для уяснения ситуации в период острого конфликта; </w:t>
      </w:r>
    </w:p>
    <w:p w:rsidR="00AF4D67" w:rsidRDefault="00AF4D67" w:rsidP="00AF4D67">
      <w:pPr>
        <w:pStyle w:val="a3"/>
      </w:pPr>
      <w:r>
        <w:t xml:space="preserve">2. </w:t>
      </w:r>
      <w:r>
        <w:rPr>
          <w:rStyle w:val="a5"/>
        </w:rPr>
        <w:t>сделка:</w:t>
      </w:r>
      <w:r>
        <w:t xml:space="preserve"> посредник стремится вести переговоры с участием обеих сторон, делая основной упор на принятие компромиссного решения;</w:t>
      </w:r>
    </w:p>
    <w:p w:rsidR="00AF4D67" w:rsidRDefault="00AF4D67" w:rsidP="00AF4D67">
      <w:pPr>
        <w:pStyle w:val="a3"/>
      </w:pPr>
      <w:r>
        <w:t xml:space="preserve">3. </w:t>
      </w:r>
      <w:r>
        <w:rPr>
          <w:rStyle w:val="a5"/>
        </w:rPr>
        <w:t>челночная дипломатия:</w:t>
      </w:r>
      <w:r>
        <w:t xml:space="preserve"> посредник разделяет конфликтующие стороны и постоянно курсирует между ними, обсуждая аспекты соглашения. В результате обычно достигается компромисс;</w:t>
      </w:r>
    </w:p>
    <w:p w:rsidR="00AF4D67" w:rsidRDefault="00AF4D67" w:rsidP="00AF4D67">
      <w:pPr>
        <w:pStyle w:val="a3"/>
      </w:pPr>
      <w:r>
        <w:t xml:space="preserve">4. </w:t>
      </w:r>
      <w:r>
        <w:rPr>
          <w:rStyle w:val="a5"/>
        </w:rPr>
        <w:t>давление на одного из участников конфликта:</w:t>
      </w:r>
      <w:r>
        <w:t xml:space="preserve"> большую часть времени «третейский судья посвящает работе с одним из участников конфликта, доказывая ошибочность его позиции. В конце </w:t>
      </w:r>
      <w:proofErr w:type="gramStart"/>
      <w:r>
        <w:t>концов</w:t>
      </w:r>
      <w:proofErr w:type="gramEnd"/>
      <w:r>
        <w:t xml:space="preserve"> участник идет на уступки;</w:t>
      </w:r>
    </w:p>
    <w:p w:rsidR="00AF4D67" w:rsidRDefault="00AF4D67" w:rsidP="00AF4D67">
      <w:pPr>
        <w:pStyle w:val="a3"/>
      </w:pPr>
      <w:r>
        <w:t xml:space="preserve">5. </w:t>
      </w:r>
      <w:r>
        <w:rPr>
          <w:rStyle w:val="a5"/>
        </w:rPr>
        <w:t>директивная тактика:</w:t>
      </w:r>
      <w:r>
        <w:t xml:space="preserve"> акцентирование внимания на слабых моментах в позициях оппонентов, ошибочности их действий по отношению друг к другу. Цель - склонение сторон к примирению.</w:t>
      </w:r>
    </w:p>
    <w:p w:rsidR="00AF4D67" w:rsidRDefault="00AF4D67" w:rsidP="00AF4D67">
      <w:pPr>
        <w:pStyle w:val="a3"/>
      </w:pPr>
      <w:r>
        <w:t xml:space="preserve">Социальному педагогу в работе по преодолению конфликта </w:t>
      </w:r>
      <w:r>
        <w:rPr>
          <w:rStyle w:val="a5"/>
          <w:b/>
          <w:bCs/>
        </w:rPr>
        <w:t>желательно придерживаться следующих правил:</w:t>
      </w:r>
    </w:p>
    <w:p w:rsidR="00AF4D67" w:rsidRDefault="00AF4D67" w:rsidP="00AF4D67">
      <w:pPr>
        <w:pStyle w:val="a3"/>
      </w:pPr>
      <w:r>
        <w:rPr>
          <w:rStyle w:val="a4"/>
          <w:i/>
          <w:iCs/>
        </w:rPr>
        <w:t xml:space="preserve">- </w:t>
      </w:r>
      <w:r>
        <w:t xml:space="preserve">старайтесь поставить себя на место конфликтующей стороны; </w:t>
      </w:r>
    </w:p>
    <w:p w:rsidR="00AF4D67" w:rsidRDefault="00AF4D67" w:rsidP="00AF4D67">
      <w:pPr>
        <w:pStyle w:val="a3"/>
      </w:pPr>
      <w:r>
        <w:t>- не делайте поспешных выводов. Дайте участникам некий период времени чтобы осмыслить созданную ими ситуацию: урегули</w:t>
      </w:r>
      <w:r>
        <w:softHyphen/>
        <w:t xml:space="preserve">рование конфликта - это решение вопроса «что делать», а не расследование по принципу «кто виноват»; </w:t>
      </w:r>
    </w:p>
    <w:p w:rsidR="00AF4D67" w:rsidRDefault="00AF4D67" w:rsidP="00AF4D67">
      <w:pPr>
        <w:pStyle w:val="a3"/>
      </w:pPr>
      <w:r>
        <w:t>- не давайте конфликту разрастись; проблема должна решаться в основном теми, кто ее создал;</w:t>
      </w:r>
    </w:p>
    <w:p w:rsidR="00AF4D67" w:rsidRDefault="00AF4D67" w:rsidP="00AF4D67">
      <w:pPr>
        <w:pStyle w:val="a3"/>
      </w:pPr>
      <w:r>
        <w:t>- преодолеть конфликт помогает общее дело и постоянный контакт между партнерами;</w:t>
      </w:r>
    </w:p>
    <w:p w:rsidR="00AF4D67" w:rsidRDefault="00AF4D67" w:rsidP="00AF4D67">
      <w:pPr>
        <w:pStyle w:val="a3"/>
      </w:pPr>
      <w:r>
        <w:t xml:space="preserve">- постарайтесь определить момент для начала переговоров между участниками конфликта, «точки» доверия и уважения между участниками переговоров; </w:t>
      </w:r>
    </w:p>
    <w:p w:rsidR="00AF4D67" w:rsidRDefault="00AF4D67" w:rsidP="00AF4D67">
      <w:pPr>
        <w:pStyle w:val="a3"/>
      </w:pPr>
      <w:r>
        <w:t>- при обсуждениях анализируйте мнения противников, выслу</w:t>
      </w:r>
      <w:r>
        <w:softHyphen/>
        <w:t xml:space="preserve">шивайте мнение каждого участника конфликта не столько для того, </w:t>
      </w:r>
      <w:r>
        <w:lastRenderedPageBreak/>
        <w:t xml:space="preserve">чтобы его опровергнуть, сколько для того, чтобы его учесть; ищите компромисс путем определения общей позиции для оценок; </w:t>
      </w:r>
    </w:p>
    <w:p w:rsidR="00AF4D67" w:rsidRDefault="00AF4D67" w:rsidP="00AF4D67">
      <w:pPr>
        <w:pStyle w:val="a3"/>
      </w:pPr>
      <w:r>
        <w:t>- конфликт разрешим при твердой готовности обеих сторон к конструктивной дискуссии в интересах дела;</w:t>
      </w:r>
    </w:p>
    <w:p w:rsidR="00AF4D67" w:rsidRDefault="00AF4D67" w:rsidP="00AF4D67">
      <w:pPr>
        <w:pStyle w:val="a3"/>
      </w:pPr>
      <w:r>
        <w:t xml:space="preserve">- разрешить любое напряжение, преодолеть межличностные противоречия возможно по частям, шаг за шагом. </w:t>
      </w:r>
    </w:p>
    <w:p w:rsidR="00AF4D67" w:rsidRDefault="00AF4D67" w:rsidP="00AF4D67">
      <w:pPr>
        <w:pStyle w:val="a3"/>
      </w:pPr>
      <w:r>
        <w:t xml:space="preserve">Социальному педагогу важно не только самому руководствоваться этими правилами, но и информировать о них соперников, использовать упражнения, тренинги для формирования неконфликтного поведения. </w:t>
      </w:r>
    </w:p>
    <w:p w:rsidR="00AF4D67" w:rsidRDefault="00AF4D67" w:rsidP="00AF4D67">
      <w:pPr>
        <w:pStyle w:val="postview"/>
      </w:pPr>
      <w:r>
        <w:t>Просмотров: 981</w:t>
      </w:r>
    </w:p>
    <w:p w:rsidR="00AF4D67" w:rsidRPr="00AF4D67" w:rsidRDefault="00AF4D67" w:rsidP="00AF4D67">
      <w:pPr>
        <w:spacing w:before="500" w:after="400" w:line="240" w:lineRule="auto"/>
        <w:ind w:left="300" w:right="300"/>
        <w:jc w:val="center"/>
        <w:rPr>
          <w:rFonts w:ascii="Verdana" w:eastAsia="Times New Roman" w:hAnsi="Verdana" w:cs="Times New Roman"/>
          <w:color w:val="993300"/>
          <w:sz w:val="40"/>
          <w:szCs w:val="40"/>
          <w:lang w:eastAsia="ru-RU"/>
        </w:rPr>
      </w:pPr>
      <w:r w:rsidRPr="00AF4D67">
        <w:rPr>
          <w:rFonts w:ascii="Verdana" w:eastAsia="Times New Roman" w:hAnsi="Verdana" w:cs="Times New Roman"/>
          <w:color w:val="993300"/>
          <w:sz w:val="40"/>
          <w:szCs w:val="40"/>
          <w:lang w:eastAsia="ru-RU"/>
        </w:rPr>
        <w:t>Сущность и основные направления деятельности социального педагога</w:t>
      </w:r>
    </w:p>
    <w:p w:rsidR="00AF4D67" w:rsidRPr="00AF4D67" w:rsidRDefault="00AF4D67" w:rsidP="00AF4D67">
      <w:pPr>
        <w:spacing w:before="300" w:after="300" w:line="240" w:lineRule="auto"/>
        <w:ind w:left="300" w:right="300"/>
        <w:rPr>
          <w:rFonts w:ascii="Verdana" w:eastAsia="Times New Roman" w:hAnsi="Verdana" w:cs="Times New Roman"/>
          <w:b/>
          <w:bCs/>
          <w:color w:val="666666"/>
          <w:lang w:eastAsia="ru-RU"/>
        </w:rPr>
      </w:pPr>
      <w:r w:rsidRPr="00AF4D67">
        <w:rPr>
          <w:rFonts w:ascii="Verdana" w:eastAsia="Times New Roman" w:hAnsi="Verdana" w:cs="Times New Roman"/>
          <w:b/>
          <w:bCs/>
          <w:color w:val="666666"/>
          <w:lang w:eastAsia="ru-RU"/>
        </w:rPr>
        <w:t>Добави</w:t>
      </w:r>
      <w:proofErr w:type="gramStart"/>
      <w:r w:rsidRPr="00AF4D67">
        <w:rPr>
          <w:rFonts w:ascii="Verdana" w:eastAsia="Times New Roman" w:hAnsi="Verdana" w:cs="Times New Roman"/>
          <w:b/>
          <w:bCs/>
          <w:color w:val="666666"/>
          <w:lang w:eastAsia="ru-RU"/>
        </w:rPr>
        <w:t>л(</w:t>
      </w:r>
      <w:proofErr w:type="gramEnd"/>
      <w:r w:rsidRPr="00AF4D67">
        <w:rPr>
          <w:rFonts w:ascii="Verdana" w:eastAsia="Times New Roman" w:hAnsi="Verdana" w:cs="Times New Roman"/>
          <w:b/>
          <w:bCs/>
          <w:color w:val="666666"/>
          <w:lang w:eastAsia="ru-RU"/>
        </w:rPr>
        <w:t>а): Социальный педагог</w:t>
      </w:r>
    </w:p>
    <w:p w:rsidR="00AF4D67" w:rsidRPr="00AF4D67" w:rsidRDefault="00AF4D67" w:rsidP="00AF4D67">
      <w:pPr>
        <w:spacing w:before="300" w:after="300" w:line="240" w:lineRule="auto"/>
        <w:ind w:left="300" w:right="300"/>
        <w:rPr>
          <w:rFonts w:ascii="Verdana" w:eastAsia="Times New Roman" w:hAnsi="Verdana" w:cs="Times New Roman"/>
          <w:b/>
          <w:bCs/>
          <w:color w:val="666666"/>
          <w:lang w:eastAsia="ru-RU"/>
        </w:rPr>
      </w:pPr>
      <w:r w:rsidRPr="00AF4D67">
        <w:rPr>
          <w:rFonts w:ascii="Verdana" w:eastAsia="Times New Roman" w:hAnsi="Verdana" w:cs="Times New Roman"/>
          <w:b/>
          <w:bCs/>
          <w:color w:val="666666"/>
          <w:lang w:eastAsia="ru-RU"/>
        </w:rPr>
        <w:t>Дата: 2010-11-30</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b/>
          <w:bCs/>
          <w:color w:val="111111"/>
          <w:sz w:val="24"/>
          <w:szCs w:val="24"/>
          <w:lang w:eastAsia="ru-RU"/>
        </w:rPr>
        <w:t xml:space="preserve">Цель деятельности социального педагога: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создание благоприятных условий для развития личности ребенка (физического, социального, духовно-нравственного, интеллектуального);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оказание ребенку комплексной помощи в саморазвитии и самореализации в процессе восприятия мира и адаптации в нем;</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защита ребенка в его жизненном пространстве. По согласованию с администрацией, в виду имеющихся проблем в рамках конкретной школы, социальный педагог может развивать свою деятельность в необходимых направлениях, наполняя их конкретным содержанием. Предлагаемая таблица отражает примерный </w:t>
      </w:r>
      <w:proofErr w:type="gramStart"/>
      <w:r w:rsidRPr="00AF4D67">
        <w:rPr>
          <w:rFonts w:ascii="Verdana" w:eastAsia="Times New Roman" w:hAnsi="Verdana" w:cs="Times New Roman"/>
          <w:color w:val="111111"/>
          <w:sz w:val="24"/>
          <w:szCs w:val="24"/>
          <w:lang w:eastAsia="ru-RU"/>
        </w:rPr>
        <w:t>перечень</w:t>
      </w:r>
      <w:proofErr w:type="gramEnd"/>
      <w:r w:rsidRPr="00AF4D67">
        <w:rPr>
          <w:rFonts w:ascii="Verdana" w:eastAsia="Times New Roman" w:hAnsi="Verdana" w:cs="Times New Roman"/>
          <w:color w:val="111111"/>
          <w:sz w:val="24"/>
          <w:szCs w:val="24"/>
          <w:lang w:eastAsia="ru-RU"/>
        </w:rPr>
        <w:t xml:space="preserve"> как основных направлений деятельности социального педагога так и их содержание.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12"/>
        <w:gridCol w:w="5873"/>
      </w:tblGrid>
      <w:tr w:rsidR="00AF4D67" w:rsidRPr="00AF4D67">
        <w:trPr>
          <w:tblCellSpacing w:w="0" w:type="dxa"/>
          <w:jc w:val="center"/>
        </w:trPr>
        <w:tc>
          <w:tcPr>
            <w:tcW w:w="3690" w:type="dxa"/>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b/>
                <w:bCs/>
                <w:color w:val="111111"/>
                <w:sz w:val="24"/>
                <w:szCs w:val="24"/>
                <w:lang w:eastAsia="ru-RU"/>
              </w:rPr>
              <w:t xml:space="preserve">Направление деятельности </w:t>
            </w:r>
          </w:p>
        </w:tc>
        <w:tc>
          <w:tcPr>
            <w:tcW w:w="6525" w:type="dxa"/>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b/>
                <w:bCs/>
                <w:color w:val="111111"/>
                <w:sz w:val="24"/>
                <w:szCs w:val="24"/>
                <w:lang w:eastAsia="ru-RU"/>
              </w:rPr>
              <w:t xml:space="preserve">Содержание </w:t>
            </w:r>
          </w:p>
        </w:tc>
      </w:tr>
      <w:tr w:rsidR="00AF4D67" w:rsidRPr="00AF4D67">
        <w:trPr>
          <w:tblCellSpacing w:w="0" w:type="dxa"/>
          <w:jc w:val="center"/>
        </w:trPr>
        <w:tc>
          <w:tcPr>
            <w:tcW w:w="369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1.   Социально-педаго</w:t>
            </w:r>
            <w:r w:rsidRPr="00AF4D67">
              <w:rPr>
                <w:rFonts w:ascii="Verdana" w:eastAsia="Times New Roman" w:hAnsi="Verdana" w:cs="Times New Roman"/>
                <w:color w:val="111111"/>
                <w:sz w:val="24"/>
                <w:szCs w:val="24"/>
                <w:lang w:eastAsia="ru-RU"/>
              </w:rPr>
              <w:softHyphen/>
              <w:t xml:space="preserve">гическое </w:t>
            </w:r>
            <w:r w:rsidRPr="00AF4D67">
              <w:rPr>
                <w:rFonts w:ascii="Verdana" w:eastAsia="Times New Roman" w:hAnsi="Verdana" w:cs="Times New Roman"/>
                <w:color w:val="111111"/>
                <w:sz w:val="24"/>
                <w:szCs w:val="24"/>
                <w:lang w:eastAsia="ru-RU"/>
              </w:rPr>
              <w:lastRenderedPageBreak/>
              <w:t xml:space="preserve">исследование с целью выявления социальных и личностных проблем детей всех возрастов </w:t>
            </w:r>
          </w:p>
        </w:tc>
        <w:tc>
          <w:tcPr>
            <w:tcW w:w="652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lastRenderedPageBreak/>
              <w:t xml:space="preserve">- проведение социальной паспортизации классов, учебного учреждения, </w:t>
            </w:r>
            <w:r w:rsidRPr="00AF4D67">
              <w:rPr>
                <w:rFonts w:ascii="Verdana" w:eastAsia="Times New Roman" w:hAnsi="Verdana" w:cs="Times New Roman"/>
                <w:color w:val="111111"/>
                <w:sz w:val="24"/>
                <w:szCs w:val="24"/>
                <w:lang w:eastAsia="ru-RU"/>
              </w:rPr>
              <w:lastRenderedPageBreak/>
              <w:t xml:space="preserve">микрорайона;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изучение и анализ культурно-бытовых отно</w:t>
            </w:r>
            <w:r w:rsidRPr="00AF4D67">
              <w:rPr>
                <w:rFonts w:ascii="Verdana" w:eastAsia="Times New Roman" w:hAnsi="Verdana" w:cs="Times New Roman"/>
                <w:color w:val="111111"/>
                <w:sz w:val="24"/>
                <w:szCs w:val="24"/>
                <w:lang w:eastAsia="ru-RU"/>
              </w:rPr>
              <w:softHyphen/>
              <w:t xml:space="preserve">шений в семьях учащихся;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изучение и анализ морально-психологического фона учебного учреждения с целью выявления его воздействия на личность ученика и разработка мер по его оптимизации;</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определение центров социально культурного влияния на учащихся в микрорайоне школы с целью изучения их воспитательного потенциала и организации взаимодействия;</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социально-педагогическая диагностика с целью выявления личностных проблем учащихся, семьи и др. </w:t>
            </w:r>
          </w:p>
        </w:tc>
      </w:tr>
      <w:tr w:rsidR="00AF4D67" w:rsidRPr="00AF4D67">
        <w:trPr>
          <w:tblCellSpacing w:w="0" w:type="dxa"/>
          <w:jc w:val="center"/>
        </w:trPr>
        <w:tc>
          <w:tcPr>
            <w:tcW w:w="369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lastRenderedPageBreak/>
              <w:t>2.  Социальн</w:t>
            </w:r>
            <w:proofErr w:type="gramStart"/>
            <w:r w:rsidRPr="00AF4D67">
              <w:rPr>
                <w:rFonts w:ascii="Verdana" w:eastAsia="Times New Roman" w:hAnsi="Verdana" w:cs="Times New Roman"/>
                <w:color w:val="111111"/>
                <w:sz w:val="24"/>
                <w:szCs w:val="24"/>
                <w:lang w:eastAsia="ru-RU"/>
              </w:rPr>
              <w:t>о-</w:t>
            </w:r>
            <w:proofErr w:type="gramEnd"/>
            <w:r w:rsidRPr="00AF4D67">
              <w:rPr>
                <w:rFonts w:ascii="Verdana" w:eastAsia="Times New Roman" w:hAnsi="Verdana" w:cs="Times New Roman"/>
                <w:color w:val="111111"/>
                <w:sz w:val="24"/>
                <w:szCs w:val="24"/>
                <w:lang w:eastAsia="ru-RU"/>
              </w:rPr>
              <w:t xml:space="preserve"> педа</w:t>
            </w:r>
            <w:r w:rsidRPr="00AF4D67">
              <w:rPr>
                <w:rFonts w:ascii="Verdana" w:eastAsia="Times New Roman" w:hAnsi="Verdana" w:cs="Times New Roman"/>
                <w:color w:val="111111"/>
                <w:sz w:val="24"/>
                <w:szCs w:val="24"/>
                <w:lang w:eastAsia="ru-RU"/>
              </w:rPr>
              <w:softHyphen/>
              <w:t xml:space="preserve">гогическая защита прав ребенка </w:t>
            </w:r>
          </w:p>
        </w:tc>
        <w:tc>
          <w:tcPr>
            <w:tcW w:w="652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выявление и поддержка учащихся, нуждающихся в социальной защите (дети - инвали</w:t>
            </w:r>
            <w:r w:rsidRPr="00AF4D67">
              <w:rPr>
                <w:rFonts w:ascii="Verdana" w:eastAsia="Times New Roman" w:hAnsi="Verdana" w:cs="Times New Roman"/>
                <w:color w:val="111111"/>
                <w:sz w:val="24"/>
                <w:szCs w:val="24"/>
                <w:lang w:eastAsia="ru-RU"/>
              </w:rPr>
              <w:softHyphen/>
              <w:t xml:space="preserve">ды, одаренные дети), опеке, попечительстве;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защита прав и интересов учащихся (обращение особого внимания на оказавшихся в трудной жизненной ситуации) в различных инстанциях (педсовет, Совет по профилактике правонарушений и преступлений, Комиссия по делам несовершеннолетних, суд, прокуратура и т. д.);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защита и индивидуальная работа с учащимися, подвергающимися насилию и агрессии со стороны взрослых и т. п. </w:t>
            </w:r>
          </w:p>
        </w:tc>
      </w:tr>
      <w:tr w:rsidR="00AF4D67" w:rsidRPr="00AF4D67">
        <w:trPr>
          <w:tblCellSpacing w:w="0" w:type="dxa"/>
          <w:jc w:val="center"/>
        </w:trPr>
        <w:tc>
          <w:tcPr>
            <w:tcW w:w="369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3. Обеспечение соци</w:t>
            </w:r>
            <w:r w:rsidRPr="00AF4D67">
              <w:rPr>
                <w:rFonts w:ascii="Verdana" w:eastAsia="Times New Roman" w:hAnsi="Verdana" w:cs="Times New Roman"/>
                <w:color w:val="111111"/>
                <w:sz w:val="24"/>
                <w:szCs w:val="24"/>
                <w:lang w:eastAsia="ru-RU"/>
              </w:rPr>
              <w:softHyphen/>
              <w:t>ально-педагогичес</w:t>
            </w:r>
            <w:r w:rsidRPr="00AF4D67">
              <w:rPr>
                <w:rFonts w:ascii="Verdana" w:eastAsia="Times New Roman" w:hAnsi="Verdana" w:cs="Times New Roman"/>
                <w:color w:val="111111"/>
                <w:sz w:val="24"/>
                <w:szCs w:val="24"/>
                <w:lang w:eastAsia="ru-RU"/>
              </w:rPr>
              <w:softHyphen/>
              <w:t xml:space="preserve">кой поддержки семье в формировании личности учащегося </w:t>
            </w:r>
          </w:p>
        </w:tc>
        <w:tc>
          <w:tcPr>
            <w:tcW w:w="652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раннее выявление неблагополучных семей;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создание банка данных по неполным семьям, семьям, имеющим детей с особенностями психофизического развития, опекунским семьям, семьям с </w:t>
            </w:r>
            <w:r w:rsidRPr="00AF4D67">
              <w:rPr>
                <w:rFonts w:ascii="Verdana" w:eastAsia="Times New Roman" w:hAnsi="Verdana" w:cs="Times New Roman"/>
                <w:color w:val="111111"/>
                <w:sz w:val="24"/>
                <w:szCs w:val="24"/>
                <w:lang w:eastAsia="ru-RU"/>
              </w:rPr>
              <w:lastRenderedPageBreak/>
              <w:t xml:space="preserve">приемными детьми и т. д.;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пропаганда здорового образа жизни в семье как необходимого условия успешной социализации детей и подростков;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психолого-педагогическое просвещение с целью создания оптимальных условий для взаимопонимания в семье; </w:t>
            </w:r>
          </w:p>
        </w:tc>
      </w:tr>
      <w:tr w:rsidR="00AF4D67" w:rsidRPr="00AF4D67">
        <w:trPr>
          <w:tblCellSpacing w:w="0" w:type="dxa"/>
          <w:jc w:val="center"/>
        </w:trPr>
        <w:tc>
          <w:tcPr>
            <w:tcW w:w="369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lastRenderedPageBreak/>
              <w:t>4.   Социальн</w:t>
            </w:r>
            <w:proofErr w:type="gramStart"/>
            <w:r w:rsidRPr="00AF4D67">
              <w:rPr>
                <w:rFonts w:ascii="Verdana" w:eastAsia="Times New Roman" w:hAnsi="Verdana" w:cs="Times New Roman"/>
                <w:color w:val="111111"/>
                <w:sz w:val="24"/>
                <w:szCs w:val="24"/>
                <w:lang w:eastAsia="ru-RU"/>
              </w:rPr>
              <w:t>о-</w:t>
            </w:r>
            <w:proofErr w:type="gramEnd"/>
            <w:r w:rsidRPr="00AF4D67">
              <w:rPr>
                <w:rFonts w:ascii="Verdana" w:eastAsia="Times New Roman" w:hAnsi="Verdana" w:cs="Times New Roman"/>
                <w:color w:val="111111"/>
                <w:sz w:val="24"/>
                <w:szCs w:val="24"/>
                <w:lang w:eastAsia="ru-RU"/>
              </w:rPr>
              <w:t xml:space="preserve"> педаго</w:t>
            </w:r>
            <w:r w:rsidRPr="00AF4D67">
              <w:rPr>
                <w:rFonts w:ascii="Verdana" w:eastAsia="Times New Roman" w:hAnsi="Verdana" w:cs="Times New Roman"/>
                <w:color w:val="111111"/>
                <w:sz w:val="24"/>
                <w:szCs w:val="24"/>
                <w:lang w:eastAsia="ru-RU"/>
              </w:rPr>
              <w:softHyphen/>
              <w:t>гическое консульти</w:t>
            </w:r>
            <w:r w:rsidRPr="00AF4D67">
              <w:rPr>
                <w:rFonts w:ascii="Verdana" w:eastAsia="Times New Roman" w:hAnsi="Verdana" w:cs="Times New Roman"/>
                <w:color w:val="111111"/>
                <w:sz w:val="24"/>
                <w:szCs w:val="24"/>
                <w:lang w:eastAsia="ru-RU"/>
              </w:rPr>
              <w:softHyphen/>
              <w:t xml:space="preserve">рование </w:t>
            </w:r>
          </w:p>
        </w:tc>
        <w:tc>
          <w:tcPr>
            <w:tcW w:w="652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духовно-ценностное просвещение;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содействие включению родителей в учебно-воспитательный процесс;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организация «круглых столов», семинаров, встреч для родителей, педагогов, учащихся по социально-педагогической проблематике и др.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организация и проведение индивидуальных консультаций для учащихся, оказавшихся в трудных жизненных ситуациях;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консультирование и специализированная помощь учащимся в профессиональном определении;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консультирование родителей, педагогов, администрации, классных руководителей по разрешению социальн</w:t>
            </w:r>
            <w:proofErr w:type="gramStart"/>
            <w:r w:rsidRPr="00AF4D67">
              <w:rPr>
                <w:rFonts w:ascii="Verdana" w:eastAsia="Times New Roman" w:hAnsi="Verdana" w:cs="Times New Roman"/>
                <w:color w:val="111111"/>
                <w:sz w:val="24"/>
                <w:szCs w:val="24"/>
                <w:lang w:eastAsia="ru-RU"/>
              </w:rPr>
              <w:t>о-</w:t>
            </w:r>
            <w:proofErr w:type="gramEnd"/>
            <w:r w:rsidRPr="00AF4D67">
              <w:rPr>
                <w:rFonts w:ascii="Verdana" w:eastAsia="Times New Roman" w:hAnsi="Verdana" w:cs="Times New Roman"/>
                <w:color w:val="111111"/>
                <w:sz w:val="24"/>
                <w:szCs w:val="24"/>
                <w:lang w:eastAsia="ru-RU"/>
              </w:rPr>
              <w:t xml:space="preserve"> педагогических проблем и др. </w:t>
            </w:r>
          </w:p>
        </w:tc>
      </w:tr>
      <w:tr w:rsidR="00AF4D67" w:rsidRPr="00AF4D67">
        <w:trPr>
          <w:tblCellSpacing w:w="0" w:type="dxa"/>
          <w:jc w:val="center"/>
        </w:trPr>
        <w:tc>
          <w:tcPr>
            <w:tcW w:w="369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5. Социально-педаго</w:t>
            </w:r>
            <w:r w:rsidRPr="00AF4D67">
              <w:rPr>
                <w:rFonts w:ascii="Verdana" w:eastAsia="Times New Roman" w:hAnsi="Verdana" w:cs="Times New Roman"/>
                <w:color w:val="111111"/>
                <w:sz w:val="24"/>
                <w:szCs w:val="24"/>
                <w:lang w:eastAsia="ru-RU"/>
              </w:rPr>
              <w:softHyphen/>
              <w:t>гическая профилак</w:t>
            </w:r>
            <w:r w:rsidRPr="00AF4D67">
              <w:rPr>
                <w:rFonts w:ascii="Verdana" w:eastAsia="Times New Roman" w:hAnsi="Verdana" w:cs="Times New Roman"/>
                <w:color w:val="111111"/>
                <w:sz w:val="24"/>
                <w:szCs w:val="24"/>
                <w:lang w:eastAsia="ru-RU"/>
              </w:rPr>
              <w:softHyphen/>
              <w:t xml:space="preserve">тика, коррекция и реабилитация </w:t>
            </w:r>
          </w:p>
        </w:tc>
        <w:tc>
          <w:tcPr>
            <w:tcW w:w="652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Раннее выявление и предупреждение фактов отклоняющегося поведения учащихся;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обеспечение профилактической и коррекционной работы с детьми и подростками, состоящими на различных видах учета («группа риска», </w:t>
            </w:r>
            <w:proofErr w:type="spellStart"/>
            <w:r w:rsidRPr="00AF4D67">
              <w:rPr>
                <w:rFonts w:ascii="Verdana" w:eastAsia="Times New Roman" w:hAnsi="Verdana" w:cs="Times New Roman"/>
                <w:color w:val="111111"/>
                <w:sz w:val="24"/>
                <w:szCs w:val="24"/>
                <w:lang w:eastAsia="ru-RU"/>
              </w:rPr>
              <w:t>внутришкольный</w:t>
            </w:r>
            <w:proofErr w:type="spellEnd"/>
            <w:r w:rsidRPr="00AF4D67">
              <w:rPr>
                <w:rFonts w:ascii="Verdana" w:eastAsia="Times New Roman" w:hAnsi="Verdana" w:cs="Times New Roman"/>
                <w:color w:val="111111"/>
                <w:sz w:val="24"/>
                <w:szCs w:val="24"/>
                <w:lang w:eastAsia="ru-RU"/>
              </w:rPr>
              <w:t xml:space="preserve"> контроль (далее - ВШК), инспекция по делам </w:t>
            </w:r>
            <w:r w:rsidRPr="00AF4D67">
              <w:rPr>
                <w:rFonts w:ascii="Verdana" w:eastAsia="Times New Roman" w:hAnsi="Verdana" w:cs="Times New Roman"/>
                <w:color w:val="111111"/>
                <w:sz w:val="24"/>
                <w:szCs w:val="24"/>
                <w:lang w:eastAsia="ru-RU"/>
              </w:rPr>
              <w:lastRenderedPageBreak/>
              <w:t xml:space="preserve">несовершеннолетних (далее - ИДИ));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организация превентивно-профилактичес</w:t>
            </w:r>
            <w:r w:rsidRPr="00AF4D67">
              <w:rPr>
                <w:rFonts w:ascii="Verdana" w:eastAsia="Times New Roman" w:hAnsi="Verdana" w:cs="Times New Roman"/>
                <w:color w:val="111111"/>
                <w:sz w:val="24"/>
                <w:szCs w:val="24"/>
                <w:lang w:eastAsia="ru-RU"/>
              </w:rPr>
              <w:softHyphen/>
              <w:t xml:space="preserve">кой работы с учащимися «группы риска»;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способствование пропаганде здорового образа жизни;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повышение уровня правовой грамотности учащихся и их родителей с целью профилактики </w:t>
            </w:r>
            <w:proofErr w:type="spellStart"/>
            <w:r w:rsidRPr="00AF4D67">
              <w:rPr>
                <w:rFonts w:ascii="Verdana" w:eastAsia="Times New Roman" w:hAnsi="Verdana" w:cs="Times New Roman"/>
                <w:color w:val="111111"/>
                <w:sz w:val="24"/>
                <w:szCs w:val="24"/>
                <w:lang w:eastAsia="ru-RU"/>
              </w:rPr>
              <w:t>девиантного</w:t>
            </w:r>
            <w:proofErr w:type="spellEnd"/>
            <w:r w:rsidRPr="00AF4D67">
              <w:rPr>
                <w:rFonts w:ascii="Verdana" w:eastAsia="Times New Roman" w:hAnsi="Verdana" w:cs="Times New Roman"/>
                <w:color w:val="111111"/>
                <w:sz w:val="24"/>
                <w:szCs w:val="24"/>
                <w:lang w:eastAsia="ru-RU"/>
              </w:rPr>
              <w:t xml:space="preserve"> поведения;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организация реабилитации детей испытывающих различные затруднения в системе разнообразных отношений, которые вызывают </w:t>
            </w:r>
            <w:proofErr w:type="spellStart"/>
            <w:r w:rsidRPr="00AF4D67">
              <w:rPr>
                <w:rFonts w:ascii="Verdana" w:eastAsia="Times New Roman" w:hAnsi="Verdana" w:cs="Times New Roman"/>
                <w:color w:val="111111"/>
                <w:sz w:val="24"/>
                <w:szCs w:val="24"/>
                <w:lang w:eastAsia="ru-RU"/>
              </w:rPr>
              <w:t>дезадаптацию</w:t>
            </w:r>
            <w:proofErr w:type="spellEnd"/>
            <w:r w:rsidRPr="00AF4D67">
              <w:rPr>
                <w:rFonts w:ascii="Verdana" w:eastAsia="Times New Roman" w:hAnsi="Verdana" w:cs="Times New Roman"/>
                <w:color w:val="111111"/>
                <w:sz w:val="24"/>
                <w:szCs w:val="24"/>
                <w:lang w:eastAsia="ru-RU"/>
              </w:rPr>
              <w:t xml:space="preserve"> (болезнь, инвалидность, стресс и пр.), а также подростков, вернувшихся из мест лишения свободы, </w:t>
            </w:r>
            <w:proofErr w:type="spellStart"/>
            <w:r w:rsidRPr="00AF4D67">
              <w:rPr>
                <w:rFonts w:ascii="Verdana" w:eastAsia="Times New Roman" w:hAnsi="Verdana" w:cs="Times New Roman"/>
                <w:color w:val="111111"/>
                <w:sz w:val="24"/>
                <w:szCs w:val="24"/>
                <w:lang w:eastAsia="ru-RU"/>
              </w:rPr>
              <w:t>спецучреждений</w:t>
            </w:r>
            <w:proofErr w:type="spellEnd"/>
            <w:r w:rsidRPr="00AF4D67">
              <w:rPr>
                <w:rFonts w:ascii="Verdana" w:eastAsia="Times New Roman" w:hAnsi="Verdana" w:cs="Times New Roman"/>
                <w:color w:val="111111"/>
                <w:sz w:val="24"/>
                <w:szCs w:val="24"/>
                <w:lang w:eastAsia="ru-RU"/>
              </w:rPr>
              <w:t xml:space="preserve">. </w:t>
            </w:r>
          </w:p>
        </w:tc>
      </w:tr>
      <w:tr w:rsidR="00AF4D67" w:rsidRPr="00AF4D67">
        <w:trPr>
          <w:tblCellSpacing w:w="0" w:type="dxa"/>
          <w:jc w:val="center"/>
        </w:trPr>
        <w:tc>
          <w:tcPr>
            <w:tcW w:w="369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lastRenderedPageBreak/>
              <w:t>6. Содействие созда</w:t>
            </w:r>
            <w:r w:rsidRPr="00AF4D67">
              <w:rPr>
                <w:rFonts w:ascii="Verdana" w:eastAsia="Times New Roman" w:hAnsi="Verdana" w:cs="Times New Roman"/>
                <w:color w:val="111111"/>
                <w:sz w:val="24"/>
                <w:szCs w:val="24"/>
                <w:lang w:eastAsia="ru-RU"/>
              </w:rPr>
              <w:softHyphen/>
              <w:t>нию педагогически ориентированной среды для оптималь</w:t>
            </w:r>
            <w:r w:rsidRPr="00AF4D67">
              <w:rPr>
                <w:rFonts w:ascii="Verdana" w:eastAsia="Times New Roman" w:hAnsi="Verdana" w:cs="Times New Roman"/>
                <w:color w:val="111111"/>
                <w:sz w:val="24"/>
                <w:szCs w:val="24"/>
                <w:lang w:eastAsia="ru-RU"/>
              </w:rPr>
              <w:softHyphen/>
              <w:t>ного развития лич</w:t>
            </w:r>
            <w:r w:rsidRPr="00AF4D67">
              <w:rPr>
                <w:rFonts w:ascii="Verdana" w:eastAsia="Times New Roman" w:hAnsi="Verdana" w:cs="Times New Roman"/>
                <w:color w:val="111111"/>
                <w:sz w:val="24"/>
                <w:szCs w:val="24"/>
                <w:lang w:eastAsia="ru-RU"/>
              </w:rPr>
              <w:softHyphen/>
              <w:t xml:space="preserve">ности ребенка </w:t>
            </w:r>
          </w:p>
        </w:tc>
        <w:tc>
          <w:tcPr>
            <w:tcW w:w="652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сосредоточение внимания администрации учебного учреждения на проблемах и потребностях учащихся, учителей, родителей при планировании и организации учебно-воспитательного процесса, социально-педагогической деятельности; </w:t>
            </w:r>
          </w:p>
        </w:tc>
      </w:tr>
      <w:tr w:rsidR="00AF4D67" w:rsidRPr="00AF4D67">
        <w:trPr>
          <w:tblCellSpacing w:w="0" w:type="dxa"/>
          <w:jc w:val="center"/>
        </w:trPr>
        <w:tc>
          <w:tcPr>
            <w:tcW w:w="369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7. Поддержка социаль</w:t>
            </w:r>
            <w:r w:rsidRPr="00AF4D67">
              <w:rPr>
                <w:rFonts w:ascii="Verdana" w:eastAsia="Times New Roman" w:hAnsi="Verdana" w:cs="Times New Roman"/>
                <w:color w:val="111111"/>
                <w:sz w:val="24"/>
                <w:szCs w:val="24"/>
                <w:lang w:eastAsia="ru-RU"/>
              </w:rPr>
              <w:softHyphen/>
              <w:t>но ценной деятель</w:t>
            </w:r>
            <w:r w:rsidRPr="00AF4D67">
              <w:rPr>
                <w:rFonts w:ascii="Verdana" w:eastAsia="Times New Roman" w:hAnsi="Verdana" w:cs="Times New Roman"/>
                <w:color w:val="111111"/>
                <w:sz w:val="24"/>
                <w:szCs w:val="24"/>
                <w:lang w:eastAsia="ru-RU"/>
              </w:rPr>
              <w:softHyphen/>
              <w:t>ности детей и под</w:t>
            </w:r>
            <w:r w:rsidRPr="00AF4D67">
              <w:rPr>
                <w:rFonts w:ascii="Verdana" w:eastAsia="Times New Roman" w:hAnsi="Verdana" w:cs="Times New Roman"/>
                <w:color w:val="111111"/>
                <w:sz w:val="24"/>
                <w:szCs w:val="24"/>
                <w:lang w:eastAsia="ru-RU"/>
              </w:rPr>
              <w:softHyphen/>
              <w:t xml:space="preserve">ростков (возможна в виде </w:t>
            </w:r>
            <w:proofErr w:type="spellStart"/>
            <w:r w:rsidRPr="00AF4D67">
              <w:rPr>
                <w:rFonts w:ascii="Verdana" w:eastAsia="Times New Roman" w:hAnsi="Verdana" w:cs="Times New Roman"/>
                <w:color w:val="111111"/>
                <w:sz w:val="24"/>
                <w:szCs w:val="24"/>
                <w:lang w:eastAsia="ru-RU"/>
              </w:rPr>
              <w:t>волонтерства</w:t>
            </w:r>
            <w:proofErr w:type="spellEnd"/>
            <w:r w:rsidRPr="00AF4D67">
              <w:rPr>
                <w:rFonts w:ascii="Verdana" w:eastAsia="Times New Roman" w:hAnsi="Verdana" w:cs="Times New Roman"/>
                <w:color w:val="111111"/>
                <w:sz w:val="24"/>
                <w:szCs w:val="24"/>
                <w:lang w:eastAsia="ru-RU"/>
              </w:rPr>
              <w:t>, проектной деятель</w:t>
            </w:r>
            <w:r w:rsidRPr="00AF4D67">
              <w:rPr>
                <w:rFonts w:ascii="Verdana" w:eastAsia="Times New Roman" w:hAnsi="Verdana" w:cs="Times New Roman"/>
                <w:color w:val="111111"/>
                <w:sz w:val="24"/>
                <w:szCs w:val="24"/>
                <w:lang w:eastAsia="ru-RU"/>
              </w:rPr>
              <w:softHyphen/>
              <w:t xml:space="preserve">ности) </w:t>
            </w:r>
          </w:p>
        </w:tc>
        <w:tc>
          <w:tcPr>
            <w:tcW w:w="652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забота о больных, инвалидах и бедных;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благотворительные мероприятия для сверстников и пожилых людей;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работа в службах социальной защиты;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благоустройство города, поселка, двора;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охрана природы и памятников культуры;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проведение игр и творческих занятий с детьми;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lastRenderedPageBreak/>
              <w:t xml:space="preserve">- другое, все, что способствует личностному и профессиональному самоопределению подростка, приобщает его к общечеловеческим ценностям. </w:t>
            </w:r>
          </w:p>
        </w:tc>
      </w:tr>
      <w:tr w:rsidR="00AF4D67" w:rsidRPr="00AF4D67">
        <w:trPr>
          <w:trHeight w:val="3000"/>
          <w:tblCellSpacing w:w="0" w:type="dxa"/>
          <w:jc w:val="center"/>
        </w:trPr>
        <w:tc>
          <w:tcPr>
            <w:tcW w:w="369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lastRenderedPageBreak/>
              <w:t>8. Организационно-ме</w:t>
            </w:r>
            <w:r w:rsidRPr="00AF4D67">
              <w:rPr>
                <w:rFonts w:ascii="Verdana" w:eastAsia="Times New Roman" w:hAnsi="Verdana" w:cs="Times New Roman"/>
                <w:color w:val="111111"/>
                <w:sz w:val="24"/>
                <w:szCs w:val="24"/>
                <w:lang w:eastAsia="ru-RU"/>
              </w:rPr>
              <w:softHyphen/>
              <w:t>тодическая деятель</w:t>
            </w:r>
            <w:r w:rsidRPr="00AF4D67">
              <w:rPr>
                <w:rFonts w:ascii="Verdana" w:eastAsia="Times New Roman" w:hAnsi="Verdana" w:cs="Times New Roman"/>
                <w:color w:val="111111"/>
                <w:sz w:val="24"/>
                <w:szCs w:val="24"/>
                <w:lang w:eastAsia="ru-RU"/>
              </w:rPr>
              <w:softHyphen/>
              <w:t xml:space="preserve">ность </w:t>
            </w:r>
          </w:p>
        </w:tc>
        <w:tc>
          <w:tcPr>
            <w:tcW w:w="652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анализ и обобщение опыта социально-педагогической деятельности;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участие в методических секциях, семинарах, практикумах, конференциях различного уровня по социально-педагогическим проблемам;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накопление банка данных по методикам работы на основе изучения методической литературы, специальных изданий по социальной педагогике, достижений науки и практики, а также результатов проведенных социально-педагогических исследований. </w:t>
            </w:r>
          </w:p>
        </w:tc>
      </w:tr>
    </w:tbl>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Социально-педагогическая деятельность начинается с постановки целей и задач, которые необходимо решить специалисту: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сформировать у ребенка навыки общения, </w:t>
      </w:r>
      <w:proofErr w:type="gramStart"/>
      <w:r w:rsidRPr="00AF4D67">
        <w:rPr>
          <w:rFonts w:ascii="Verdana" w:eastAsia="Times New Roman" w:hAnsi="Verdana" w:cs="Times New Roman"/>
          <w:color w:val="111111"/>
          <w:sz w:val="24"/>
          <w:szCs w:val="24"/>
          <w:lang w:eastAsia="ru-RU"/>
        </w:rPr>
        <w:t>которые</w:t>
      </w:r>
      <w:proofErr w:type="gramEnd"/>
      <w:r w:rsidRPr="00AF4D67">
        <w:rPr>
          <w:rFonts w:ascii="Verdana" w:eastAsia="Times New Roman" w:hAnsi="Verdana" w:cs="Times New Roman"/>
          <w:color w:val="111111"/>
          <w:sz w:val="24"/>
          <w:szCs w:val="24"/>
          <w:lang w:eastAsia="ru-RU"/>
        </w:rPr>
        <w:t xml:space="preserve"> по какой- либо причине у него отсутствуют;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помочь ребенку адаптироваться в новой среде;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помочь учителю и ребенку (ребенку и родителям, родителям и учителю) понять друг друга и др.</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Цель, в свою очередь, определит содержание деятельности, методы ее реализации и формы организации (индивидуальная, групповая, коллективная), которые взаимосвязаны между собой. </w:t>
      </w:r>
      <w:r w:rsidRPr="00AF4D67">
        <w:rPr>
          <w:rFonts w:ascii="Verdana" w:eastAsia="Times New Roman" w:hAnsi="Verdana" w:cs="Times New Roman"/>
          <w:color w:val="111111"/>
          <w:sz w:val="24"/>
          <w:szCs w:val="24"/>
          <w:lang w:eastAsia="ru-RU"/>
        </w:rPr>
        <w:br/>
        <w:t>Решение любой проблемы ребенка, требующей вмешательства социального педагога начинается с диагностирования проблемы, которое включает в себя обязательный этап сбора, анализа и систе</w:t>
      </w:r>
      <w:r w:rsidRPr="00AF4D67">
        <w:rPr>
          <w:rFonts w:ascii="Verdana" w:eastAsia="Times New Roman" w:hAnsi="Verdana" w:cs="Times New Roman"/>
          <w:color w:val="111111"/>
          <w:sz w:val="24"/>
          <w:szCs w:val="24"/>
          <w:lang w:eastAsia="ru-RU"/>
        </w:rPr>
        <w:softHyphen/>
        <w:t xml:space="preserve">матизации информации, на основании которой может быть сделано то или иное заключение.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b/>
          <w:bCs/>
          <w:color w:val="111111"/>
          <w:sz w:val="24"/>
          <w:szCs w:val="24"/>
          <w:lang w:eastAsia="ru-RU"/>
        </w:rPr>
        <w:t xml:space="preserve">Социально-педагогическая деятельность (СПД)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Особенностью деятельности социального педагога является то, что учащийся не всегда может сформулировать свою проблему и объяснить из-за чего она возникла (из-за ссоры с друзьями, противостояния с учителем, конфликта с родителями и пр.), поэтому </w:t>
      </w:r>
      <w:r w:rsidRPr="00AF4D67">
        <w:rPr>
          <w:rFonts w:ascii="Verdana" w:eastAsia="Times New Roman" w:hAnsi="Verdana" w:cs="Times New Roman"/>
          <w:color w:val="111111"/>
          <w:sz w:val="24"/>
          <w:szCs w:val="24"/>
          <w:lang w:eastAsia="ru-RU"/>
        </w:rPr>
        <w:lastRenderedPageBreak/>
        <w:t>задача социального педагога заключается в том, чтобы самому выяснить обстоятельства возникшей ситуации и «поставить диагноз».</w:t>
      </w:r>
    </w:p>
    <w:p w:rsidR="00AF4D67" w:rsidRPr="00AF4D67" w:rsidRDefault="00AF4D67" w:rsidP="00AF4D67">
      <w:pPr>
        <w:spacing w:before="300" w:after="300" w:line="240" w:lineRule="auto"/>
        <w:ind w:left="300" w:right="300"/>
        <w:rPr>
          <w:rFonts w:ascii="Verdana" w:eastAsia="Times New Roman" w:hAnsi="Verdana" w:cs="Times New Roman"/>
          <w:b/>
          <w:bCs/>
          <w:color w:val="666666"/>
          <w:sz w:val="24"/>
          <w:szCs w:val="24"/>
          <w:lang w:eastAsia="ru-RU"/>
        </w:rPr>
      </w:pPr>
      <w:r w:rsidRPr="00AF4D67">
        <w:rPr>
          <w:rFonts w:ascii="Verdana" w:eastAsia="Times New Roman" w:hAnsi="Verdana" w:cs="Times New Roman"/>
          <w:b/>
          <w:bCs/>
          <w:color w:val="666666"/>
          <w:sz w:val="24"/>
          <w:szCs w:val="24"/>
          <w:lang w:eastAsia="ru-RU"/>
        </w:rPr>
        <w:t>Просмотров: 1843</w:t>
      </w:r>
    </w:p>
    <w:p w:rsidR="00AF4D67" w:rsidRPr="00AF4D67" w:rsidRDefault="00AF4D67" w:rsidP="00AF4D67">
      <w:pPr>
        <w:spacing w:before="500" w:after="400" w:line="240" w:lineRule="auto"/>
        <w:ind w:left="300" w:right="300"/>
        <w:jc w:val="center"/>
        <w:rPr>
          <w:rFonts w:ascii="Verdana" w:eastAsia="Times New Roman" w:hAnsi="Verdana" w:cs="Times New Roman"/>
          <w:color w:val="993300"/>
          <w:sz w:val="40"/>
          <w:szCs w:val="40"/>
          <w:lang w:eastAsia="ru-RU"/>
        </w:rPr>
      </w:pPr>
      <w:r w:rsidRPr="00AF4D67">
        <w:rPr>
          <w:rFonts w:ascii="Verdana" w:eastAsia="Times New Roman" w:hAnsi="Verdana" w:cs="Times New Roman"/>
          <w:color w:val="993300"/>
          <w:sz w:val="40"/>
          <w:szCs w:val="40"/>
          <w:lang w:eastAsia="ru-RU"/>
        </w:rPr>
        <w:t>Социально-педагогическая работа с детьми из неблагополучных семей</w:t>
      </w:r>
    </w:p>
    <w:p w:rsidR="00AF4D67" w:rsidRPr="00AF4D67" w:rsidRDefault="00AF4D67" w:rsidP="00AF4D67">
      <w:pPr>
        <w:spacing w:before="300" w:after="300" w:line="240" w:lineRule="auto"/>
        <w:ind w:left="300" w:right="300"/>
        <w:rPr>
          <w:rFonts w:ascii="Verdana" w:eastAsia="Times New Roman" w:hAnsi="Verdana" w:cs="Times New Roman"/>
          <w:b/>
          <w:bCs/>
          <w:color w:val="666666"/>
          <w:lang w:eastAsia="ru-RU"/>
        </w:rPr>
      </w:pPr>
      <w:r w:rsidRPr="00AF4D67">
        <w:rPr>
          <w:rFonts w:ascii="Verdana" w:eastAsia="Times New Roman" w:hAnsi="Verdana" w:cs="Times New Roman"/>
          <w:b/>
          <w:bCs/>
          <w:color w:val="666666"/>
          <w:lang w:eastAsia="ru-RU"/>
        </w:rPr>
        <w:t>Добави</w:t>
      </w:r>
      <w:proofErr w:type="gramStart"/>
      <w:r w:rsidRPr="00AF4D67">
        <w:rPr>
          <w:rFonts w:ascii="Verdana" w:eastAsia="Times New Roman" w:hAnsi="Verdana" w:cs="Times New Roman"/>
          <w:b/>
          <w:bCs/>
          <w:color w:val="666666"/>
          <w:lang w:eastAsia="ru-RU"/>
        </w:rPr>
        <w:t>л(</w:t>
      </w:r>
      <w:proofErr w:type="gramEnd"/>
      <w:r w:rsidRPr="00AF4D67">
        <w:rPr>
          <w:rFonts w:ascii="Verdana" w:eastAsia="Times New Roman" w:hAnsi="Verdana" w:cs="Times New Roman"/>
          <w:b/>
          <w:bCs/>
          <w:color w:val="666666"/>
          <w:lang w:eastAsia="ru-RU"/>
        </w:rPr>
        <w:t>а): Социальный педагог</w:t>
      </w:r>
    </w:p>
    <w:p w:rsidR="00AF4D67" w:rsidRPr="00AF4D67" w:rsidRDefault="00AF4D67" w:rsidP="00AF4D67">
      <w:pPr>
        <w:spacing w:before="300" w:after="300" w:line="240" w:lineRule="auto"/>
        <w:ind w:left="300" w:right="300"/>
        <w:rPr>
          <w:rFonts w:ascii="Verdana" w:eastAsia="Times New Roman" w:hAnsi="Verdana" w:cs="Times New Roman"/>
          <w:b/>
          <w:bCs/>
          <w:color w:val="666666"/>
          <w:lang w:eastAsia="ru-RU"/>
        </w:rPr>
      </w:pPr>
      <w:r w:rsidRPr="00AF4D67">
        <w:rPr>
          <w:rFonts w:ascii="Verdana" w:eastAsia="Times New Roman" w:hAnsi="Verdana" w:cs="Times New Roman"/>
          <w:b/>
          <w:bCs/>
          <w:color w:val="666666"/>
          <w:lang w:eastAsia="ru-RU"/>
        </w:rPr>
        <w:t>Дата: 2010-12-09</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«Группа риска» - это та группа детей, которая в силу определенных обстоятель</w:t>
      </w:r>
      <w:proofErr w:type="gramStart"/>
      <w:r w:rsidRPr="00AF4D67">
        <w:rPr>
          <w:rFonts w:ascii="Verdana" w:eastAsia="Times New Roman" w:hAnsi="Verdana" w:cs="Times New Roman"/>
          <w:color w:val="111111"/>
          <w:sz w:val="24"/>
          <w:szCs w:val="24"/>
          <w:lang w:eastAsia="ru-RU"/>
        </w:rPr>
        <w:t>ств св</w:t>
      </w:r>
      <w:proofErr w:type="gramEnd"/>
      <w:r w:rsidRPr="00AF4D67">
        <w:rPr>
          <w:rFonts w:ascii="Verdana" w:eastAsia="Times New Roman" w:hAnsi="Verdana" w:cs="Times New Roman"/>
          <w:color w:val="111111"/>
          <w:sz w:val="24"/>
          <w:szCs w:val="24"/>
          <w:lang w:eastAsia="ru-RU"/>
        </w:rPr>
        <w:t xml:space="preserve">оей жизни более других категорий подвержена негативным внешним воздействиям со стороны общества и его криминальных элементов, ставших причиной </w:t>
      </w:r>
      <w:proofErr w:type="spellStart"/>
      <w:r w:rsidRPr="00AF4D67">
        <w:rPr>
          <w:rFonts w:ascii="Verdana" w:eastAsia="Times New Roman" w:hAnsi="Verdana" w:cs="Times New Roman"/>
          <w:color w:val="111111"/>
          <w:sz w:val="24"/>
          <w:szCs w:val="24"/>
          <w:lang w:eastAsia="ru-RU"/>
        </w:rPr>
        <w:t>дезадаптации</w:t>
      </w:r>
      <w:proofErr w:type="spellEnd"/>
      <w:r w:rsidRPr="00AF4D67">
        <w:rPr>
          <w:rFonts w:ascii="Verdana" w:eastAsia="Times New Roman" w:hAnsi="Verdana" w:cs="Times New Roman"/>
          <w:color w:val="111111"/>
          <w:sz w:val="24"/>
          <w:szCs w:val="24"/>
          <w:lang w:eastAsia="ru-RU"/>
        </w:rPr>
        <w:t xml:space="preserve"> несовершеннолетних. Основной причиной попадания ребенка в группу риска, по наблюдениям специалистов, являются сложные жизненные обстоятельства:</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пьянство одного или обоих родителей; их асоциальное поведение;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устройство на квартире родителями притонов для криминальных и асоциальных элементов;</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психические заболевания родителей (или родственников);</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убийство одного из родителей на глазах детей другим родителем;</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отбывание наказания одним из родителей в местах лишения свободы;</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лечение одного из родителей от алкоголизма;</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жестокое обращение с детьми (побои);</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побеги из дома, конфликты со сверстниками и т.д.</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Решение проблем этих детей мало зависит от сложившейся традиционной системы образования, которая предполагает нормальные условия жизни детей в семье. При семейном неблагополучии решить проблемы детей, не имея института социально-психологической поддержки, весьма проблематично.</w:t>
      </w:r>
      <w:r w:rsidRPr="00AF4D67">
        <w:rPr>
          <w:rFonts w:ascii="Verdana" w:eastAsia="Times New Roman" w:hAnsi="Verdana" w:cs="Times New Roman"/>
          <w:color w:val="111111"/>
          <w:sz w:val="24"/>
          <w:szCs w:val="24"/>
          <w:lang w:eastAsia="ru-RU"/>
        </w:rPr>
        <w:br/>
        <w:t xml:space="preserve">Стихийный, неуправляемый рост числа семей группы риска и резкое снижение их качественных характеристик в последние годы обусловили необходимость обеспечить со стороны российского </w:t>
      </w:r>
      <w:r w:rsidRPr="00AF4D67">
        <w:rPr>
          <w:rFonts w:ascii="Verdana" w:eastAsia="Times New Roman" w:hAnsi="Verdana" w:cs="Times New Roman"/>
          <w:color w:val="111111"/>
          <w:sz w:val="24"/>
          <w:szCs w:val="24"/>
          <w:lang w:eastAsia="ru-RU"/>
        </w:rPr>
        <w:lastRenderedPageBreak/>
        <w:t>общества защиту детей в семьях. Мы хотим показать некоторые аспекты работы с семьями, входящими в «группу риска», с неблагополучными семьями.</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b/>
          <w:bCs/>
          <w:color w:val="111111"/>
          <w:sz w:val="24"/>
          <w:szCs w:val="24"/>
          <w:lang w:eastAsia="ru-RU"/>
        </w:rPr>
        <w:t xml:space="preserve">Принципы работы педагога в школе с детьми группы риска можно сформулировать следующим образом: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создание атмосферы доверительности в отношении «педагог – ребенок»;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подключение к процессу </w:t>
      </w:r>
      <w:proofErr w:type="gramStart"/>
      <w:r w:rsidRPr="00AF4D67">
        <w:rPr>
          <w:rFonts w:ascii="Verdana" w:eastAsia="Times New Roman" w:hAnsi="Verdana" w:cs="Times New Roman"/>
          <w:color w:val="111111"/>
          <w:sz w:val="24"/>
          <w:szCs w:val="24"/>
          <w:lang w:eastAsia="ru-RU"/>
        </w:rPr>
        <w:t>реабилитации ребенка всех субъектов государственной системы социальной поддержки</w:t>
      </w:r>
      <w:proofErr w:type="gramEnd"/>
      <w:r w:rsidRPr="00AF4D67">
        <w:rPr>
          <w:rFonts w:ascii="Verdana" w:eastAsia="Times New Roman" w:hAnsi="Verdana" w:cs="Times New Roman"/>
          <w:color w:val="111111"/>
          <w:sz w:val="24"/>
          <w:szCs w:val="24"/>
          <w:lang w:eastAsia="ru-RU"/>
        </w:rPr>
        <w:t xml:space="preserve"> и защиты </w:t>
      </w:r>
      <w:proofErr w:type="spellStart"/>
      <w:r w:rsidRPr="00AF4D67">
        <w:rPr>
          <w:rFonts w:ascii="Verdana" w:eastAsia="Times New Roman" w:hAnsi="Verdana" w:cs="Times New Roman"/>
          <w:color w:val="111111"/>
          <w:sz w:val="24"/>
          <w:szCs w:val="24"/>
          <w:lang w:eastAsia="ru-RU"/>
        </w:rPr>
        <w:t>детсва</w:t>
      </w:r>
      <w:proofErr w:type="spellEnd"/>
      <w:r w:rsidRPr="00AF4D67">
        <w:rPr>
          <w:rFonts w:ascii="Verdana" w:eastAsia="Times New Roman" w:hAnsi="Verdana" w:cs="Times New Roman"/>
          <w:color w:val="111111"/>
          <w:sz w:val="24"/>
          <w:szCs w:val="24"/>
          <w:lang w:eastAsia="ru-RU"/>
        </w:rPr>
        <w:t xml:space="preserve"> (органы социальной защиты населения, образования, органы общественного порядка, здравоохранения);</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тесное взаимодействие с семьей ребенка.</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Создание доверительных отношений с ребенком требует наличия у педагога наряду с психологической техникой информации о личностных характеристиках ребенка. Сбор такой информации можно </w:t>
      </w:r>
      <w:proofErr w:type="spellStart"/>
      <w:r w:rsidRPr="00AF4D67">
        <w:rPr>
          <w:rFonts w:ascii="Verdana" w:eastAsia="Times New Roman" w:hAnsi="Verdana" w:cs="Times New Roman"/>
          <w:color w:val="111111"/>
          <w:sz w:val="24"/>
          <w:szCs w:val="24"/>
          <w:lang w:eastAsia="ru-RU"/>
        </w:rPr>
        <w:t>првести</w:t>
      </w:r>
      <w:proofErr w:type="spellEnd"/>
      <w:r w:rsidRPr="00AF4D67">
        <w:rPr>
          <w:rFonts w:ascii="Verdana" w:eastAsia="Times New Roman" w:hAnsi="Verdana" w:cs="Times New Roman"/>
          <w:color w:val="111111"/>
          <w:sz w:val="24"/>
          <w:szCs w:val="24"/>
          <w:lang w:eastAsia="ru-RU"/>
        </w:rPr>
        <w:t xml:space="preserve"> по матрице, которая одновременно является инструментом для вычисления обобщенного показателя уровня социального благополучия ребенка. Матрицу заполняет социальный педагог или классный руководитель на основе собираемой информации об ученике. Это позволяет своевременно выявить детей группы риска для принятия профилактических мер и определения путей индивидуальной работы с подростком. </w:t>
      </w:r>
    </w:p>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b/>
          <w:bCs/>
          <w:color w:val="111111"/>
          <w:sz w:val="24"/>
          <w:szCs w:val="24"/>
          <w:lang w:eastAsia="ru-RU"/>
        </w:rPr>
        <w:t>Определение обобщенного показателя социального благополучия учащегося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1"/>
        <w:gridCol w:w="6931"/>
        <w:gridCol w:w="1313"/>
      </w:tblGrid>
      <w:tr w:rsidR="00AF4D67" w:rsidRPr="00AF4D67" w:rsidTr="00AF4D67">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b/>
                <w:bCs/>
                <w:color w:val="111111"/>
                <w:sz w:val="24"/>
                <w:szCs w:val="24"/>
                <w:lang w:eastAsia="ru-RU"/>
              </w:rPr>
              <w:t xml:space="preserve">№ </w:t>
            </w:r>
            <w:proofErr w:type="spellStart"/>
            <w:proofErr w:type="gramStart"/>
            <w:r w:rsidRPr="00AF4D67">
              <w:rPr>
                <w:rFonts w:ascii="Verdana" w:eastAsia="Times New Roman" w:hAnsi="Verdana" w:cs="Times New Roman"/>
                <w:b/>
                <w:bCs/>
                <w:color w:val="111111"/>
                <w:sz w:val="24"/>
                <w:szCs w:val="24"/>
                <w:lang w:eastAsia="ru-RU"/>
              </w:rPr>
              <w:t>п</w:t>
            </w:r>
            <w:proofErr w:type="spellEnd"/>
            <w:proofErr w:type="gramEnd"/>
            <w:r w:rsidRPr="00AF4D67">
              <w:rPr>
                <w:rFonts w:ascii="Verdana" w:eastAsia="Times New Roman" w:hAnsi="Verdana" w:cs="Times New Roman"/>
                <w:b/>
                <w:bCs/>
                <w:color w:val="111111"/>
                <w:sz w:val="24"/>
                <w:szCs w:val="24"/>
                <w:lang w:eastAsia="ru-RU"/>
              </w:rPr>
              <w:t>/</w:t>
            </w:r>
            <w:proofErr w:type="spellStart"/>
            <w:r w:rsidRPr="00AF4D67">
              <w:rPr>
                <w:rFonts w:ascii="Verdana" w:eastAsia="Times New Roman" w:hAnsi="Verdana" w:cs="Times New Roman"/>
                <w:b/>
                <w:bCs/>
                <w:color w:val="111111"/>
                <w:sz w:val="24"/>
                <w:szCs w:val="24"/>
                <w:lang w:eastAsia="ru-RU"/>
              </w:rPr>
              <w:t>п</w:t>
            </w:r>
            <w:proofErr w:type="spellEnd"/>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b/>
                <w:bCs/>
                <w:color w:val="111111"/>
                <w:sz w:val="24"/>
                <w:szCs w:val="24"/>
                <w:lang w:eastAsia="ru-RU"/>
              </w:rPr>
              <w:t>Социальная характеристика</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b/>
                <w:bCs/>
                <w:color w:val="111111"/>
                <w:sz w:val="24"/>
                <w:szCs w:val="24"/>
                <w:lang w:eastAsia="ru-RU"/>
              </w:rPr>
              <w:t>Балл</w:t>
            </w:r>
          </w:p>
        </w:tc>
      </w:tr>
      <w:tr w:rsidR="00AF4D67" w:rsidRPr="00AF4D67" w:rsidTr="00AF4D67">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1</w:t>
            </w: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b/>
                <w:bCs/>
                <w:color w:val="111111"/>
                <w:sz w:val="24"/>
                <w:szCs w:val="24"/>
                <w:lang w:eastAsia="ru-RU"/>
              </w:rPr>
              <w:t>Состав семьи ребенка</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w:t>
            </w:r>
          </w:p>
        </w:tc>
      </w:tr>
      <w:tr w:rsidR="00AF4D67" w:rsidRPr="00AF4D67" w:rsidTr="00AF4D67">
        <w:trPr>
          <w:tblCellSpacing w:w="0" w:type="dxa"/>
          <w:jc w:val="center"/>
        </w:trPr>
        <w:tc>
          <w:tcPr>
            <w:tcW w:w="825" w:type="dxa"/>
            <w:vMerge w:val="restart"/>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w:t>
            </w: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Мать, отец, бабушка, дедушка</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5</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Только мать, отец</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4</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Мать, отчим; отец, мачеха</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3</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Одна мать, один отец</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2</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Нет родителей: бабушка, дедушка, другие родственники</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1</w:t>
            </w:r>
          </w:p>
        </w:tc>
      </w:tr>
      <w:tr w:rsidR="00AF4D67" w:rsidRPr="00AF4D67" w:rsidTr="00AF4D67">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2</w:t>
            </w: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b/>
                <w:bCs/>
                <w:color w:val="111111"/>
                <w:sz w:val="24"/>
                <w:szCs w:val="24"/>
                <w:lang w:eastAsia="ru-RU"/>
              </w:rPr>
              <w:t>Школьная успеваемость</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w:t>
            </w:r>
          </w:p>
        </w:tc>
      </w:tr>
      <w:tr w:rsidR="00AF4D67" w:rsidRPr="00AF4D67" w:rsidTr="00AF4D67">
        <w:trPr>
          <w:tblCellSpacing w:w="0" w:type="dxa"/>
          <w:jc w:val="center"/>
        </w:trPr>
        <w:tc>
          <w:tcPr>
            <w:tcW w:w="825" w:type="dxa"/>
            <w:vMerge w:val="restart"/>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w:t>
            </w: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Хорошая</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5</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Удовлетворительная</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4</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Неудовлетворительная</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3</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Оставил школу, работает</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2</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Оставил школу, не работает</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1</w:t>
            </w:r>
          </w:p>
        </w:tc>
      </w:tr>
      <w:tr w:rsidR="00AF4D67" w:rsidRPr="00AF4D67" w:rsidTr="00AF4D67">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3</w:t>
            </w: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b/>
                <w:bCs/>
                <w:color w:val="111111"/>
                <w:sz w:val="24"/>
                <w:szCs w:val="24"/>
                <w:lang w:eastAsia="ru-RU"/>
              </w:rPr>
              <w:t>Здоровье ребенка</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w:t>
            </w:r>
          </w:p>
        </w:tc>
      </w:tr>
      <w:tr w:rsidR="00AF4D67" w:rsidRPr="00AF4D67" w:rsidTr="00AF4D67">
        <w:trPr>
          <w:tblCellSpacing w:w="0" w:type="dxa"/>
          <w:jc w:val="center"/>
        </w:trPr>
        <w:tc>
          <w:tcPr>
            <w:tcW w:w="825" w:type="dxa"/>
            <w:vMerge w:val="restart"/>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w:t>
            </w: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Практически здоров</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5</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Часто болеет в пределах нормального развития</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4</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Имеет хронические болезни</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3</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Отставание в умственном развитии</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2</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Имеет врожденные патологии, нервно-психические болезни</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1</w:t>
            </w:r>
          </w:p>
        </w:tc>
      </w:tr>
      <w:tr w:rsidR="00AF4D67" w:rsidRPr="00AF4D67" w:rsidTr="00AF4D67">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4</w:t>
            </w: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b/>
                <w:bCs/>
                <w:color w:val="111111"/>
                <w:sz w:val="24"/>
                <w:szCs w:val="24"/>
                <w:lang w:eastAsia="ru-RU"/>
              </w:rPr>
              <w:t>Санитарно-жилищные условия жизни семьи</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w:t>
            </w:r>
          </w:p>
        </w:tc>
      </w:tr>
      <w:tr w:rsidR="00AF4D67" w:rsidRPr="00AF4D67" w:rsidTr="00AF4D67">
        <w:trPr>
          <w:tblCellSpacing w:w="0" w:type="dxa"/>
          <w:jc w:val="center"/>
        </w:trPr>
        <w:tc>
          <w:tcPr>
            <w:tcW w:w="825" w:type="dxa"/>
            <w:vMerge w:val="restart"/>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lastRenderedPageBreak/>
              <w:t> </w:t>
            </w: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Благоустроенная отдельная квартира</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5</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Отдельная квартира с родителями супругов</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4</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Более одной комнаты в коммунальной квартире с удобствами</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3</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Комната в коммунальной квартире с удобствами</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2</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Комната в общежитии, в бараке без удобств</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1</w:t>
            </w:r>
          </w:p>
        </w:tc>
      </w:tr>
      <w:tr w:rsidR="00AF4D67" w:rsidRPr="00AF4D67" w:rsidTr="00AF4D67">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5</w:t>
            </w: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b/>
                <w:bCs/>
                <w:color w:val="111111"/>
                <w:sz w:val="24"/>
                <w:szCs w:val="24"/>
                <w:lang w:eastAsia="ru-RU"/>
              </w:rPr>
              <w:t>Доход семьи</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w:t>
            </w:r>
          </w:p>
        </w:tc>
      </w:tr>
      <w:tr w:rsidR="00AF4D67" w:rsidRPr="00AF4D67" w:rsidTr="00AF4D67">
        <w:trPr>
          <w:tblCellSpacing w:w="0" w:type="dxa"/>
          <w:jc w:val="center"/>
        </w:trPr>
        <w:tc>
          <w:tcPr>
            <w:tcW w:w="825" w:type="dxa"/>
            <w:vMerge w:val="restart"/>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w:t>
            </w: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Могут практически ни в чем себе не отказывать</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5</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Денег в основном хватает, но для покупки товаров длительного пользования берут в долг или в кредит</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4</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На повседневные расходы денег хватает, но покупка одежды вызывает трудности</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3</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Живут от зарплаты до зарплаты</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2</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Денег до зарплаты не хватает</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1</w:t>
            </w:r>
          </w:p>
        </w:tc>
      </w:tr>
      <w:tr w:rsidR="00AF4D67" w:rsidRPr="00AF4D67" w:rsidTr="00AF4D67">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6</w:t>
            </w: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b/>
                <w:bCs/>
                <w:color w:val="111111"/>
                <w:sz w:val="24"/>
                <w:szCs w:val="24"/>
                <w:lang w:eastAsia="ru-RU"/>
              </w:rPr>
              <w:t>Уровень социального благополучия семьи</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w:t>
            </w:r>
          </w:p>
        </w:tc>
      </w:tr>
      <w:tr w:rsidR="00AF4D67" w:rsidRPr="00AF4D67" w:rsidTr="00AF4D67">
        <w:trPr>
          <w:tblCellSpacing w:w="0" w:type="dxa"/>
          <w:jc w:val="center"/>
        </w:trPr>
        <w:tc>
          <w:tcPr>
            <w:tcW w:w="825" w:type="dxa"/>
            <w:vMerge w:val="restart"/>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w:t>
            </w: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Атмосфера взаимной поддержки, доброжелательства, любви</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5</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Здоровый образ жизни без особой эмоциональной окраски: без ссор и без большой </w:t>
            </w:r>
            <w:r w:rsidRPr="00AF4D67">
              <w:rPr>
                <w:rFonts w:ascii="Verdana" w:eastAsia="Times New Roman" w:hAnsi="Verdana" w:cs="Times New Roman"/>
                <w:color w:val="111111"/>
                <w:sz w:val="24"/>
                <w:szCs w:val="24"/>
                <w:lang w:eastAsia="ru-RU"/>
              </w:rPr>
              <w:lastRenderedPageBreak/>
              <w:t>привязанности, живут «по привычке».</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lastRenderedPageBreak/>
              <w:t>4</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В семье ссоры, скандалы, один из родителей склонен к выпивкам</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3</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Судимость родителей, пьянство, рукоприкладство, выраженная формула умственной отсталости одного или обоих родителей</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2</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proofErr w:type="gramStart"/>
            <w:r w:rsidRPr="00AF4D67">
              <w:rPr>
                <w:rFonts w:ascii="Verdana" w:eastAsia="Times New Roman" w:hAnsi="Verdana" w:cs="Times New Roman"/>
                <w:color w:val="111111"/>
                <w:sz w:val="24"/>
                <w:szCs w:val="24"/>
                <w:lang w:eastAsia="ru-RU"/>
              </w:rPr>
              <w:t>Стоят на учете</w:t>
            </w:r>
            <w:proofErr w:type="gramEnd"/>
            <w:r w:rsidRPr="00AF4D67">
              <w:rPr>
                <w:rFonts w:ascii="Verdana" w:eastAsia="Times New Roman" w:hAnsi="Verdana" w:cs="Times New Roman"/>
                <w:color w:val="111111"/>
                <w:sz w:val="24"/>
                <w:szCs w:val="24"/>
                <w:lang w:eastAsia="ru-RU"/>
              </w:rPr>
              <w:t xml:space="preserve"> с диагнозом алкоголизм, наркомания, асоциальное поведение</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1</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Равнодушие, отсутствие заботы о детях, безнадзорность, дети как дополнительное бремя, дополнительные проблемы</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2</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Напряженно-конфликтные отношения родителей с детьми, различные формы насилия, применяемые к детям</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1</w:t>
            </w:r>
          </w:p>
        </w:tc>
      </w:tr>
      <w:tr w:rsidR="00AF4D67" w:rsidRPr="00AF4D67" w:rsidTr="00AF4D67">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7</w:t>
            </w: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b/>
                <w:bCs/>
                <w:color w:val="111111"/>
                <w:sz w:val="24"/>
                <w:szCs w:val="24"/>
                <w:lang w:eastAsia="ru-RU"/>
              </w:rPr>
              <w:t>Поведение ребенка в школе</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w:t>
            </w:r>
          </w:p>
        </w:tc>
      </w:tr>
      <w:tr w:rsidR="00AF4D67" w:rsidRPr="00AF4D67" w:rsidTr="00AF4D67">
        <w:trPr>
          <w:tblCellSpacing w:w="0" w:type="dxa"/>
          <w:jc w:val="center"/>
        </w:trPr>
        <w:tc>
          <w:tcPr>
            <w:tcW w:w="825" w:type="dxa"/>
            <w:vMerge w:val="restart"/>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w:t>
            </w: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Хорошее</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5</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Удовлетворительное</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4</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Неудовлетворительное</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3</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Неоднократно был замечен в асоциальном поведении</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2</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proofErr w:type="gramStart"/>
            <w:r w:rsidRPr="00AF4D67">
              <w:rPr>
                <w:rFonts w:ascii="Verdana" w:eastAsia="Times New Roman" w:hAnsi="Verdana" w:cs="Times New Roman"/>
                <w:color w:val="111111"/>
                <w:sz w:val="24"/>
                <w:szCs w:val="24"/>
                <w:lang w:eastAsia="ru-RU"/>
              </w:rPr>
              <w:t>Стоит на учете</w:t>
            </w:r>
            <w:proofErr w:type="gramEnd"/>
            <w:r w:rsidRPr="00AF4D67">
              <w:rPr>
                <w:rFonts w:ascii="Verdana" w:eastAsia="Times New Roman" w:hAnsi="Verdana" w:cs="Times New Roman"/>
                <w:color w:val="111111"/>
                <w:sz w:val="24"/>
                <w:szCs w:val="24"/>
                <w:lang w:eastAsia="ru-RU"/>
              </w:rPr>
              <w:t xml:space="preserve"> в ОДН</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1</w:t>
            </w:r>
          </w:p>
        </w:tc>
      </w:tr>
      <w:tr w:rsidR="00AF4D67" w:rsidRPr="00AF4D67" w:rsidTr="00AF4D67">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lastRenderedPageBreak/>
              <w:t>8</w:t>
            </w: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b/>
                <w:bCs/>
                <w:color w:val="111111"/>
                <w:sz w:val="24"/>
                <w:szCs w:val="24"/>
                <w:lang w:eastAsia="ru-RU"/>
              </w:rPr>
              <w:t>Внешкольное общение ребенка</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w:t>
            </w:r>
          </w:p>
        </w:tc>
      </w:tr>
      <w:tr w:rsidR="00AF4D67" w:rsidRPr="00AF4D67" w:rsidTr="00AF4D67">
        <w:trPr>
          <w:tblCellSpacing w:w="0" w:type="dxa"/>
          <w:jc w:val="center"/>
        </w:trPr>
        <w:tc>
          <w:tcPr>
            <w:tcW w:w="825" w:type="dxa"/>
            <w:vMerge w:val="restart"/>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w:t>
            </w: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На основе постоянных совместных занятий в кружках, секциях, на основе общих позитивных интересов</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5</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Несистемное </w:t>
            </w:r>
            <w:proofErr w:type="spellStart"/>
            <w:r w:rsidRPr="00AF4D67">
              <w:rPr>
                <w:rFonts w:ascii="Verdana" w:eastAsia="Times New Roman" w:hAnsi="Verdana" w:cs="Times New Roman"/>
                <w:color w:val="111111"/>
                <w:sz w:val="24"/>
                <w:szCs w:val="24"/>
                <w:lang w:eastAsia="ru-RU"/>
              </w:rPr>
              <w:t>досуговое</w:t>
            </w:r>
            <w:proofErr w:type="spellEnd"/>
            <w:r w:rsidRPr="00AF4D67">
              <w:rPr>
                <w:rFonts w:ascii="Verdana" w:eastAsia="Times New Roman" w:hAnsi="Verdana" w:cs="Times New Roman"/>
                <w:color w:val="111111"/>
                <w:sz w:val="24"/>
                <w:szCs w:val="24"/>
                <w:lang w:eastAsia="ru-RU"/>
              </w:rPr>
              <w:t xml:space="preserve"> общение по интересам, разовые встречи для совместного проведения свободного времени</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4</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Общение на основе пустого времяпрепровождения, отсутствие позитивных целей</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3</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Асоциальные группы с ориентацией на выпивку, мелкое хулиганство, драки, токсические вещества</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2</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Криминогенные группы, состоящие на учете в ОДН, с направленностью интересов на мелкие кражи, угоны транспортных средств, наркотики</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1</w:t>
            </w:r>
          </w:p>
        </w:tc>
      </w:tr>
      <w:tr w:rsidR="00AF4D67" w:rsidRPr="00AF4D67" w:rsidTr="00AF4D67">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9</w:t>
            </w: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b/>
                <w:bCs/>
                <w:color w:val="111111"/>
                <w:sz w:val="24"/>
                <w:szCs w:val="24"/>
                <w:lang w:eastAsia="ru-RU"/>
              </w:rPr>
              <w:t>Жизненные цели ребенка</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w:t>
            </w:r>
          </w:p>
        </w:tc>
      </w:tr>
      <w:tr w:rsidR="00AF4D67" w:rsidRPr="00AF4D67" w:rsidTr="00AF4D67">
        <w:trPr>
          <w:tblCellSpacing w:w="0" w:type="dxa"/>
          <w:jc w:val="center"/>
        </w:trPr>
        <w:tc>
          <w:tcPr>
            <w:tcW w:w="825" w:type="dxa"/>
            <w:vMerge w:val="restart"/>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w:t>
            </w: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Четко определенные, конструктивные жизненные планы, стремление к достижению поставленных целей</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5</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Позитивная ориентация в формулировании жизненных целей, но представление о путях и средствах их достижения расплывчаты, неопределенны</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4</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Отсутствие определенных целей и планов на будущее или наличие нереальных планов, социальная незрелость, инфантилизм, надежда на «авось».</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3</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Ориентация на цели носит скорее негативную окраску, примитивны, бездуховны, </w:t>
            </w:r>
            <w:proofErr w:type="spellStart"/>
            <w:r w:rsidRPr="00AF4D67">
              <w:rPr>
                <w:rFonts w:ascii="Verdana" w:eastAsia="Times New Roman" w:hAnsi="Verdana" w:cs="Times New Roman"/>
                <w:color w:val="111111"/>
                <w:sz w:val="24"/>
                <w:szCs w:val="24"/>
                <w:lang w:eastAsia="ru-RU"/>
              </w:rPr>
              <w:t>референтная</w:t>
            </w:r>
            <w:proofErr w:type="spellEnd"/>
            <w:r w:rsidRPr="00AF4D67">
              <w:rPr>
                <w:rFonts w:ascii="Verdana" w:eastAsia="Times New Roman" w:hAnsi="Verdana" w:cs="Times New Roman"/>
                <w:color w:val="111111"/>
                <w:sz w:val="24"/>
                <w:szCs w:val="24"/>
                <w:lang w:eastAsia="ru-RU"/>
              </w:rPr>
              <w:t xml:space="preserve"> группа – сверстники с асоциальной направленностью интересов</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2</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Явно негативные, асоциальные ориентации на жизненные цели, отсутствие установки на общественно полезный труд. Интересы ограничены, отмечаются правонарушения, </w:t>
            </w:r>
            <w:proofErr w:type="gramStart"/>
            <w:r w:rsidRPr="00AF4D67">
              <w:rPr>
                <w:rFonts w:ascii="Verdana" w:eastAsia="Times New Roman" w:hAnsi="Verdana" w:cs="Times New Roman"/>
                <w:color w:val="111111"/>
                <w:sz w:val="24"/>
                <w:szCs w:val="24"/>
                <w:lang w:eastAsia="ru-RU"/>
              </w:rPr>
              <w:t>стоит на учете</w:t>
            </w:r>
            <w:proofErr w:type="gramEnd"/>
            <w:r w:rsidRPr="00AF4D67">
              <w:rPr>
                <w:rFonts w:ascii="Verdana" w:eastAsia="Times New Roman" w:hAnsi="Verdana" w:cs="Times New Roman"/>
                <w:color w:val="111111"/>
                <w:sz w:val="24"/>
                <w:szCs w:val="24"/>
                <w:lang w:eastAsia="ru-RU"/>
              </w:rPr>
              <w:t xml:space="preserve"> в ОДН</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1</w:t>
            </w:r>
          </w:p>
        </w:tc>
      </w:tr>
      <w:tr w:rsidR="00AF4D67" w:rsidRPr="00AF4D67" w:rsidTr="00AF4D67">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10</w:t>
            </w: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b/>
                <w:bCs/>
                <w:color w:val="111111"/>
                <w:sz w:val="24"/>
                <w:szCs w:val="24"/>
                <w:lang w:eastAsia="ru-RU"/>
              </w:rPr>
              <w:t>Эмоциональные отношения родителей с детьми</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w:t>
            </w:r>
          </w:p>
        </w:tc>
      </w:tr>
      <w:tr w:rsidR="00AF4D67" w:rsidRPr="00AF4D67" w:rsidTr="00AF4D67">
        <w:trPr>
          <w:tblCellSpacing w:w="0" w:type="dxa"/>
          <w:jc w:val="center"/>
        </w:trPr>
        <w:tc>
          <w:tcPr>
            <w:tcW w:w="825" w:type="dxa"/>
            <w:vMerge w:val="restart"/>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w:t>
            </w: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Постоянная поддержка, разумная требовательность к детям, демократизм отношений, атмосфера доверия</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5</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Слепая любовь, </w:t>
            </w:r>
            <w:proofErr w:type="spellStart"/>
            <w:r w:rsidRPr="00AF4D67">
              <w:rPr>
                <w:rFonts w:ascii="Verdana" w:eastAsia="Times New Roman" w:hAnsi="Verdana" w:cs="Times New Roman"/>
                <w:color w:val="111111"/>
                <w:sz w:val="24"/>
                <w:szCs w:val="24"/>
                <w:lang w:eastAsia="ru-RU"/>
              </w:rPr>
              <w:t>гиперопека</w:t>
            </w:r>
            <w:proofErr w:type="spellEnd"/>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4</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Для родителей первична собственная жизнь, но отношение к детям доброжелательное, заинтересованное</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3</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Равнодушие, отсутствие  заботы о детях, безнадзорность, дети как дополнительное бремя, дополнительные проблемы</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2</w:t>
            </w:r>
          </w:p>
        </w:tc>
      </w:tr>
      <w:tr w:rsidR="00AF4D67" w:rsidRPr="00AF4D67" w:rsidTr="00AF4D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after="0" w:line="240" w:lineRule="auto"/>
              <w:rPr>
                <w:rFonts w:ascii="Verdana" w:eastAsia="Times New Roman" w:hAnsi="Verdana" w:cs="Times New Roman"/>
                <w:color w:val="111111"/>
                <w:sz w:val="24"/>
                <w:szCs w:val="24"/>
                <w:lang w:eastAsia="ru-RU"/>
              </w:rPr>
            </w:pPr>
          </w:p>
        </w:tc>
        <w:tc>
          <w:tcPr>
            <w:tcW w:w="756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Напряженно-конфликтные отношения родителей с детьми, различные формы насилия, применяемые к детям</w:t>
            </w:r>
          </w:p>
        </w:tc>
        <w:tc>
          <w:tcPr>
            <w:tcW w:w="1185"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1</w:t>
            </w:r>
          </w:p>
        </w:tc>
      </w:tr>
    </w:tbl>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b/>
          <w:bCs/>
          <w:color w:val="111111"/>
          <w:sz w:val="24"/>
          <w:szCs w:val="24"/>
          <w:lang w:eastAsia="ru-RU"/>
        </w:rPr>
        <w:t>При анализе характеристик конкретного ребенка набор баллов:</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b/>
          <w:bCs/>
          <w:color w:val="111111"/>
          <w:sz w:val="24"/>
          <w:szCs w:val="24"/>
          <w:lang w:eastAsia="ru-RU"/>
        </w:rPr>
        <w:t>ниже 30</w:t>
      </w:r>
      <w:r w:rsidRPr="00AF4D67">
        <w:rPr>
          <w:rFonts w:ascii="Verdana" w:eastAsia="Times New Roman" w:hAnsi="Verdana" w:cs="Times New Roman"/>
          <w:color w:val="111111"/>
          <w:sz w:val="24"/>
          <w:szCs w:val="24"/>
          <w:lang w:eastAsia="ru-RU"/>
        </w:rPr>
        <w:t xml:space="preserve"> – предполагает принадлежность ребенка к группе повышенного риска (чем меньше баллов, тем выше риск);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b/>
          <w:bCs/>
          <w:color w:val="111111"/>
          <w:sz w:val="24"/>
          <w:szCs w:val="24"/>
          <w:lang w:eastAsia="ru-RU"/>
        </w:rPr>
        <w:lastRenderedPageBreak/>
        <w:t>от 31 до 40 баллов</w:t>
      </w:r>
      <w:r w:rsidRPr="00AF4D67">
        <w:rPr>
          <w:rFonts w:ascii="Verdana" w:eastAsia="Times New Roman" w:hAnsi="Verdana" w:cs="Times New Roman"/>
          <w:color w:val="111111"/>
          <w:sz w:val="24"/>
          <w:szCs w:val="24"/>
          <w:lang w:eastAsia="ru-RU"/>
        </w:rPr>
        <w:t xml:space="preserve"> – социальное благополучие ребенка определяется в пределах средней нормы;</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b/>
          <w:bCs/>
          <w:color w:val="111111"/>
          <w:sz w:val="24"/>
          <w:szCs w:val="24"/>
          <w:lang w:eastAsia="ru-RU"/>
        </w:rPr>
        <w:t xml:space="preserve">более 40 </w:t>
      </w:r>
      <w:r w:rsidRPr="00AF4D67">
        <w:rPr>
          <w:rFonts w:ascii="Verdana" w:eastAsia="Times New Roman" w:hAnsi="Verdana" w:cs="Times New Roman"/>
          <w:color w:val="111111"/>
          <w:sz w:val="24"/>
          <w:szCs w:val="24"/>
          <w:lang w:eastAsia="ru-RU"/>
        </w:rPr>
        <w:t>– высокий уровень социального благополучия ребенка (чем больше баллов, тем выше уровень благополучия).</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Заполнение матрицы требует от педагога не только знания </w:t>
      </w:r>
      <w:proofErr w:type="spellStart"/>
      <w:r w:rsidRPr="00AF4D67">
        <w:rPr>
          <w:rFonts w:ascii="Verdana" w:eastAsia="Times New Roman" w:hAnsi="Verdana" w:cs="Times New Roman"/>
          <w:color w:val="111111"/>
          <w:sz w:val="24"/>
          <w:szCs w:val="24"/>
          <w:lang w:eastAsia="ru-RU"/>
        </w:rPr>
        <w:t>фактологических</w:t>
      </w:r>
      <w:proofErr w:type="spellEnd"/>
      <w:r w:rsidRPr="00AF4D67">
        <w:rPr>
          <w:rFonts w:ascii="Verdana" w:eastAsia="Times New Roman" w:hAnsi="Verdana" w:cs="Times New Roman"/>
          <w:color w:val="111111"/>
          <w:sz w:val="24"/>
          <w:szCs w:val="24"/>
          <w:lang w:eastAsia="ru-RU"/>
        </w:rPr>
        <w:t xml:space="preserve"> данных, но и применения социологического метода наблюдения в процессе непосредственного общения с ребенком и членами его семьи. Визуальные наблюдения и выводы необходимы педагогу, в частности, при балльной оценке таких характеристик, как «уровень социального благополучия семьи» или «эмоциональные отношения родителей с детьми». Для более точного определения этих качественных характеристик можно использовать </w:t>
      </w:r>
      <w:proofErr w:type="spellStart"/>
      <w:r w:rsidRPr="00AF4D67">
        <w:rPr>
          <w:rFonts w:ascii="Verdana" w:eastAsia="Times New Roman" w:hAnsi="Verdana" w:cs="Times New Roman"/>
          <w:color w:val="111111"/>
          <w:sz w:val="24"/>
          <w:szCs w:val="24"/>
          <w:lang w:eastAsia="ru-RU"/>
        </w:rPr>
        <w:t>опросник</w:t>
      </w:r>
      <w:proofErr w:type="spellEnd"/>
      <w:r w:rsidRPr="00AF4D67">
        <w:rPr>
          <w:rFonts w:ascii="Verdana" w:eastAsia="Times New Roman" w:hAnsi="Verdana" w:cs="Times New Roman"/>
          <w:color w:val="111111"/>
          <w:sz w:val="24"/>
          <w:szCs w:val="24"/>
          <w:lang w:eastAsia="ru-RU"/>
        </w:rPr>
        <w:t xml:space="preserve">, </w:t>
      </w:r>
      <w:proofErr w:type="gramStart"/>
      <w:r w:rsidRPr="00AF4D67">
        <w:rPr>
          <w:rFonts w:ascii="Verdana" w:eastAsia="Times New Roman" w:hAnsi="Verdana" w:cs="Times New Roman"/>
          <w:color w:val="111111"/>
          <w:sz w:val="24"/>
          <w:szCs w:val="24"/>
          <w:lang w:eastAsia="ru-RU"/>
        </w:rPr>
        <w:t>дополняющий</w:t>
      </w:r>
      <w:proofErr w:type="gramEnd"/>
      <w:r w:rsidRPr="00AF4D67">
        <w:rPr>
          <w:rFonts w:ascii="Verdana" w:eastAsia="Times New Roman" w:hAnsi="Verdana" w:cs="Times New Roman"/>
          <w:color w:val="111111"/>
          <w:sz w:val="24"/>
          <w:szCs w:val="24"/>
          <w:lang w:eastAsia="ru-RU"/>
        </w:rPr>
        <w:t xml:space="preserve"> и уточняющий визуальные наблюдения. Так, для определения уровня социального благополучия семьи в беседе с ребенком (наедине) используются следующие вопросы: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b/>
          <w:bCs/>
          <w:color w:val="111111"/>
          <w:sz w:val="24"/>
          <w:szCs w:val="24"/>
          <w:lang w:eastAsia="ru-RU"/>
        </w:rPr>
        <w:t>Хотел бы ты в своей будущей семье:</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иметь такие отношения между мужем и женой, как у твоих родителей?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воспитывать детей так же, как это делают твои родители?</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относиться к пожилым родителям, как это делают в твоей родительской семье?</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разделять домашнюю работу, как это делают в семье твоих родителей?</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проводить свободное время так, как это делают твои родители?</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proofErr w:type="gramStart"/>
      <w:r w:rsidRPr="00AF4D67">
        <w:rPr>
          <w:rFonts w:ascii="Verdana" w:eastAsia="Times New Roman" w:hAnsi="Verdana" w:cs="Times New Roman"/>
          <w:color w:val="111111"/>
          <w:sz w:val="24"/>
          <w:szCs w:val="24"/>
          <w:lang w:eastAsia="ru-RU"/>
        </w:rPr>
        <w:t xml:space="preserve">Каждый из поставленных вопросов допускает уточняющие </w:t>
      </w:r>
      <w:proofErr w:type="spellStart"/>
      <w:r w:rsidRPr="00AF4D67">
        <w:rPr>
          <w:rFonts w:ascii="Verdana" w:eastAsia="Times New Roman" w:hAnsi="Verdana" w:cs="Times New Roman"/>
          <w:color w:val="111111"/>
          <w:sz w:val="24"/>
          <w:szCs w:val="24"/>
          <w:lang w:eastAsia="ru-RU"/>
        </w:rPr>
        <w:t>подвопросы</w:t>
      </w:r>
      <w:proofErr w:type="spellEnd"/>
      <w:r w:rsidRPr="00AF4D67">
        <w:rPr>
          <w:rFonts w:ascii="Verdana" w:eastAsia="Times New Roman" w:hAnsi="Verdana" w:cs="Times New Roman"/>
          <w:color w:val="111111"/>
          <w:sz w:val="24"/>
          <w:szCs w:val="24"/>
          <w:lang w:eastAsia="ru-RU"/>
        </w:rPr>
        <w:t xml:space="preserve"> для получения развернутого ответа:</w:t>
      </w:r>
      <w:proofErr w:type="gramEnd"/>
      <w:r w:rsidRPr="00AF4D67">
        <w:rPr>
          <w:rFonts w:ascii="Verdana" w:eastAsia="Times New Roman" w:hAnsi="Verdana" w:cs="Times New Roman"/>
          <w:color w:val="111111"/>
          <w:sz w:val="24"/>
          <w:szCs w:val="24"/>
          <w:lang w:eastAsia="ru-RU"/>
        </w:rPr>
        <w:t xml:space="preserve"> «Почему ты так думаешь? Что именно тебе нравится (не нравится)?» и т.д. Содержание ответов позволяет сделать выводы о ситуации в семье, взаимоотношениях между всеми ее членами. </w:t>
      </w:r>
      <w:r w:rsidRPr="00AF4D67">
        <w:rPr>
          <w:rFonts w:ascii="Verdana" w:eastAsia="Times New Roman" w:hAnsi="Verdana" w:cs="Times New Roman"/>
          <w:color w:val="111111"/>
          <w:sz w:val="24"/>
          <w:szCs w:val="24"/>
          <w:lang w:eastAsia="ru-RU"/>
        </w:rPr>
        <w:br/>
      </w:r>
      <w:proofErr w:type="gramStart"/>
      <w:r w:rsidRPr="00AF4D67">
        <w:rPr>
          <w:rFonts w:ascii="Verdana" w:eastAsia="Times New Roman" w:hAnsi="Verdana" w:cs="Times New Roman"/>
          <w:color w:val="111111"/>
          <w:sz w:val="24"/>
          <w:szCs w:val="24"/>
          <w:lang w:eastAsia="ru-RU"/>
        </w:rPr>
        <w:t>Аналогичным</w:t>
      </w:r>
      <w:proofErr w:type="gramEnd"/>
      <w:r w:rsidRPr="00AF4D67">
        <w:rPr>
          <w:rFonts w:ascii="Verdana" w:eastAsia="Times New Roman" w:hAnsi="Verdana" w:cs="Times New Roman"/>
          <w:color w:val="111111"/>
          <w:sz w:val="24"/>
          <w:szCs w:val="24"/>
          <w:lang w:eastAsia="ru-RU"/>
        </w:rPr>
        <w:t xml:space="preserve"> образов производится оценка жизненных целей ребенка. Для уточнения ценностных позиций ребенка предлагается использовать следующие формализованные вопросы с набором ответов.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b/>
          <w:bCs/>
          <w:color w:val="111111"/>
          <w:sz w:val="24"/>
          <w:szCs w:val="24"/>
          <w:lang w:eastAsia="ru-RU"/>
        </w:rPr>
        <w:t xml:space="preserve">Что беспокоит тебя в жизни больше всего? (выбери пять главных проблем)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lastRenderedPageBreak/>
        <w:t xml:space="preserve">- денежные проблемы твоей семьи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отношения с родителями</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отношения между родителями</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отношения со сверстниками</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конфликты с педагогами</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трудности усвоения школьной программы</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здоровье близких родственников</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чем заняться в свободное время</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личная жизнь</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что-либо другое (что именно)</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b/>
          <w:bCs/>
          <w:color w:val="111111"/>
          <w:sz w:val="24"/>
          <w:szCs w:val="24"/>
          <w:lang w:eastAsia="ru-RU"/>
        </w:rPr>
        <w:t>Какую работу ты хотел бы иметь в будущем? (выбери пять качеств)</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с высокой оплатой</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с гарантией от безработицы</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престижную</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не </w:t>
      </w:r>
      <w:proofErr w:type="gramStart"/>
      <w:r w:rsidRPr="00AF4D67">
        <w:rPr>
          <w:rFonts w:ascii="Verdana" w:eastAsia="Times New Roman" w:hAnsi="Verdana" w:cs="Times New Roman"/>
          <w:color w:val="111111"/>
          <w:sz w:val="24"/>
          <w:szCs w:val="24"/>
          <w:lang w:eastAsia="ru-RU"/>
        </w:rPr>
        <w:t>вредную</w:t>
      </w:r>
      <w:proofErr w:type="gramEnd"/>
      <w:r w:rsidRPr="00AF4D67">
        <w:rPr>
          <w:rFonts w:ascii="Verdana" w:eastAsia="Times New Roman" w:hAnsi="Verdana" w:cs="Times New Roman"/>
          <w:color w:val="111111"/>
          <w:sz w:val="24"/>
          <w:szCs w:val="24"/>
          <w:lang w:eastAsia="ru-RU"/>
        </w:rPr>
        <w:t xml:space="preserve"> для здоровья</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w:t>
      </w:r>
      <w:proofErr w:type="gramStart"/>
      <w:r w:rsidRPr="00AF4D67">
        <w:rPr>
          <w:rFonts w:ascii="Verdana" w:eastAsia="Times New Roman" w:hAnsi="Verdana" w:cs="Times New Roman"/>
          <w:color w:val="111111"/>
          <w:sz w:val="24"/>
          <w:szCs w:val="24"/>
          <w:lang w:eastAsia="ru-RU"/>
        </w:rPr>
        <w:t>связанную</w:t>
      </w:r>
      <w:proofErr w:type="gramEnd"/>
      <w:r w:rsidRPr="00AF4D67">
        <w:rPr>
          <w:rFonts w:ascii="Verdana" w:eastAsia="Times New Roman" w:hAnsi="Verdana" w:cs="Times New Roman"/>
          <w:color w:val="111111"/>
          <w:sz w:val="24"/>
          <w:szCs w:val="24"/>
          <w:lang w:eastAsia="ru-RU"/>
        </w:rPr>
        <w:t xml:space="preserve"> с разъездами, новыми впечатлениями</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w:t>
      </w:r>
      <w:proofErr w:type="gramStart"/>
      <w:r w:rsidRPr="00AF4D67">
        <w:rPr>
          <w:rFonts w:ascii="Verdana" w:eastAsia="Times New Roman" w:hAnsi="Verdana" w:cs="Times New Roman"/>
          <w:color w:val="111111"/>
          <w:sz w:val="24"/>
          <w:szCs w:val="24"/>
          <w:lang w:eastAsia="ru-RU"/>
        </w:rPr>
        <w:t>требующую</w:t>
      </w:r>
      <w:proofErr w:type="gramEnd"/>
      <w:r w:rsidRPr="00AF4D67">
        <w:rPr>
          <w:rFonts w:ascii="Verdana" w:eastAsia="Times New Roman" w:hAnsi="Verdana" w:cs="Times New Roman"/>
          <w:color w:val="111111"/>
          <w:sz w:val="24"/>
          <w:szCs w:val="24"/>
          <w:lang w:eastAsia="ru-RU"/>
        </w:rPr>
        <w:t xml:space="preserve"> личной предприимчивости, изобретательности</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w:t>
      </w:r>
      <w:proofErr w:type="gramStart"/>
      <w:r w:rsidRPr="00AF4D67">
        <w:rPr>
          <w:rFonts w:ascii="Verdana" w:eastAsia="Times New Roman" w:hAnsi="Verdana" w:cs="Times New Roman"/>
          <w:color w:val="111111"/>
          <w:sz w:val="24"/>
          <w:szCs w:val="24"/>
          <w:lang w:eastAsia="ru-RU"/>
        </w:rPr>
        <w:t>нужную</w:t>
      </w:r>
      <w:proofErr w:type="gramEnd"/>
      <w:r w:rsidRPr="00AF4D67">
        <w:rPr>
          <w:rFonts w:ascii="Verdana" w:eastAsia="Times New Roman" w:hAnsi="Verdana" w:cs="Times New Roman"/>
          <w:color w:val="111111"/>
          <w:sz w:val="24"/>
          <w:szCs w:val="24"/>
          <w:lang w:eastAsia="ru-RU"/>
        </w:rPr>
        <w:t xml:space="preserve"> стране, людям</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w:t>
      </w:r>
      <w:proofErr w:type="gramStart"/>
      <w:r w:rsidRPr="00AF4D67">
        <w:rPr>
          <w:rFonts w:ascii="Verdana" w:eastAsia="Times New Roman" w:hAnsi="Verdana" w:cs="Times New Roman"/>
          <w:color w:val="111111"/>
          <w:sz w:val="24"/>
          <w:szCs w:val="24"/>
          <w:lang w:eastAsia="ru-RU"/>
        </w:rPr>
        <w:t>связанную</w:t>
      </w:r>
      <w:proofErr w:type="gramEnd"/>
      <w:r w:rsidRPr="00AF4D67">
        <w:rPr>
          <w:rFonts w:ascii="Verdana" w:eastAsia="Times New Roman" w:hAnsi="Verdana" w:cs="Times New Roman"/>
          <w:color w:val="111111"/>
          <w:sz w:val="24"/>
          <w:szCs w:val="24"/>
          <w:lang w:eastAsia="ru-RU"/>
        </w:rPr>
        <w:t xml:space="preserve"> с общением с детьми</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w:t>
      </w:r>
      <w:proofErr w:type="gramStart"/>
      <w:r w:rsidRPr="00AF4D67">
        <w:rPr>
          <w:rFonts w:ascii="Verdana" w:eastAsia="Times New Roman" w:hAnsi="Verdana" w:cs="Times New Roman"/>
          <w:color w:val="111111"/>
          <w:sz w:val="24"/>
          <w:szCs w:val="24"/>
          <w:lang w:eastAsia="ru-RU"/>
        </w:rPr>
        <w:t>связанную</w:t>
      </w:r>
      <w:proofErr w:type="gramEnd"/>
      <w:r w:rsidRPr="00AF4D67">
        <w:rPr>
          <w:rFonts w:ascii="Verdana" w:eastAsia="Times New Roman" w:hAnsi="Verdana" w:cs="Times New Roman"/>
          <w:color w:val="111111"/>
          <w:sz w:val="24"/>
          <w:szCs w:val="24"/>
          <w:lang w:eastAsia="ru-RU"/>
        </w:rPr>
        <w:t xml:space="preserve"> с общением с животными</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другую (какую именно)</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При необходимости набор ответов можно расширить, включая в них актуальные для данного ребенка позиции. Как и в первом случае, используются дополнительные вопросы, уточняющие полученную информацию (углубленное интервью). Необходимо обратить внимание на порядок выбираемых позиций, поскольку он указывает на иерархию предпочтений и жизненных целей (во-первых, </w:t>
      </w:r>
      <w:proofErr w:type="gramStart"/>
      <w:r w:rsidRPr="00AF4D67">
        <w:rPr>
          <w:rFonts w:ascii="Verdana" w:eastAsia="Times New Roman" w:hAnsi="Verdana" w:cs="Times New Roman"/>
          <w:color w:val="111111"/>
          <w:sz w:val="24"/>
          <w:szCs w:val="24"/>
          <w:lang w:eastAsia="ru-RU"/>
        </w:rPr>
        <w:t>во-</w:t>
      </w:r>
      <w:r w:rsidRPr="00AF4D67">
        <w:rPr>
          <w:rFonts w:ascii="Verdana" w:eastAsia="Times New Roman" w:hAnsi="Verdana" w:cs="Times New Roman"/>
          <w:color w:val="111111"/>
          <w:sz w:val="24"/>
          <w:szCs w:val="24"/>
          <w:lang w:eastAsia="ru-RU"/>
        </w:rPr>
        <w:lastRenderedPageBreak/>
        <w:t>вторых</w:t>
      </w:r>
      <w:proofErr w:type="gramEnd"/>
      <w:r w:rsidRPr="00AF4D67">
        <w:rPr>
          <w:rFonts w:ascii="Verdana" w:eastAsia="Times New Roman" w:hAnsi="Verdana" w:cs="Times New Roman"/>
          <w:color w:val="111111"/>
          <w:sz w:val="24"/>
          <w:szCs w:val="24"/>
          <w:lang w:eastAsia="ru-RU"/>
        </w:rPr>
        <w:t xml:space="preserve"> и т.д.)</w:t>
      </w:r>
      <w:r w:rsidRPr="00AF4D67">
        <w:rPr>
          <w:rFonts w:ascii="Verdana" w:eastAsia="Times New Roman" w:hAnsi="Verdana" w:cs="Times New Roman"/>
          <w:color w:val="111111"/>
          <w:sz w:val="24"/>
          <w:szCs w:val="24"/>
          <w:lang w:eastAsia="ru-RU"/>
        </w:rPr>
        <w:br/>
        <w:t xml:space="preserve">Доверительность отношений педагога с ребенком, как и работа с его семьей в целом, предполагает соблюдение конфиденциальности при получении информации о семье. Однако в процессе работы могут возникнуть обстоятельства, требующие немедленного принятия мер, а значит – отказа от принципа неразглашения информации. Педагог не имеет права принимать самостоятельное решение, игнорируя волю родителей. Согласно </w:t>
      </w:r>
      <w:proofErr w:type="gramStart"/>
      <w:r w:rsidRPr="00AF4D67">
        <w:rPr>
          <w:rFonts w:ascii="Verdana" w:eastAsia="Times New Roman" w:hAnsi="Verdana" w:cs="Times New Roman"/>
          <w:color w:val="111111"/>
          <w:sz w:val="24"/>
          <w:szCs w:val="24"/>
          <w:lang w:eastAsia="ru-RU"/>
        </w:rPr>
        <w:t>семейному</w:t>
      </w:r>
      <w:proofErr w:type="gramEnd"/>
      <w:r w:rsidRPr="00AF4D67">
        <w:rPr>
          <w:rFonts w:ascii="Verdana" w:eastAsia="Times New Roman" w:hAnsi="Verdana" w:cs="Times New Roman"/>
          <w:color w:val="111111"/>
          <w:sz w:val="24"/>
          <w:szCs w:val="24"/>
          <w:lang w:eastAsia="ru-RU"/>
        </w:rPr>
        <w:t xml:space="preserve"> </w:t>
      </w:r>
      <w:proofErr w:type="spellStart"/>
      <w:r w:rsidRPr="00AF4D67">
        <w:rPr>
          <w:rFonts w:ascii="Verdana" w:eastAsia="Times New Roman" w:hAnsi="Verdana" w:cs="Times New Roman"/>
          <w:color w:val="111111"/>
          <w:sz w:val="24"/>
          <w:szCs w:val="24"/>
          <w:lang w:eastAsia="ru-RU"/>
        </w:rPr>
        <w:t>законадательству</w:t>
      </w:r>
      <w:proofErr w:type="spellEnd"/>
      <w:r w:rsidRPr="00AF4D67">
        <w:rPr>
          <w:rFonts w:ascii="Verdana" w:eastAsia="Times New Roman" w:hAnsi="Verdana" w:cs="Times New Roman"/>
          <w:color w:val="111111"/>
          <w:sz w:val="24"/>
          <w:szCs w:val="24"/>
          <w:lang w:eastAsia="ru-RU"/>
        </w:rPr>
        <w:t xml:space="preserve"> России, именно на родителей возлагается преимущественное право на воспитание детей и заботу об их здоровье (Семейный кодекс РФ, ст. 63). В сложной ситуации педагог совместно с социальным педагогом должны решить проблему таким образом, чтобы ребенок пошел на контакт с родителями, и снизить риск первичной агрессии на ребенка.</w:t>
      </w:r>
    </w:p>
    <w:p w:rsidR="00AF4D67" w:rsidRPr="00AF4D67" w:rsidRDefault="00AF4D67" w:rsidP="00AF4D67">
      <w:pPr>
        <w:spacing w:before="300" w:after="300" w:line="240" w:lineRule="auto"/>
        <w:ind w:left="300" w:right="300"/>
        <w:rPr>
          <w:rFonts w:ascii="Verdana" w:eastAsia="Times New Roman" w:hAnsi="Verdana" w:cs="Times New Roman"/>
          <w:b/>
          <w:bCs/>
          <w:color w:val="666666"/>
          <w:sz w:val="24"/>
          <w:szCs w:val="24"/>
          <w:lang w:eastAsia="ru-RU"/>
        </w:rPr>
      </w:pPr>
      <w:r w:rsidRPr="00AF4D67">
        <w:rPr>
          <w:rFonts w:ascii="Verdana" w:eastAsia="Times New Roman" w:hAnsi="Verdana" w:cs="Times New Roman"/>
          <w:b/>
          <w:bCs/>
          <w:color w:val="666666"/>
          <w:sz w:val="24"/>
          <w:szCs w:val="24"/>
          <w:lang w:eastAsia="ru-RU"/>
        </w:rPr>
        <w:t>Просмотров: 1466</w:t>
      </w:r>
    </w:p>
    <w:p w:rsidR="00AF4D67" w:rsidRPr="00AF4D67" w:rsidRDefault="00AF4D67" w:rsidP="00AF4D67">
      <w:pPr>
        <w:spacing w:before="500" w:after="400" w:line="240" w:lineRule="auto"/>
        <w:ind w:left="300" w:right="300"/>
        <w:jc w:val="center"/>
        <w:rPr>
          <w:rFonts w:ascii="Verdana" w:eastAsia="Times New Roman" w:hAnsi="Verdana" w:cs="Times New Roman"/>
          <w:color w:val="993300"/>
          <w:sz w:val="40"/>
          <w:szCs w:val="40"/>
          <w:lang w:eastAsia="ru-RU"/>
        </w:rPr>
      </w:pPr>
      <w:r w:rsidRPr="00AF4D67">
        <w:rPr>
          <w:rFonts w:ascii="Verdana" w:eastAsia="Times New Roman" w:hAnsi="Verdana" w:cs="Times New Roman"/>
          <w:color w:val="993300"/>
          <w:sz w:val="40"/>
          <w:szCs w:val="40"/>
          <w:lang w:eastAsia="ru-RU"/>
        </w:rPr>
        <w:t>Методика работы социального педагога с семьей</w:t>
      </w:r>
    </w:p>
    <w:p w:rsidR="00AF4D67" w:rsidRPr="00AF4D67" w:rsidRDefault="00AF4D67" w:rsidP="00AF4D67">
      <w:pPr>
        <w:spacing w:before="300" w:after="300" w:line="240" w:lineRule="auto"/>
        <w:ind w:left="300" w:right="300"/>
        <w:rPr>
          <w:rFonts w:ascii="Verdana" w:eastAsia="Times New Roman" w:hAnsi="Verdana" w:cs="Times New Roman"/>
          <w:b/>
          <w:bCs/>
          <w:color w:val="666666"/>
          <w:lang w:eastAsia="ru-RU"/>
        </w:rPr>
      </w:pPr>
      <w:r w:rsidRPr="00AF4D67">
        <w:rPr>
          <w:rFonts w:ascii="Verdana" w:eastAsia="Times New Roman" w:hAnsi="Verdana" w:cs="Times New Roman"/>
          <w:b/>
          <w:bCs/>
          <w:color w:val="666666"/>
          <w:lang w:eastAsia="ru-RU"/>
        </w:rPr>
        <w:t>Добави</w:t>
      </w:r>
      <w:proofErr w:type="gramStart"/>
      <w:r w:rsidRPr="00AF4D67">
        <w:rPr>
          <w:rFonts w:ascii="Verdana" w:eastAsia="Times New Roman" w:hAnsi="Verdana" w:cs="Times New Roman"/>
          <w:b/>
          <w:bCs/>
          <w:color w:val="666666"/>
          <w:lang w:eastAsia="ru-RU"/>
        </w:rPr>
        <w:t>л(</w:t>
      </w:r>
      <w:proofErr w:type="gramEnd"/>
      <w:r w:rsidRPr="00AF4D67">
        <w:rPr>
          <w:rFonts w:ascii="Verdana" w:eastAsia="Times New Roman" w:hAnsi="Verdana" w:cs="Times New Roman"/>
          <w:b/>
          <w:bCs/>
          <w:color w:val="666666"/>
          <w:lang w:eastAsia="ru-RU"/>
        </w:rPr>
        <w:t>а): Социальный педагог</w:t>
      </w:r>
    </w:p>
    <w:p w:rsidR="00AF4D67" w:rsidRPr="00AF4D67" w:rsidRDefault="00AF4D67" w:rsidP="00AF4D67">
      <w:pPr>
        <w:spacing w:before="300" w:after="300" w:line="240" w:lineRule="auto"/>
        <w:ind w:left="300" w:right="300"/>
        <w:rPr>
          <w:rFonts w:ascii="Verdana" w:eastAsia="Times New Roman" w:hAnsi="Verdana" w:cs="Times New Roman"/>
          <w:b/>
          <w:bCs/>
          <w:color w:val="666666"/>
          <w:lang w:eastAsia="ru-RU"/>
        </w:rPr>
      </w:pPr>
      <w:r w:rsidRPr="00AF4D67">
        <w:rPr>
          <w:rFonts w:ascii="Verdana" w:eastAsia="Times New Roman" w:hAnsi="Verdana" w:cs="Times New Roman"/>
          <w:b/>
          <w:bCs/>
          <w:color w:val="666666"/>
          <w:lang w:eastAsia="ru-RU"/>
        </w:rPr>
        <w:t>Дата: 2010-12-22</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b/>
          <w:bCs/>
          <w:color w:val="111111"/>
          <w:sz w:val="24"/>
          <w:szCs w:val="24"/>
          <w:lang w:eastAsia="ru-RU"/>
        </w:rPr>
        <w:t>Семья как микромодель общества</w:t>
      </w:r>
      <w:r w:rsidRPr="00AF4D67">
        <w:rPr>
          <w:rFonts w:ascii="Verdana" w:eastAsia="Times New Roman" w:hAnsi="Verdana" w:cs="Times New Roman"/>
          <w:color w:val="111111"/>
          <w:sz w:val="24"/>
          <w:szCs w:val="24"/>
          <w:lang w:eastAsia="ru-RU"/>
        </w:rPr>
        <w:t xml:space="preserve"> является важнейшим звеном многогранного процесса формирования личности ребенка. Именно семья должна служить проводником включения человека в сложный и противоречивый окружающий мир. Сегодня перед семьей остро стоит проблема ее дезорганизации, которая связана с нарушением не только взаимодействия супругов по разным причинам, но и системы «родители — ребенок», взаимным отчуждением детей и родителей. Семья не выполняет своих воспитательных функций: успешной социализации детей, обеспечение психологического комфорта, эмоционального благополучия ребенка. В настоящее время как никогда общество заинтересовано в максимально полном использовании воспитательного потенциала семьи. </w:t>
      </w:r>
      <w:r w:rsidRPr="00AF4D67">
        <w:rPr>
          <w:rFonts w:ascii="Verdana" w:eastAsia="Times New Roman" w:hAnsi="Verdana" w:cs="Times New Roman"/>
          <w:color w:val="111111"/>
          <w:sz w:val="24"/>
          <w:szCs w:val="24"/>
          <w:lang w:eastAsia="ru-RU"/>
        </w:rPr>
        <w:br/>
        <w:t xml:space="preserve">Одной из основных задач социального педагога является обеспечение эффективной помощи семье в вопросах успешной социальной адаптации детей и подростков. </w:t>
      </w:r>
      <w:r w:rsidRPr="00AF4D67">
        <w:rPr>
          <w:rFonts w:ascii="Verdana" w:eastAsia="Times New Roman" w:hAnsi="Verdana" w:cs="Times New Roman"/>
          <w:color w:val="111111"/>
          <w:sz w:val="24"/>
          <w:szCs w:val="24"/>
          <w:lang w:eastAsia="ru-RU"/>
        </w:rPr>
        <w:br/>
        <w:t xml:space="preserve">В случае необходимости социальный педагог проводит социальную диагностику семьи, определяя тип семьи по различным основаниям классификации.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1. По структуре: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34"/>
        <w:gridCol w:w="4651"/>
      </w:tblGrid>
      <w:tr w:rsidR="00AF4D67" w:rsidRPr="00AF4D67">
        <w:trPr>
          <w:tblCellSpacing w:w="0" w:type="dxa"/>
          <w:jc w:val="center"/>
        </w:trPr>
        <w:tc>
          <w:tcPr>
            <w:tcW w:w="5100" w:type="dxa"/>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lastRenderedPageBreak/>
              <w:t xml:space="preserve">Полные семьи </w:t>
            </w:r>
          </w:p>
        </w:tc>
        <w:tc>
          <w:tcPr>
            <w:tcW w:w="5100" w:type="dxa"/>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Неполные семьи </w:t>
            </w:r>
          </w:p>
        </w:tc>
      </w:tr>
      <w:tr w:rsidR="00AF4D67" w:rsidRPr="00AF4D67">
        <w:trPr>
          <w:tblCellSpacing w:w="0" w:type="dxa"/>
          <w:jc w:val="center"/>
        </w:trPr>
        <w:tc>
          <w:tcPr>
            <w:tcW w:w="510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1) с одним ребенком;</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2) с 2 (однополыми);</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3) с 2 (разнополыми);</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4) с 3 детьми;</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5) </w:t>
            </w:r>
            <w:proofErr w:type="gramStart"/>
            <w:r w:rsidRPr="00AF4D67">
              <w:rPr>
                <w:rFonts w:ascii="Verdana" w:eastAsia="Times New Roman" w:hAnsi="Verdana" w:cs="Times New Roman"/>
                <w:color w:val="111111"/>
                <w:sz w:val="24"/>
                <w:szCs w:val="24"/>
                <w:lang w:eastAsia="ru-RU"/>
              </w:rPr>
              <w:t>многодетная</w:t>
            </w:r>
            <w:proofErr w:type="gramEnd"/>
            <w:r w:rsidRPr="00AF4D67">
              <w:rPr>
                <w:rFonts w:ascii="Verdana" w:eastAsia="Times New Roman" w:hAnsi="Verdana" w:cs="Times New Roman"/>
                <w:color w:val="111111"/>
                <w:sz w:val="24"/>
                <w:szCs w:val="24"/>
                <w:lang w:eastAsia="ru-RU"/>
              </w:rPr>
              <w:t xml:space="preserve"> (с 4 детьми и более);</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6) дети сводные;</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7) дети неродные;</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8) в том числе с бабушкой, дедушкой. </w:t>
            </w:r>
          </w:p>
        </w:tc>
        <w:tc>
          <w:tcPr>
            <w:tcW w:w="510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1) одинокая мама;</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2) родители разведены;</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3) один отец;</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4) опекун. </w:t>
            </w:r>
          </w:p>
        </w:tc>
      </w:tr>
    </w:tbl>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2. По материальной обеспеченности семьи: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с очень высоким материальным достатком;</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с высоким материальным достатком;</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со средним материальным достатком;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с низким материальным достатком;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нуждающиеся (за чертой бедности).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3. По социально-правовой устойчивости и воспитательному по</w:t>
      </w:r>
      <w:r w:rsidRPr="00AF4D67">
        <w:rPr>
          <w:rFonts w:ascii="Verdana" w:eastAsia="Times New Roman" w:hAnsi="Verdana" w:cs="Times New Roman"/>
          <w:color w:val="111111"/>
          <w:sz w:val="24"/>
          <w:szCs w:val="24"/>
          <w:lang w:eastAsia="ru-RU"/>
        </w:rPr>
        <w:softHyphen/>
        <w:t xml:space="preserve">тенциалу семьи: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3"/>
        <w:gridCol w:w="4692"/>
      </w:tblGrid>
      <w:tr w:rsidR="00AF4D67" w:rsidRPr="00AF4D67">
        <w:trPr>
          <w:tblCellSpacing w:w="0" w:type="dxa"/>
          <w:jc w:val="center"/>
        </w:trPr>
        <w:tc>
          <w:tcPr>
            <w:tcW w:w="510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1) </w:t>
            </w:r>
            <w:proofErr w:type="gramStart"/>
            <w:r w:rsidRPr="00AF4D67">
              <w:rPr>
                <w:rFonts w:ascii="Verdana" w:eastAsia="Times New Roman" w:hAnsi="Verdana" w:cs="Times New Roman"/>
                <w:color w:val="111111"/>
                <w:sz w:val="24"/>
                <w:szCs w:val="24"/>
                <w:lang w:eastAsia="ru-RU"/>
              </w:rPr>
              <w:t>социально-устойчивая</w:t>
            </w:r>
            <w:proofErr w:type="gramEnd"/>
            <w:r w:rsidRPr="00AF4D67">
              <w:rPr>
                <w:rFonts w:ascii="Verdana" w:eastAsia="Times New Roman" w:hAnsi="Verdana" w:cs="Times New Roman"/>
                <w:color w:val="111111"/>
                <w:sz w:val="24"/>
                <w:szCs w:val="24"/>
                <w:lang w:eastAsia="ru-RU"/>
              </w:rPr>
              <w:t xml:space="preserve">, благополучная в воспитательном отношении </w:t>
            </w:r>
          </w:p>
        </w:tc>
        <w:tc>
          <w:tcPr>
            <w:tcW w:w="510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w:t>
            </w:r>
            <w:proofErr w:type="spellStart"/>
            <w:r w:rsidRPr="00AF4D67">
              <w:rPr>
                <w:rFonts w:ascii="Verdana" w:eastAsia="Times New Roman" w:hAnsi="Verdana" w:cs="Times New Roman"/>
                <w:color w:val="111111"/>
                <w:sz w:val="24"/>
                <w:szCs w:val="24"/>
                <w:lang w:eastAsia="ru-RU"/>
              </w:rPr>
              <w:t>воспитательно</w:t>
            </w:r>
            <w:proofErr w:type="spellEnd"/>
            <w:r w:rsidRPr="00AF4D67">
              <w:rPr>
                <w:rFonts w:ascii="Verdana" w:eastAsia="Times New Roman" w:hAnsi="Verdana" w:cs="Times New Roman"/>
                <w:color w:val="111111"/>
                <w:sz w:val="24"/>
                <w:szCs w:val="24"/>
                <w:lang w:eastAsia="ru-RU"/>
              </w:rPr>
              <w:t xml:space="preserve"> сильная </w:t>
            </w:r>
          </w:p>
        </w:tc>
      </w:tr>
      <w:tr w:rsidR="00AF4D67" w:rsidRPr="00AF4D67">
        <w:trPr>
          <w:tblCellSpacing w:w="0" w:type="dxa"/>
          <w:jc w:val="center"/>
        </w:trPr>
        <w:tc>
          <w:tcPr>
            <w:tcW w:w="510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lastRenderedPageBreak/>
              <w:t xml:space="preserve">2) </w:t>
            </w:r>
            <w:proofErr w:type="gramStart"/>
            <w:r w:rsidRPr="00AF4D67">
              <w:rPr>
                <w:rFonts w:ascii="Verdana" w:eastAsia="Times New Roman" w:hAnsi="Verdana" w:cs="Times New Roman"/>
                <w:color w:val="111111"/>
                <w:sz w:val="24"/>
                <w:szCs w:val="24"/>
                <w:lang w:eastAsia="ru-RU"/>
              </w:rPr>
              <w:t>социально-устойчивая</w:t>
            </w:r>
            <w:proofErr w:type="gramEnd"/>
            <w:r w:rsidRPr="00AF4D67">
              <w:rPr>
                <w:rFonts w:ascii="Verdana" w:eastAsia="Times New Roman" w:hAnsi="Verdana" w:cs="Times New Roman"/>
                <w:color w:val="111111"/>
                <w:sz w:val="24"/>
                <w:szCs w:val="24"/>
                <w:lang w:eastAsia="ru-RU"/>
              </w:rPr>
              <w:t xml:space="preserve">, но неблагополучная в воспитательном отношении </w:t>
            </w:r>
          </w:p>
        </w:tc>
        <w:tc>
          <w:tcPr>
            <w:tcW w:w="510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w:t>
            </w:r>
            <w:proofErr w:type="spellStart"/>
            <w:r w:rsidRPr="00AF4D67">
              <w:rPr>
                <w:rFonts w:ascii="Verdana" w:eastAsia="Times New Roman" w:hAnsi="Verdana" w:cs="Times New Roman"/>
                <w:color w:val="111111"/>
                <w:sz w:val="24"/>
                <w:szCs w:val="24"/>
                <w:lang w:eastAsia="ru-RU"/>
              </w:rPr>
              <w:t>воспитательно</w:t>
            </w:r>
            <w:proofErr w:type="spellEnd"/>
            <w:r w:rsidRPr="00AF4D67">
              <w:rPr>
                <w:rFonts w:ascii="Verdana" w:eastAsia="Times New Roman" w:hAnsi="Verdana" w:cs="Times New Roman"/>
                <w:color w:val="111111"/>
                <w:sz w:val="24"/>
                <w:szCs w:val="24"/>
                <w:lang w:eastAsia="ru-RU"/>
              </w:rPr>
              <w:t xml:space="preserve"> неустойчивая;</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w:t>
            </w:r>
            <w:proofErr w:type="spellStart"/>
            <w:r w:rsidRPr="00AF4D67">
              <w:rPr>
                <w:rFonts w:ascii="Verdana" w:eastAsia="Times New Roman" w:hAnsi="Verdana" w:cs="Times New Roman"/>
                <w:color w:val="111111"/>
                <w:sz w:val="24"/>
                <w:szCs w:val="24"/>
                <w:lang w:eastAsia="ru-RU"/>
              </w:rPr>
              <w:t>воспитательно</w:t>
            </w:r>
            <w:proofErr w:type="spellEnd"/>
            <w:r w:rsidRPr="00AF4D67">
              <w:rPr>
                <w:rFonts w:ascii="Verdana" w:eastAsia="Times New Roman" w:hAnsi="Verdana" w:cs="Times New Roman"/>
                <w:color w:val="111111"/>
                <w:sz w:val="24"/>
                <w:szCs w:val="24"/>
                <w:lang w:eastAsia="ru-RU"/>
              </w:rPr>
              <w:t xml:space="preserve"> </w:t>
            </w:r>
            <w:proofErr w:type="gramStart"/>
            <w:r w:rsidRPr="00AF4D67">
              <w:rPr>
                <w:rFonts w:ascii="Verdana" w:eastAsia="Times New Roman" w:hAnsi="Verdana" w:cs="Times New Roman"/>
                <w:color w:val="111111"/>
                <w:sz w:val="24"/>
                <w:szCs w:val="24"/>
                <w:lang w:eastAsia="ru-RU"/>
              </w:rPr>
              <w:t>слабая</w:t>
            </w:r>
            <w:proofErr w:type="gramEnd"/>
            <w:r w:rsidRPr="00AF4D67">
              <w:rPr>
                <w:rFonts w:ascii="Verdana" w:eastAsia="Times New Roman" w:hAnsi="Verdana" w:cs="Times New Roman"/>
                <w:color w:val="111111"/>
                <w:sz w:val="24"/>
                <w:szCs w:val="24"/>
                <w:lang w:eastAsia="ru-RU"/>
              </w:rPr>
              <w:t xml:space="preserve"> с утратой контакта с детьми и контроля над ними </w:t>
            </w:r>
          </w:p>
        </w:tc>
      </w:tr>
      <w:tr w:rsidR="00AF4D67" w:rsidRPr="00AF4D67">
        <w:trPr>
          <w:tblCellSpacing w:w="0" w:type="dxa"/>
          <w:jc w:val="center"/>
        </w:trPr>
        <w:tc>
          <w:tcPr>
            <w:tcW w:w="510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3) </w:t>
            </w:r>
            <w:proofErr w:type="gramStart"/>
            <w:r w:rsidRPr="00AF4D67">
              <w:rPr>
                <w:rFonts w:ascii="Verdana" w:eastAsia="Times New Roman" w:hAnsi="Verdana" w:cs="Times New Roman"/>
                <w:color w:val="111111"/>
                <w:sz w:val="24"/>
                <w:szCs w:val="24"/>
                <w:lang w:eastAsia="ru-RU"/>
              </w:rPr>
              <w:t>социально-неустойчивая</w:t>
            </w:r>
            <w:proofErr w:type="gramEnd"/>
            <w:r w:rsidRPr="00AF4D67">
              <w:rPr>
                <w:rFonts w:ascii="Verdana" w:eastAsia="Times New Roman" w:hAnsi="Verdana" w:cs="Times New Roman"/>
                <w:color w:val="111111"/>
                <w:sz w:val="24"/>
                <w:szCs w:val="24"/>
                <w:lang w:eastAsia="ru-RU"/>
              </w:rPr>
              <w:t xml:space="preserve">, неблагополучная в воспитательном отношении </w:t>
            </w:r>
          </w:p>
        </w:tc>
        <w:tc>
          <w:tcPr>
            <w:tcW w:w="510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w:t>
            </w:r>
            <w:proofErr w:type="spellStart"/>
            <w:r w:rsidRPr="00AF4D67">
              <w:rPr>
                <w:rFonts w:ascii="Verdana" w:eastAsia="Times New Roman" w:hAnsi="Verdana" w:cs="Times New Roman"/>
                <w:color w:val="111111"/>
                <w:sz w:val="24"/>
                <w:szCs w:val="24"/>
                <w:lang w:eastAsia="ru-RU"/>
              </w:rPr>
              <w:t>воспитательно</w:t>
            </w:r>
            <w:proofErr w:type="spellEnd"/>
            <w:r w:rsidRPr="00AF4D67">
              <w:rPr>
                <w:rFonts w:ascii="Verdana" w:eastAsia="Times New Roman" w:hAnsi="Verdana" w:cs="Times New Roman"/>
                <w:color w:val="111111"/>
                <w:sz w:val="24"/>
                <w:szCs w:val="24"/>
                <w:lang w:eastAsia="ru-RU"/>
              </w:rPr>
              <w:t xml:space="preserve"> </w:t>
            </w:r>
            <w:proofErr w:type="gramStart"/>
            <w:r w:rsidRPr="00AF4D67">
              <w:rPr>
                <w:rFonts w:ascii="Verdana" w:eastAsia="Times New Roman" w:hAnsi="Verdana" w:cs="Times New Roman"/>
                <w:color w:val="111111"/>
                <w:sz w:val="24"/>
                <w:szCs w:val="24"/>
                <w:lang w:eastAsia="ru-RU"/>
              </w:rPr>
              <w:t>слабая</w:t>
            </w:r>
            <w:proofErr w:type="gramEnd"/>
            <w:r w:rsidRPr="00AF4D67">
              <w:rPr>
                <w:rFonts w:ascii="Verdana" w:eastAsia="Times New Roman" w:hAnsi="Verdana" w:cs="Times New Roman"/>
                <w:color w:val="111111"/>
                <w:sz w:val="24"/>
                <w:szCs w:val="24"/>
                <w:lang w:eastAsia="ru-RU"/>
              </w:rPr>
              <w:t xml:space="preserve"> с постоянно конфликтной атмосферой;</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w:t>
            </w:r>
            <w:proofErr w:type="spellStart"/>
            <w:r w:rsidRPr="00AF4D67">
              <w:rPr>
                <w:rFonts w:ascii="Verdana" w:eastAsia="Times New Roman" w:hAnsi="Verdana" w:cs="Times New Roman"/>
                <w:color w:val="111111"/>
                <w:sz w:val="24"/>
                <w:szCs w:val="24"/>
                <w:lang w:eastAsia="ru-RU"/>
              </w:rPr>
              <w:t>воспитательно</w:t>
            </w:r>
            <w:proofErr w:type="spellEnd"/>
            <w:r w:rsidRPr="00AF4D67">
              <w:rPr>
                <w:rFonts w:ascii="Verdana" w:eastAsia="Times New Roman" w:hAnsi="Verdana" w:cs="Times New Roman"/>
                <w:color w:val="111111"/>
                <w:sz w:val="24"/>
                <w:szCs w:val="24"/>
                <w:lang w:eastAsia="ru-RU"/>
              </w:rPr>
              <w:t xml:space="preserve"> </w:t>
            </w:r>
            <w:proofErr w:type="gramStart"/>
            <w:r w:rsidRPr="00AF4D67">
              <w:rPr>
                <w:rFonts w:ascii="Verdana" w:eastAsia="Times New Roman" w:hAnsi="Verdana" w:cs="Times New Roman"/>
                <w:color w:val="111111"/>
                <w:sz w:val="24"/>
                <w:szCs w:val="24"/>
                <w:lang w:eastAsia="ru-RU"/>
              </w:rPr>
              <w:t>слабая</w:t>
            </w:r>
            <w:proofErr w:type="gramEnd"/>
            <w:r w:rsidRPr="00AF4D67">
              <w:rPr>
                <w:rFonts w:ascii="Verdana" w:eastAsia="Times New Roman" w:hAnsi="Verdana" w:cs="Times New Roman"/>
                <w:color w:val="111111"/>
                <w:sz w:val="24"/>
                <w:szCs w:val="24"/>
                <w:lang w:eastAsia="ru-RU"/>
              </w:rPr>
              <w:t xml:space="preserve"> с агрессивно негативной атмосферой </w:t>
            </w:r>
          </w:p>
        </w:tc>
      </w:tr>
      <w:tr w:rsidR="00AF4D67" w:rsidRPr="00AF4D67">
        <w:trPr>
          <w:tblCellSpacing w:w="0" w:type="dxa"/>
          <w:jc w:val="center"/>
        </w:trPr>
        <w:tc>
          <w:tcPr>
            <w:tcW w:w="510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4) </w:t>
            </w:r>
            <w:proofErr w:type="gramStart"/>
            <w:r w:rsidRPr="00AF4D67">
              <w:rPr>
                <w:rFonts w:ascii="Verdana" w:eastAsia="Times New Roman" w:hAnsi="Verdana" w:cs="Times New Roman"/>
                <w:color w:val="111111"/>
                <w:sz w:val="24"/>
                <w:szCs w:val="24"/>
                <w:lang w:eastAsia="ru-RU"/>
              </w:rPr>
              <w:t>социально-неустойчивая</w:t>
            </w:r>
            <w:proofErr w:type="gramEnd"/>
            <w:r w:rsidRPr="00AF4D67">
              <w:rPr>
                <w:rFonts w:ascii="Verdana" w:eastAsia="Times New Roman" w:hAnsi="Verdana" w:cs="Times New Roman"/>
                <w:color w:val="111111"/>
                <w:sz w:val="24"/>
                <w:szCs w:val="24"/>
                <w:lang w:eastAsia="ru-RU"/>
              </w:rPr>
              <w:t xml:space="preserve">, негативная в воспитательном отношении </w:t>
            </w:r>
          </w:p>
        </w:tc>
        <w:tc>
          <w:tcPr>
            <w:tcW w:w="510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w:t>
            </w:r>
            <w:proofErr w:type="gramStart"/>
            <w:r w:rsidRPr="00AF4D67">
              <w:rPr>
                <w:rFonts w:ascii="Verdana" w:eastAsia="Times New Roman" w:hAnsi="Verdana" w:cs="Times New Roman"/>
                <w:color w:val="111111"/>
                <w:sz w:val="24"/>
                <w:szCs w:val="24"/>
                <w:lang w:eastAsia="ru-RU"/>
              </w:rPr>
              <w:t>маргинальная</w:t>
            </w:r>
            <w:proofErr w:type="gramEnd"/>
            <w:r w:rsidRPr="00AF4D67">
              <w:rPr>
                <w:rFonts w:ascii="Verdana" w:eastAsia="Times New Roman" w:hAnsi="Verdana" w:cs="Times New Roman"/>
                <w:color w:val="111111"/>
                <w:sz w:val="24"/>
                <w:szCs w:val="24"/>
                <w:lang w:eastAsia="ru-RU"/>
              </w:rPr>
              <w:t xml:space="preserve"> (с алкогольной, сексуальной деморализацией, наркотической зависимостью);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w:t>
            </w:r>
            <w:proofErr w:type="gramStart"/>
            <w:r w:rsidRPr="00AF4D67">
              <w:rPr>
                <w:rFonts w:ascii="Verdana" w:eastAsia="Times New Roman" w:hAnsi="Verdana" w:cs="Times New Roman"/>
                <w:color w:val="111111"/>
                <w:sz w:val="24"/>
                <w:szCs w:val="24"/>
                <w:lang w:eastAsia="ru-RU"/>
              </w:rPr>
              <w:t>вступающая</w:t>
            </w:r>
            <w:proofErr w:type="gramEnd"/>
            <w:r w:rsidRPr="00AF4D67">
              <w:rPr>
                <w:rFonts w:ascii="Verdana" w:eastAsia="Times New Roman" w:hAnsi="Verdana" w:cs="Times New Roman"/>
                <w:color w:val="111111"/>
                <w:sz w:val="24"/>
                <w:szCs w:val="24"/>
                <w:lang w:eastAsia="ru-RU"/>
              </w:rPr>
              <w:t xml:space="preserve"> в конфликт с законом;</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преступная;</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психически отягощенная </w:t>
            </w:r>
          </w:p>
        </w:tc>
      </w:tr>
    </w:tbl>
    <w:p w:rsidR="00AF4D67" w:rsidRPr="00AF4D67" w:rsidRDefault="00AF4D67" w:rsidP="00AF4D67">
      <w:pPr>
        <w:spacing w:after="0" w:line="240" w:lineRule="auto"/>
        <w:rPr>
          <w:rFonts w:ascii="Times New Roman" w:eastAsia="Times New Roman" w:hAnsi="Times New Roman" w:cs="Times New Roman"/>
          <w:sz w:val="24"/>
          <w:szCs w:val="24"/>
          <w:lang w:eastAsia="ru-RU"/>
        </w:rPr>
      </w:pPr>
      <w:r w:rsidRPr="00AF4D67">
        <w:rPr>
          <w:rFonts w:ascii="Times New Roman" w:eastAsia="Times New Roman" w:hAnsi="Times New Roman" w:cs="Times New Roman"/>
          <w:sz w:val="24"/>
          <w:szCs w:val="24"/>
          <w:lang w:eastAsia="ru-RU"/>
        </w:rPr>
        <w:br w:type="textWrapping" w:clear="all"/>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4. По взаимоотношениям: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гармоничная;</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компромиссная;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неустойчивая;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мнимая;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конфликтная;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 резко конфликтная;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потребительская.</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lastRenderedPageBreak/>
        <w:t xml:space="preserve">5.По семейной ориентации: </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на деятельность;</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общение;</w:t>
      </w:r>
    </w:p>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самоудовлетворение (</w:t>
      </w:r>
      <w:proofErr w:type="gramStart"/>
      <w:r w:rsidRPr="00AF4D67">
        <w:rPr>
          <w:rFonts w:ascii="Verdana" w:eastAsia="Times New Roman" w:hAnsi="Verdana" w:cs="Times New Roman"/>
          <w:color w:val="111111"/>
          <w:sz w:val="24"/>
          <w:szCs w:val="24"/>
          <w:lang w:eastAsia="ru-RU"/>
        </w:rPr>
        <w:t>эгоистические</w:t>
      </w:r>
      <w:proofErr w:type="gramEnd"/>
      <w:r w:rsidRPr="00AF4D67">
        <w:rPr>
          <w:rFonts w:ascii="Verdana" w:eastAsia="Times New Roman" w:hAnsi="Verdana" w:cs="Times New Roman"/>
          <w:color w:val="111111"/>
          <w:sz w:val="24"/>
          <w:szCs w:val="24"/>
          <w:lang w:eastAsia="ru-RU"/>
        </w:rPr>
        <w:t>).</w:t>
      </w:r>
    </w:p>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w:t>
      </w:r>
    </w:p>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b/>
          <w:bCs/>
          <w:color w:val="111111"/>
          <w:sz w:val="24"/>
          <w:szCs w:val="24"/>
          <w:lang w:eastAsia="ru-RU"/>
        </w:rPr>
        <w:t xml:space="preserve">Определить воспитательную позицию семьи можно, используя данную таблицу: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40"/>
        <w:gridCol w:w="3084"/>
        <w:gridCol w:w="3861"/>
      </w:tblGrid>
      <w:tr w:rsidR="00AF4D67" w:rsidRPr="00AF4D67">
        <w:trPr>
          <w:tblCellSpacing w:w="0" w:type="dxa"/>
          <w:jc w:val="center"/>
        </w:trPr>
        <w:tc>
          <w:tcPr>
            <w:tcW w:w="3540" w:type="dxa"/>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b/>
                <w:bCs/>
                <w:color w:val="111111"/>
                <w:sz w:val="24"/>
                <w:szCs w:val="24"/>
                <w:lang w:eastAsia="ru-RU"/>
              </w:rPr>
              <w:t xml:space="preserve">Позиция семьи </w:t>
            </w:r>
          </w:p>
        </w:tc>
        <w:tc>
          <w:tcPr>
            <w:tcW w:w="2970" w:type="dxa"/>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b/>
                <w:bCs/>
                <w:color w:val="111111"/>
                <w:sz w:val="24"/>
                <w:szCs w:val="24"/>
                <w:lang w:eastAsia="ru-RU"/>
              </w:rPr>
              <w:t xml:space="preserve">Отношение родителей </w:t>
            </w:r>
          </w:p>
        </w:tc>
        <w:tc>
          <w:tcPr>
            <w:tcW w:w="3690" w:type="dxa"/>
            <w:tcBorders>
              <w:top w:val="outset" w:sz="6" w:space="0" w:color="auto"/>
              <w:left w:val="outset" w:sz="6" w:space="0" w:color="auto"/>
              <w:bottom w:val="outset" w:sz="6" w:space="0" w:color="auto"/>
              <w:right w:val="outset" w:sz="6" w:space="0" w:color="auto"/>
            </w:tcBorders>
            <w:vAlign w:val="center"/>
            <w:hideMark/>
          </w:tcPr>
          <w:p w:rsidR="00AF4D67" w:rsidRPr="00AF4D67" w:rsidRDefault="00AF4D67" w:rsidP="00AF4D67">
            <w:pPr>
              <w:spacing w:before="300" w:after="300" w:line="240" w:lineRule="auto"/>
              <w:ind w:left="300" w:right="300"/>
              <w:jc w:val="center"/>
              <w:rPr>
                <w:rFonts w:ascii="Verdana" w:eastAsia="Times New Roman" w:hAnsi="Verdana" w:cs="Times New Roman"/>
                <w:color w:val="111111"/>
                <w:sz w:val="24"/>
                <w:szCs w:val="24"/>
                <w:lang w:eastAsia="ru-RU"/>
              </w:rPr>
            </w:pPr>
            <w:r w:rsidRPr="00AF4D67">
              <w:rPr>
                <w:rFonts w:ascii="Verdana" w:eastAsia="Times New Roman" w:hAnsi="Verdana" w:cs="Times New Roman"/>
                <w:b/>
                <w:bCs/>
                <w:color w:val="111111"/>
                <w:sz w:val="24"/>
                <w:szCs w:val="24"/>
                <w:lang w:eastAsia="ru-RU"/>
              </w:rPr>
              <w:t xml:space="preserve">Последствия в формировании личности </w:t>
            </w:r>
          </w:p>
        </w:tc>
      </w:tr>
      <w:tr w:rsidR="00AF4D67" w:rsidRPr="00AF4D67">
        <w:trPr>
          <w:tblCellSpacing w:w="0" w:type="dxa"/>
          <w:jc w:val="center"/>
        </w:trPr>
        <w:tc>
          <w:tcPr>
            <w:tcW w:w="354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1. Педагогически оправданная позиция </w:t>
            </w:r>
          </w:p>
        </w:tc>
        <w:tc>
          <w:tcPr>
            <w:tcW w:w="297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Заботливость, любовь в сочетании с разумной требовательностью, дружеские, доверительные отношения, поощрение самостоятельности </w:t>
            </w:r>
          </w:p>
        </w:tc>
        <w:tc>
          <w:tcPr>
            <w:tcW w:w="369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Нормальное развитие личности, адекватная самооценка </w:t>
            </w:r>
          </w:p>
        </w:tc>
      </w:tr>
      <w:tr w:rsidR="00AF4D67" w:rsidRPr="00AF4D67">
        <w:trPr>
          <w:tblCellSpacing w:w="0" w:type="dxa"/>
          <w:jc w:val="center"/>
        </w:trPr>
        <w:tc>
          <w:tcPr>
            <w:tcW w:w="354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2. «</w:t>
            </w:r>
            <w:proofErr w:type="spellStart"/>
            <w:r w:rsidRPr="00AF4D67">
              <w:rPr>
                <w:rFonts w:ascii="Verdana" w:eastAsia="Times New Roman" w:hAnsi="Verdana" w:cs="Times New Roman"/>
                <w:color w:val="111111"/>
                <w:sz w:val="24"/>
                <w:szCs w:val="24"/>
                <w:lang w:eastAsia="ru-RU"/>
              </w:rPr>
              <w:t>Залюбленное</w:t>
            </w:r>
            <w:proofErr w:type="spellEnd"/>
            <w:r w:rsidRPr="00AF4D67">
              <w:rPr>
                <w:rFonts w:ascii="Verdana" w:eastAsia="Times New Roman" w:hAnsi="Verdana" w:cs="Times New Roman"/>
                <w:color w:val="111111"/>
                <w:sz w:val="24"/>
                <w:szCs w:val="24"/>
                <w:lang w:eastAsia="ru-RU"/>
              </w:rPr>
              <w:t xml:space="preserve"> детство» </w:t>
            </w:r>
          </w:p>
        </w:tc>
        <w:tc>
          <w:tcPr>
            <w:tcW w:w="297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Слепое обожание, ме</w:t>
            </w:r>
            <w:r w:rsidRPr="00AF4D67">
              <w:rPr>
                <w:rFonts w:ascii="Verdana" w:eastAsia="Times New Roman" w:hAnsi="Verdana" w:cs="Times New Roman"/>
                <w:color w:val="111111"/>
                <w:sz w:val="24"/>
                <w:szCs w:val="24"/>
                <w:lang w:eastAsia="ru-RU"/>
              </w:rPr>
              <w:softHyphen/>
              <w:t xml:space="preserve">лочная опека, потакание всем желаниям, ребенок — центр семьи, неоправданная идеализация его родителями </w:t>
            </w:r>
          </w:p>
        </w:tc>
        <w:tc>
          <w:tcPr>
            <w:tcW w:w="369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proofErr w:type="gramStart"/>
            <w:r w:rsidRPr="00AF4D67">
              <w:rPr>
                <w:rFonts w:ascii="Verdana" w:eastAsia="Times New Roman" w:hAnsi="Verdana" w:cs="Times New Roman"/>
                <w:color w:val="111111"/>
                <w:sz w:val="24"/>
                <w:szCs w:val="24"/>
                <w:lang w:eastAsia="ru-RU"/>
              </w:rPr>
              <w:t xml:space="preserve">Торможение социализации, несамостоятельность, инфантильность, эгоизм, своеволие, упрямство, капризность, ложь, завышенная самооценка </w:t>
            </w:r>
            <w:proofErr w:type="gramEnd"/>
          </w:p>
        </w:tc>
      </w:tr>
      <w:tr w:rsidR="00AF4D67" w:rsidRPr="00AF4D67">
        <w:trPr>
          <w:tblCellSpacing w:w="0" w:type="dxa"/>
          <w:jc w:val="center"/>
        </w:trPr>
        <w:tc>
          <w:tcPr>
            <w:tcW w:w="354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3. «Равнодушное детство» </w:t>
            </w:r>
          </w:p>
        </w:tc>
        <w:tc>
          <w:tcPr>
            <w:tcW w:w="297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Пренебрежение интересами ребенка, отчужденность, равнодушие, попустительство, бесконтрольность </w:t>
            </w:r>
          </w:p>
        </w:tc>
        <w:tc>
          <w:tcPr>
            <w:tcW w:w="369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proofErr w:type="gramStart"/>
            <w:r w:rsidRPr="00AF4D67">
              <w:rPr>
                <w:rFonts w:ascii="Verdana" w:eastAsia="Times New Roman" w:hAnsi="Verdana" w:cs="Times New Roman"/>
                <w:color w:val="111111"/>
                <w:sz w:val="24"/>
                <w:szCs w:val="24"/>
                <w:lang w:eastAsia="ru-RU"/>
              </w:rPr>
              <w:t xml:space="preserve">Замедление эмоционального развития, обостренное самолюбие, агрессивность, отчаяние, недоверие к взрослым, озлобленность, разочарование, уход в </w:t>
            </w:r>
            <w:r w:rsidRPr="00AF4D67">
              <w:rPr>
                <w:rFonts w:ascii="Verdana" w:eastAsia="Times New Roman" w:hAnsi="Verdana" w:cs="Times New Roman"/>
                <w:color w:val="111111"/>
                <w:sz w:val="24"/>
                <w:szCs w:val="24"/>
                <w:lang w:eastAsia="ru-RU"/>
              </w:rPr>
              <w:lastRenderedPageBreak/>
              <w:t xml:space="preserve">собственный мир (девушки - секс, юноши - наркотики) </w:t>
            </w:r>
            <w:proofErr w:type="gramEnd"/>
          </w:p>
        </w:tc>
      </w:tr>
      <w:tr w:rsidR="00AF4D67" w:rsidRPr="00AF4D67">
        <w:trPr>
          <w:tblCellSpacing w:w="0" w:type="dxa"/>
          <w:jc w:val="center"/>
        </w:trPr>
        <w:tc>
          <w:tcPr>
            <w:tcW w:w="354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lastRenderedPageBreak/>
              <w:t xml:space="preserve">4. «Задавленное детство» </w:t>
            </w:r>
          </w:p>
        </w:tc>
        <w:tc>
          <w:tcPr>
            <w:tcW w:w="297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Чрезмерная опека, запреты как система воспитания, чрезмерная требовательность, жестокость в обращении, излишняя строгость, постоянные нотации, грубость в проявлениях родительской власти </w:t>
            </w:r>
          </w:p>
        </w:tc>
        <w:tc>
          <w:tcPr>
            <w:tcW w:w="369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proofErr w:type="gramStart"/>
            <w:r w:rsidRPr="00AF4D67">
              <w:rPr>
                <w:rFonts w:ascii="Verdana" w:eastAsia="Times New Roman" w:hAnsi="Verdana" w:cs="Times New Roman"/>
                <w:color w:val="111111"/>
                <w:sz w:val="24"/>
                <w:szCs w:val="24"/>
                <w:lang w:eastAsia="ru-RU"/>
              </w:rPr>
              <w:t xml:space="preserve">Проблемы в социализации, подавленные желания, неуверенность в себе, страх, коварство, мстительность, обидчивость, озлобленность, попадание в зависимость к более сильным сверстникам, приспособленчество, угодничество, заниженная самооценка </w:t>
            </w:r>
            <w:proofErr w:type="gramEnd"/>
          </w:p>
        </w:tc>
      </w:tr>
      <w:tr w:rsidR="00AF4D67" w:rsidRPr="00AF4D67">
        <w:trPr>
          <w:tblCellSpacing w:w="0" w:type="dxa"/>
          <w:jc w:val="center"/>
        </w:trPr>
        <w:tc>
          <w:tcPr>
            <w:tcW w:w="354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5. «Загубленное детство» </w:t>
            </w:r>
          </w:p>
        </w:tc>
        <w:tc>
          <w:tcPr>
            <w:tcW w:w="297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Аморальный пример родителей, полная бесконтрольность, безнадзорность, ребенок как объект постоянных ссор — каждый из родителей стремится привлечь его на свою сторону </w:t>
            </w:r>
          </w:p>
        </w:tc>
        <w:tc>
          <w:tcPr>
            <w:tcW w:w="3690" w:type="dxa"/>
            <w:tcBorders>
              <w:top w:val="outset" w:sz="6" w:space="0" w:color="auto"/>
              <w:left w:val="outset" w:sz="6" w:space="0" w:color="auto"/>
              <w:bottom w:val="outset" w:sz="6" w:space="0" w:color="auto"/>
              <w:right w:val="outset" w:sz="6" w:space="0" w:color="auto"/>
            </w:tcBorders>
            <w:hideMark/>
          </w:tcPr>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Признание только физической силы, формирование </w:t>
            </w:r>
            <w:proofErr w:type="spellStart"/>
            <w:r w:rsidRPr="00AF4D67">
              <w:rPr>
                <w:rFonts w:ascii="Verdana" w:eastAsia="Times New Roman" w:hAnsi="Verdana" w:cs="Times New Roman"/>
                <w:color w:val="111111"/>
                <w:sz w:val="24"/>
                <w:szCs w:val="24"/>
                <w:lang w:eastAsia="ru-RU"/>
              </w:rPr>
              <w:t>антисоциального</w:t>
            </w:r>
            <w:proofErr w:type="spellEnd"/>
            <w:r w:rsidRPr="00AF4D67">
              <w:rPr>
                <w:rFonts w:ascii="Verdana" w:eastAsia="Times New Roman" w:hAnsi="Verdana" w:cs="Times New Roman"/>
                <w:color w:val="111111"/>
                <w:sz w:val="24"/>
                <w:szCs w:val="24"/>
                <w:lang w:eastAsia="ru-RU"/>
              </w:rPr>
              <w:t xml:space="preserve"> идеала, оправдание собственных недостатков, скепсис, злость, агрессивность, лицемерие, приспособленчество, неверие в будущее, недисциплинированность, разочарование, недоверие </w:t>
            </w:r>
            <w:proofErr w:type="gramStart"/>
            <w:r w:rsidRPr="00AF4D67">
              <w:rPr>
                <w:rFonts w:ascii="Verdana" w:eastAsia="Times New Roman" w:hAnsi="Verdana" w:cs="Times New Roman"/>
                <w:color w:val="111111"/>
                <w:sz w:val="24"/>
                <w:szCs w:val="24"/>
                <w:lang w:eastAsia="ru-RU"/>
              </w:rPr>
              <w:t>ко</w:t>
            </w:r>
            <w:proofErr w:type="gramEnd"/>
            <w:r w:rsidRPr="00AF4D67">
              <w:rPr>
                <w:rFonts w:ascii="Verdana" w:eastAsia="Times New Roman" w:hAnsi="Verdana" w:cs="Times New Roman"/>
                <w:color w:val="111111"/>
                <w:sz w:val="24"/>
                <w:szCs w:val="24"/>
                <w:lang w:eastAsia="ru-RU"/>
              </w:rPr>
              <w:t xml:space="preserve"> взрослым, уход в себя (секс, наркотики), стремление отгородиться от окружающих </w:t>
            </w:r>
          </w:p>
        </w:tc>
      </w:tr>
    </w:tbl>
    <w:p w:rsidR="00AF4D67" w:rsidRPr="00AF4D67" w:rsidRDefault="00AF4D67" w:rsidP="00AF4D67">
      <w:pPr>
        <w:spacing w:before="300" w:after="300" w:line="240" w:lineRule="auto"/>
        <w:ind w:left="300" w:right="300"/>
        <w:rPr>
          <w:rFonts w:ascii="Verdana" w:eastAsia="Times New Roman" w:hAnsi="Verdana" w:cs="Times New Roman"/>
          <w:color w:val="111111"/>
          <w:sz w:val="24"/>
          <w:szCs w:val="24"/>
          <w:lang w:eastAsia="ru-RU"/>
        </w:rPr>
      </w:pPr>
      <w:r w:rsidRPr="00AF4D67">
        <w:rPr>
          <w:rFonts w:ascii="Verdana" w:eastAsia="Times New Roman" w:hAnsi="Verdana" w:cs="Times New Roman"/>
          <w:color w:val="111111"/>
          <w:sz w:val="24"/>
          <w:szCs w:val="24"/>
          <w:lang w:eastAsia="ru-RU"/>
        </w:rPr>
        <w:t xml:space="preserve">Если родители понимают, что в семье </w:t>
      </w:r>
      <w:proofErr w:type="gramStart"/>
      <w:r w:rsidRPr="00AF4D67">
        <w:rPr>
          <w:rFonts w:ascii="Verdana" w:eastAsia="Times New Roman" w:hAnsi="Verdana" w:cs="Times New Roman"/>
          <w:color w:val="111111"/>
          <w:sz w:val="24"/>
          <w:szCs w:val="24"/>
          <w:lang w:eastAsia="ru-RU"/>
        </w:rPr>
        <w:t>имеет место проблема и ищут</w:t>
      </w:r>
      <w:proofErr w:type="gramEnd"/>
      <w:r w:rsidRPr="00AF4D67">
        <w:rPr>
          <w:rFonts w:ascii="Verdana" w:eastAsia="Times New Roman" w:hAnsi="Verdana" w:cs="Times New Roman"/>
          <w:color w:val="111111"/>
          <w:sz w:val="24"/>
          <w:szCs w:val="24"/>
          <w:lang w:eastAsia="ru-RU"/>
        </w:rPr>
        <w:t xml:space="preserve"> пути для ее преодоления, социальный педагог может предложить родителям анкету с целью определения характера взаимоотношений в семье, выявления скрытых конфликтов. На основе полученной информации, совместно с родителями, наметить пути нормализации положения. Анкета также может быть анонимной, если социальный педагог организует родительский тренинг семейного общения. </w:t>
      </w:r>
    </w:p>
    <w:p w:rsidR="00AF4D67" w:rsidRPr="00AF4D67" w:rsidRDefault="00AF4D67" w:rsidP="00AF4D67">
      <w:pPr>
        <w:spacing w:before="300" w:after="300" w:line="240" w:lineRule="auto"/>
        <w:ind w:left="300" w:right="300"/>
        <w:rPr>
          <w:rFonts w:ascii="Verdana" w:eastAsia="Times New Roman" w:hAnsi="Verdana" w:cs="Times New Roman"/>
          <w:b/>
          <w:bCs/>
          <w:color w:val="666666"/>
          <w:sz w:val="24"/>
          <w:szCs w:val="24"/>
          <w:lang w:eastAsia="ru-RU"/>
        </w:rPr>
      </w:pPr>
      <w:r w:rsidRPr="00AF4D67">
        <w:rPr>
          <w:rFonts w:ascii="Verdana" w:eastAsia="Times New Roman" w:hAnsi="Verdana" w:cs="Times New Roman"/>
          <w:b/>
          <w:bCs/>
          <w:color w:val="666666"/>
          <w:sz w:val="24"/>
          <w:szCs w:val="24"/>
          <w:lang w:eastAsia="ru-RU"/>
        </w:rPr>
        <w:lastRenderedPageBreak/>
        <w:t>Просмотров: 994</w:t>
      </w:r>
    </w:p>
    <w:p w:rsidR="00AF4D67" w:rsidRDefault="00AF4D67" w:rsidP="00AF4D67">
      <w:pPr>
        <w:pStyle w:val="postname"/>
      </w:pPr>
      <w:r>
        <w:t xml:space="preserve">Анкета «Взаимоотношения в вашей семье» </w:t>
      </w:r>
    </w:p>
    <w:p w:rsidR="00AF4D67" w:rsidRDefault="00AF4D67" w:rsidP="00AF4D67">
      <w:pPr>
        <w:pStyle w:val="postad"/>
      </w:pPr>
      <w:r>
        <w:t>Добави</w:t>
      </w:r>
      <w:proofErr w:type="gramStart"/>
      <w:r>
        <w:t>л(</w:t>
      </w:r>
      <w:proofErr w:type="gramEnd"/>
      <w:r>
        <w:t>а): Социальный педагог</w:t>
      </w:r>
    </w:p>
    <w:p w:rsidR="00AF4D67" w:rsidRDefault="00AF4D67" w:rsidP="00AF4D67">
      <w:pPr>
        <w:pStyle w:val="postad"/>
      </w:pPr>
      <w:r>
        <w:t>Дата: 2010-10-05</w:t>
      </w:r>
    </w:p>
    <w:p w:rsidR="00AF4D67" w:rsidRDefault="00AF4D67" w:rsidP="00AF4D67">
      <w:pPr>
        <w:pStyle w:val="a3"/>
      </w:pPr>
      <w:r>
        <w:rPr>
          <w:rStyle w:val="a4"/>
        </w:rPr>
        <w:t>1. Вы считаете взаимоотношения в вашей семье:</w:t>
      </w:r>
      <w:r>
        <w:br/>
        <w:t>- очень хорошими;</w:t>
      </w:r>
      <w:r>
        <w:br/>
        <w:t>- хорошими;</w:t>
      </w:r>
      <w:r>
        <w:br/>
        <w:t>- не очень хорошими;</w:t>
      </w:r>
      <w:r>
        <w:br/>
        <w:t>- плохими;</w:t>
      </w:r>
      <w:r>
        <w:br/>
        <w:t>- не очень плохими.</w:t>
      </w:r>
    </w:p>
    <w:p w:rsidR="00AF4D67" w:rsidRDefault="00AF4D67" w:rsidP="00AF4D67">
      <w:pPr>
        <w:pStyle w:val="a3"/>
      </w:pPr>
      <w:r>
        <w:rPr>
          <w:rStyle w:val="a4"/>
        </w:rPr>
        <w:t>2. Считаете ли Вы свою семью дружной?</w:t>
      </w:r>
      <w:r>
        <w:br/>
        <w:t>- да;</w:t>
      </w:r>
      <w:r>
        <w:br/>
        <w:t>- не совсем;</w:t>
      </w:r>
      <w:r>
        <w:br/>
        <w:t>- нет.</w:t>
      </w:r>
    </w:p>
    <w:p w:rsidR="00AF4D67" w:rsidRDefault="00AF4D67" w:rsidP="00AF4D67">
      <w:pPr>
        <w:pStyle w:val="a3"/>
      </w:pPr>
      <w:r>
        <w:rPr>
          <w:rStyle w:val="a4"/>
        </w:rPr>
        <w:t>3.</w:t>
      </w:r>
      <w:r>
        <w:t xml:space="preserve"> </w:t>
      </w:r>
      <w:r>
        <w:rPr>
          <w:rStyle w:val="a4"/>
        </w:rPr>
        <w:t>Какие семейные традиции способствуют укреплению вашей семьи? Перечислите их</w:t>
      </w:r>
      <w:r>
        <w:t>.</w:t>
      </w:r>
    </w:p>
    <w:p w:rsidR="00AF4D67" w:rsidRDefault="00AF4D67" w:rsidP="00AF4D67">
      <w:pPr>
        <w:pStyle w:val="a3"/>
      </w:pPr>
      <w:r>
        <w:rPr>
          <w:rStyle w:val="a4"/>
        </w:rPr>
        <w:t>4. Как часто ваша семья собирается вместе?</w:t>
      </w:r>
      <w:r>
        <w:br/>
        <w:t>- ежедневно;</w:t>
      </w:r>
      <w:r>
        <w:br/>
        <w:t>- по выходным дням;</w:t>
      </w:r>
      <w:r>
        <w:br/>
        <w:t>- редко.</w:t>
      </w:r>
    </w:p>
    <w:p w:rsidR="00AF4D67" w:rsidRDefault="00AF4D67" w:rsidP="00AF4D67">
      <w:pPr>
        <w:pStyle w:val="a3"/>
      </w:pPr>
      <w:r>
        <w:rPr>
          <w:rStyle w:val="a4"/>
        </w:rPr>
        <w:t>5. Что делает ваша семья, собравшись вместе?</w:t>
      </w:r>
      <w:r>
        <w:br/>
        <w:t>- решаете сообща возникшие проблемы;</w:t>
      </w:r>
      <w:r>
        <w:br/>
        <w:t>- занимаетесь семейно-бытовым трудом;</w:t>
      </w:r>
      <w:r>
        <w:br/>
        <w:t>- вместе проводите досуг, смотрите телепередачи;</w:t>
      </w:r>
      <w:r>
        <w:br/>
        <w:t>- обсуждаете вопросы обучения детей;</w:t>
      </w:r>
      <w:r>
        <w:br/>
        <w:t>- делитесь впечатлениями о прожитом дне, о своих успехах и не</w:t>
      </w:r>
      <w:r>
        <w:softHyphen/>
        <w:t>удачах;</w:t>
      </w:r>
      <w:r>
        <w:br/>
        <w:t>- каждый занимается своим делом;</w:t>
      </w:r>
      <w:r>
        <w:br/>
        <w:t>- еще что-то (допишите).</w:t>
      </w:r>
    </w:p>
    <w:p w:rsidR="00AF4D67" w:rsidRDefault="00AF4D67" w:rsidP="00AF4D67">
      <w:pPr>
        <w:pStyle w:val="a3"/>
      </w:pPr>
      <w:r>
        <w:rPr>
          <w:rStyle w:val="a4"/>
        </w:rPr>
        <w:t>6. Бывают ли в вашей семье ссоры, конфликты?</w:t>
      </w:r>
      <w:r>
        <w:br/>
        <w:t>- да;</w:t>
      </w:r>
      <w:r>
        <w:br/>
        <w:t>- часто;</w:t>
      </w:r>
      <w:r>
        <w:br/>
        <w:t>- иногда;</w:t>
      </w:r>
      <w:r>
        <w:br/>
        <w:t>- редко;</w:t>
      </w:r>
      <w:r>
        <w:br/>
        <w:t>- нет.</w:t>
      </w:r>
    </w:p>
    <w:p w:rsidR="00AF4D67" w:rsidRDefault="00AF4D67" w:rsidP="00AF4D67">
      <w:pPr>
        <w:pStyle w:val="a3"/>
      </w:pPr>
      <w:r>
        <w:rPr>
          <w:rStyle w:val="a4"/>
        </w:rPr>
        <w:lastRenderedPageBreak/>
        <w:t xml:space="preserve">7. </w:t>
      </w:r>
      <w:proofErr w:type="gramStart"/>
      <w:r>
        <w:rPr>
          <w:rStyle w:val="a4"/>
        </w:rPr>
        <w:t>Из-за чего возникают конфликты?</w:t>
      </w:r>
      <w:r>
        <w:br/>
        <w:t>- непонимание членами семьи друг друга;</w:t>
      </w:r>
      <w:r>
        <w:br/>
        <w:t>- неуважение, грубость, неверность, др.;</w:t>
      </w:r>
      <w:r>
        <w:br/>
        <w:t>- отказ участвовать в семейных делах, заботах;</w:t>
      </w:r>
      <w:r>
        <w:br/>
        <w:t>- разногласие в вопросах воспитания детей;</w:t>
      </w:r>
      <w:r>
        <w:br/>
        <w:t>- злоупотребление алкоголем;</w:t>
      </w:r>
      <w:r>
        <w:br/>
        <w:t>- другие причины (укажите).</w:t>
      </w:r>
      <w:proofErr w:type="gramEnd"/>
    </w:p>
    <w:p w:rsidR="00AF4D67" w:rsidRDefault="00AF4D67" w:rsidP="00AF4D67">
      <w:pPr>
        <w:pStyle w:val="a3"/>
      </w:pPr>
      <w:r>
        <w:rPr>
          <w:rStyle w:val="a4"/>
        </w:rPr>
        <w:t>8. Какие способы разрешения семейных конфликтов используются?</w:t>
      </w:r>
      <w:r>
        <w:br/>
        <w:t>- примирение;</w:t>
      </w:r>
      <w:r>
        <w:br/>
        <w:t>- совместное обсуждение ситуации и принятие общего реше</w:t>
      </w:r>
      <w:r>
        <w:softHyphen/>
        <w:t>ния;</w:t>
      </w:r>
      <w:r>
        <w:br/>
        <w:t>- естественное затухание конфликта;</w:t>
      </w:r>
      <w:r>
        <w:br/>
        <w:t>- обращение за помощью к другим людям (родителям, соседям, друзьям, учителям);</w:t>
      </w:r>
      <w:r>
        <w:br/>
        <w:t>- конфликты практически не разрешаются, носят затяжной ха</w:t>
      </w:r>
      <w:r>
        <w:softHyphen/>
        <w:t>рактер.</w:t>
      </w:r>
    </w:p>
    <w:p w:rsidR="00AF4D67" w:rsidRDefault="00AF4D67" w:rsidP="00AF4D67">
      <w:pPr>
        <w:pStyle w:val="a3"/>
      </w:pPr>
      <w:r>
        <w:rPr>
          <w:rStyle w:val="a4"/>
        </w:rPr>
        <w:t>9.Были вы свидетелями или участниками семейных конфликтов между взрослыми?</w:t>
      </w:r>
      <w:r>
        <w:br/>
        <w:t>- да;</w:t>
      </w:r>
      <w:r>
        <w:br/>
        <w:t>- нет;</w:t>
      </w:r>
      <w:r>
        <w:br/>
        <w:t>- иногда.</w:t>
      </w:r>
    </w:p>
    <w:p w:rsidR="00AF4D67" w:rsidRDefault="00AF4D67" w:rsidP="00AF4D67">
      <w:pPr>
        <w:pStyle w:val="a3"/>
      </w:pPr>
      <w:r>
        <w:rPr>
          <w:rStyle w:val="a4"/>
        </w:rPr>
        <w:t>10. Как вы реагируете на семейные конфликты?</w:t>
      </w:r>
      <w:r>
        <w:br/>
        <w:t>- переживают, плачут;</w:t>
      </w:r>
      <w:r>
        <w:br/>
        <w:t>- становятся на сторону одного из родителей;</w:t>
      </w:r>
      <w:r>
        <w:br/>
        <w:t>- пытаются помирить;</w:t>
      </w:r>
      <w:r>
        <w:br/>
        <w:t>- уходят из дома;</w:t>
      </w:r>
      <w:r>
        <w:br/>
        <w:t>- замыкаются в себе;</w:t>
      </w:r>
      <w:r>
        <w:br/>
        <w:t>- относятся безразлично;</w:t>
      </w:r>
      <w:r>
        <w:br/>
        <w:t>- становятся озлобленными, неуправляемыми;</w:t>
      </w:r>
      <w:r>
        <w:br/>
        <w:t>- ищут поддержку у других людей.</w:t>
      </w:r>
    </w:p>
    <w:p w:rsidR="00A26C3B" w:rsidRDefault="00A26C3B"/>
    <w:sectPr w:rsidR="00A26C3B" w:rsidSect="00A26C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F4D67"/>
    <w:rsid w:val="00A26C3B"/>
    <w:rsid w:val="00AF4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C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4D67"/>
    <w:pPr>
      <w:spacing w:before="300" w:after="300" w:line="240" w:lineRule="auto"/>
      <w:ind w:left="300" w:right="300"/>
    </w:pPr>
    <w:rPr>
      <w:rFonts w:ascii="Verdana" w:eastAsia="Times New Roman" w:hAnsi="Verdana" w:cs="Times New Roman"/>
      <w:color w:val="111111"/>
      <w:sz w:val="24"/>
      <w:szCs w:val="24"/>
      <w:lang w:eastAsia="ru-RU"/>
    </w:rPr>
  </w:style>
  <w:style w:type="paragraph" w:customStyle="1" w:styleId="postname">
    <w:name w:val="postname"/>
    <w:basedOn w:val="a"/>
    <w:rsid w:val="00AF4D67"/>
    <w:pPr>
      <w:spacing w:before="500" w:after="400" w:line="240" w:lineRule="auto"/>
      <w:ind w:left="300" w:right="300"/>
      <w:jc w:val="center"/>
    </w:pPr>
    <w:rPr>
      <w:rFonts w:ascii="Verdana" w:eastAsia="Times New Roman" w:hAnsi="Verdana" w:cs="Times New Roman"/>
      <w:color w:val="993300"/>
      <w:sz w:val="40"/>
      <w:szCs w:val="40"/>
      <w:lang w:eastAsia="ru-RU"/>
    </w:rPr>
  </w:style>
  <w:style w:type="paragraph" w:customStyle="1" w:styleId="postad">
    <w:name w:val="post_ad"/>
    <w:basedOn w:val="a"/>
    <w:rsid w:val="00AF4D67"/>
    <w:pPr>
      <w:spacing w:before="300" w:after="300" w:line="240" w:lineRule="auto"/>
      <w:ind w:left="300" w:right="300"/>
    </w:pPr>
    <w:rPr>
      <w:rFonts w:ascii="Verdana" w:eastAsia="Times New Roman" w:hAnsi="Verdana" w:cs="Times New Roman"/>
      <w:b/>
      <w:bCs/>
      <w:color w:val="666666"/>
      <w:lang w:eastAsia="ru-RU"/>
    </w:rPr>
  </w:style>
  <w:style w:type="character" w:styleId="a4">
    <w:name w:val="Strong"/>
    <w:basedOn w:val="a0"/>
    <w:uiPriority w:val="22"/>
    <w:qFormat/>
    <w:rsid w:val="00AF4D67"/>
    <w:rPr>
      <w:b/>
      <w:bCs/>
    </w:rPr>
  </w:style>
  <w:style w:type="paragraph" w:customStyle="1" w:styleId="postview">
    <w:name w:val="postview"/>
    <w:basedOn w:val="a"/>
    <w:rsid w:val="00AF4D67"/>
    <w:pPr>
      <w:spacing w:before="300" w:after="300" w:line="240" w:lineRule="auto"/>
      <w:ind w:left="300" w:right="300"/>
    </w:pPr>
    <w:rPr>
      <w:rFonts w:ascii="Verdana" w:eastAsia="Times New Roman" w:hAnsi="Verdana" w:cs="Times New Roman"/>
      <w:b/>
      <w:bCs/>
      <w:color w:val="666666"/>
      <w:sz w:val="24"/>
      <w:szCs w:val="24"/>
      <w:lang w:eastAsia="ru-RU"/>
    </w:rPr>
  </w:style>
  <w:style w:type="character" w:styleId="a5">
    <w:name w:val="Emphasis"/>
    <w:basedOn w:val="a0"/>
    <w:uiPriority w:val="20"/>
    <w:qFormat/>
    <w:rsid w:val="00AF4D67"/>
    <w:rPr>
      <w:i/>
      <w:iCs/>
    </w:rPr>
  </w:style>
</w:styles>
</file>

<file path=word/webSettings.xml><?xml version="1.0" encoding="utf-8"?>
<w:webSettings xmlns:r="http://schemas.openxmlformats.org/officeDocument/2006/relationships" xmlns:w="http://schemas.openxmlformats.org/wordprocessingml/2006/main">
  <w:divs>
    <w:div w:id="1734740444">
      <w:bodyDiv w:val="1"/>
      <w:marLeft w:val="0"/>
      <w:marRight w:val="0"/>
      <w:marTop w:val="0"/>
      <w:marBottom w:val="0"/>
      <w:divBdr>
        <w:top w:val="none" w:sz="0" w:space="0" w:color="auto"/>
        <w:left w:val="none" w:sz="0" w:space="0" w:color="auto"/>
        <w:bottom w:val="none" w:sz="0" w:space="0" w:color="auto"/>
        <w:right w:val="none" w:sz="0" w:space="0" w:color="auto"/>
      </w:divBdr>
      <w:divsChild>
        <w:div w:id="1647932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4785</Words>
  <Characters>27278</Characters>
  <Application>Microsoft Office Word</Application>
  <DocSecurity>0</DocSecurity>
  <Lines>227</Lines>
  <Paragraphs>63</Paragraphs>
  <ScaleCrop>false</ScaleCrop>
  <Company/>
  <LinksUpToDate>false</LinksUpToDate>
  <CharactersWithSpaces>32000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2011-08-29T16:55:00Z</dcterms:created>
  <dcterms:modified xsi:type="dcterms:W3CDTF">2011-08-29T17:00:00Z</dcterms:modified>
</cp:coreProperties>
</file>