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F0" w:rsidRPr="005B24F0" w:rsidRDefault="005B24F0" w:rsidP="005B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5B24F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Зачем ребенку развивающие игры </w:t>
      </w:r>
    </w:p>
    <w:p w:rsidR="005B24F0" w:rsidRPr="005B24F0" w:rsidRDefault="005B24F0" w:rsidP="005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 основу развивающих игр положены два принципа обучения - это от простого к </w:t>
      </w:r>
      <w:proofErr w:type="gramStart"/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>сложному</w:t>
      </w:r>
      <w:proofErr w:type="gramEnd"/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"самостоятельно по способностям". Этот союз позволил разрешить в игре сразу несколько проблем, связанных с развитием творческих способностей.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Во-первых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развивающие игры могут дать пищу для ума с самого раннего возраста.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Во-вторых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их задания-ступеньки всегда создают условия, опережающие развитие способностей.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В-третьих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поднимаясь, каждый раз самостоятельно до своего потолка, ребенок развивается наиболее успешно.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В-четвертых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развивающие игры могут быть очень разнообразны по своему содержанию, а, кроме того, как и любые игры, не терпят принуждения и создают атмосферу свободного и радостного творчества.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В-пятых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играя в эти игры со своими детишками, папы и мамы незаметно для себя приобретают очень важное умение - сдерживаться, не мешать ребенку, самому размышлять и принимать решения, не делать за него то, что он может и должен сделать сам.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Первая же попытка ввести развивающие игры даже в небольшой дозе (два-три раза в неделю по полчаса) в практику работы с детьми детского сада показала, что темп умственного развития малышей может возрасти почти вдвое. Конечно, игры вовсе не какой-то эликсир талантливости, принимая который "через день по столовой ложке" можно достичь желаемых результатов. Развивающие игры не могут заменить "этих грязных железок" и верстака с инструментами, не могут освободить от необходимости творческого подхода к любым жизненным ситуациям. Это только одно из средств развития способностей, и оно будет тем действеннее и полезнее, чем меньше будет противоречий между принципами, которые легли в основу этих игр, и принципами, на которых строится вся система обращения с детьми в семье. </w:t>
      </w:r>
    </w:p>
    <w:p w:rsidR="005B24F0" w:rsidRPr="005B24F0" w:rsidRDefault="005B24F0" w:rsidP="005B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4F0" w:rsidRPr="005B24F0" w:rsidRDefault="005B24F0" w:rsidP="005B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4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24F0" w:rsidRPr="005B24F0" w:rsidRDefault="005B24F0" w:rsidP="005B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5B24F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Как играть с ребёнком в развивающие игры </w:t>
      </w:r>
    </w:p>
    <w:p w:rsidR="005B24F0" w:rsidRPr="005B24F0" w:rsidRDefault="005B24F0" w:rsidP="005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Игра - это волшебная палочка, с помощью которой можно научить ребенка читать считать, писать, а главное думать, рассуждать изобретать и доказывать Игра это не только развитие, но и общение нас с детьми. Дети особенно тянуться к людям, которых они любят. Для них счастье, когда взрослые уделяют им внимание, играют с ними. Поэтому, играя с детьми, мы выполняем сразу несколько функций: развитие, обучение общение и просто делаем детей счастливее, а значит здоровее. Применительно к дошкольникам (в возрасте от трёх до шести-семи лет) следует говорить о развивающих занятиях, поскольку определяющим видом деятельности детей этой возрастной группы является не учение, а игра. Поэтому смысл развивающих занятий состоит не в том, чтобы дать знания, а в том, чтобы продвинуть ребенка вперед, совершенствуя его физическое, функциональное и психическое развитие (в соответствии с нижерассмотренными сферами).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Двигательная сфера - Развитие основных двигательных навыков: бега, прыжков, бросания и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ловли мяча и т.п.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Мотивационная сфера - Развитие интереса к новому, к познанию окружающего мира.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Познавательная сфера - Развитие внимания, восприятия, памяти, мышления, воображения, речи.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Волевая сфера - Развитие произвольного поведения: способности к преодолению трудностей и сдерживанию импульсивности.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Эмоциональная сфера - Развитие социальных эмоций: сочувствия и сопереживания.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Личностная и социальная сферы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Развитие способности к позитивному взаимодействию в коллективе и обучение коммуникативным навыкам.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Развивающими играми желательно заниматься каждый день по 15-20 минут.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Рекомендации по проведению игр: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- Поощряйте творческую инициативу ребенка. Ни в коем случае не ругайте за ошибки, не насмехайтесь даже "над самыми нелепыми попытками решения. Стоит только один раз поругать малыша за неправильные действия, и он может больше не захотеть играть в эту игру. Особенно тяжело воспринимают замечания тонкие, чувствительные натуры. Даже если действия ребенка не удачные, найдите что-нибудь, за что можно похвалить (за необычность решения, за чувство юмора, за смелость или изобретательность, за старание и аккуратность).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· Обязательно нужно говорить ребенку, что он умный, способный. Стараться и не захваливать, давать и критическую оценку, но всегда начинать с похвалы: "Ты действовал очень хорошо, но пока у тебя еще не все получилось правильно. В следующий раз ты сможешь выполнить задания еще лучше, чем сейчас". Необходимость обще6й положительной оценки вызвана тем, что в 4-5 лет дети не могут отделить оценку за выполненное задание от оценки себя в целом. Слова "Ты сделал это плохо" дети воспринимают как "ты плохой" и истолковывают как проявление отрицательного отношения к себе со стороны взрослых.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· Не спешите подсказывать. </w:t>
      </w:r>
      <w:proofErr w:type="gramStart"/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>Старайтесь</w:t>
      </w:r>
      <w:proofErr w:type="gramEnd"/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чтобы ребенок находил правильный ответ хоть и с вашей помощью, но все же самостоятельною. Правильный ответ сообщите, только если все другие возможности исчерпаны. Правильный ответ объясните, чтобы ребенок понял.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· Учите ребенка доказывать правильность своего ответа, отстаивать свою точку зрения</w:t>
      </w:r>
      <w:proofErr w:type="gramStart"/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proofErr w:type="gramEnd"/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в свою очередь закрепляет его уверенность в себе, в своих силах; даже если ответ не правильный всегда нужно спросить "Почему ты так считаешь?"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· Старайтесь предупреждать возникновение негативных эмоций в процессе игры. Если Вы заметили, что ребенок все больше отвлекается от игры, чаще допускает ошибки, начинает разговаривать на другие темы, </w:t>
      </w:r>
      <w:proofErr w:type="gramStart"/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>значит он устал</w:t>
      </w:r>
      <w:proofErr w:type="gramEnd"/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Не стоит ждать, когда ребенок скажет: "Мне уже надоело играть". Необходимо немного раньше переключить внимание ребенка на другое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интересное занятие.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- Игры должны вызывать положительные эмоции, тогда у ребенка будет формироваться стойкая позитивная мотивация к умственной деятельности.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- Избегайте принуждения. Принуждение способствует возникновению у ребенка страха перед возможным наказанием. Такая ситуация приводит к порождению отрицательных эмоций и формирует негативное отношение к любой умственной деятельности, в том числе и учебной.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Младший дошкольный возраст - это период, когда нужно подготовить ребенка к восприятию обучающего материала. А именно, развивать познавательные процессы (внимание, восприятие, память, мышление, воображение), которые помогут обеспечить успешное овладение учебной программой. </w:t>
      </w:r>
    </w:p>
    <w:p w:rsidR="005B24F0" w:rsidRPr="005B24F0" w:rsidRDefault="005B24F0" w:rsidP="005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4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24F0" w:rsidRPr="005B24F0" w:rsidRDefault="005B24F0" w:rsidP="005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24F0" w:rsidRPr="005B24F0" w:rsidRDefault="005B24F0" w:rsidP="005B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5B24F0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Игры Никитиных, мы начинаем играть </w:t>
      </w:r>
    </w:p>
    <w:p w:rsidR="005B24F0" w:rsidRPr="005B24F0" w:rsidRDefault="005B24F0" w:rsidP="005B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5B24F0">
        <w:rPr>
          <w:rFonts w:ascii="Times New Roman" w:eastAsia="Times New Roman" w:hAnsi="Times New Roman" w:cs="Times New Roman"/>
          <w:sz w:val="36"/>
          <w:szCs w:val="36"/>
          <w:lang w:val="ru-RU"/>
        </w:rPr>
        <w:t>Рекомендации к развивающим играм Бориса Никитина</w:t>
      </w:r>
    </w:p>
    <w:p w:rsidR="005B24F0" w:rsidRPr="005B24F0" w:rsidRDefault="005B24F0" w:rsidP="005B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4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24F0" w:rsidRPr="005B24F0" w:rsidRDefault="005B24F0" w:rsidP="005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Игра должна приносить радость и ребенку, и взрослому. Каждый успех малыша - это обоюдное достижение, и ваше и его. Радуйтесь ему - это окрыляет малыша, это залог его будущих успехов.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2. Заинтересовывайте ребенка игрой, но не заставляйте его играть, не доводите занятия играми до пресыщения. Не обижайте ребенка в игре.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3. Развивающие игры - игры творческие. Все задания дети должны делать самостоятельно. Наберитесь терпения и не подсказывайте ни словом, ни вздохом, ни жестом, ни взглядом. Дайте возможность думать и делать все самому и отыскивать ошибки тоже. Поднимаясь постепенно и справляясь </w:t>
      </w:r>
      <w:proofErr w:type="gramStart"/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proofErr w:type="gramEnd"/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 более и более трудными заданиями, ребенок развивает свои творческие способности.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4. Чтобы ощутить сравнительную трудность задач, прежде чем давать задания детям, обязательно попробуйте выполнить их сами. Записывайте время, за которое вам удалось сделать ту или иную задачу. Учитесь делать ее быстрее.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5. Обязательно начинайте с посильных задач или с более простых частей их. Успех в самом начале - обязательное условие.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6. Если ребенок не справляется с заданием - значит, вы переоцениваете уровень его развития. Сделайте перерыв, а через несколько дней начните с более легких заданий. Еще лучше, если малыш сам начнет выбирать задания с учетом своих возможностей. Не торопите его!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7. В каком порядке давать игры? Автор бы начал с игры "Сложи узор" и "Рамки и вкладыши Монтессори". Здесь ребенку надо различать цвета и форму, а общее правило - наблюдать за развитием ребенка, записывать в дневник его успехи и определить, когда и какую из игр "включать". Это творческая задача папе и маме.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8. Увлечения детей проходят "волнами", поэтому, когда у ребенка остывает интерес к игре, "забывайте" об игре на месяц-два и даже больше, а потом "случайно" пусть малыш вспомнит о ней.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9. Берегите игры, не ставьте их по доступности вровень с остальными игрушками. Ведь запретный плод сладок, и лучше, если ребенок просит их или сам предлагает поиграть. Пусть они стоят на видном, но не очень доступном месте.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10. </w:t>
      </w:r>
      <w:proofErr w:type="gramStart"/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Оживляйте игру сказкой или рассказом, давайте "имена" (вдвоем с малышом, конечно) узорам, моделям, рисункам, фигурам, придумывайте, фантазируйте, пока ребенка не начнет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увлекать сам процесс преодоления трудностей в решении задач.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11.</w:t>
      </w:r>
      <w:proofErr w:type="gramEnd"/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Чем больше развито у малыша какое-то качество, тем сильнее жаждет оно проявления. "Не интересоваться" игрой ребенок может по двум главным причинам: у него слабо развиты те качества, которые нужны в игре, или... взрослые отбили у него охоту, насильно заставляя играть или доставив неприятность в самом начале. Поэтому больше хвалите за успехи и в случае неудачи подбодрите малыша.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12. Создавайте в игре непринужденную обстановку. Не сдерживайте двигательную активность ребенка.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13. Когда складывание узоров или моделей по готовым заданиям уже освоено, переходите к придумыванию новых. Заведите тетрадку, зарисовывайте туда (а лучше, если это будет делать сам малыш) новые задания, модели, узоры, фигуры.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14. Устраивайте соревнования на скорость решения задач и </w:t>
      </w:r>
      <w:proofErr w:type="gramStart"/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proofErr w:type="gramEnd"/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взрослыми. Не бойтесь, что ваш авторитет при этом пострадает.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15, 16 и т. д. - это те правила, которые вы... найдете сами, чтобы игра стала еще увлекательнее. </w:t>
      </w:r>
    </w:p>
    <w:p w:rsidR="005B24F0" w:rsidRDefault="005B24F0" w:rsidP="005B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24F0" w:rsidRPr="005B24F0" w:rsidRDefault="005B24F0" w:rsidP="005B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B24F0">
        <w:rPr>
          <w:rFonts w:ascii="Times New Roman" w:eastAsia="Times New Roman" w:hAnsi="Times New Roman" w:cs="Times New Roman"/>
          <w:sz w:val="32"/>
          <w:szCs w:val="32"/>
        </w:rPr>
        <w:t>С какой игры начинать?</w:t>
      </w:r>
      <w:proofErr w:type="gramEnd"/>
    </w:p>
    <w:p w:rsidR="005B24F0" w:rsidRPr="005B24F0" w:rsidRDefault="005B24F0" w:rsidP="005B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4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24F0" w:rsidRPr="005B24F0" w:rsidRDefault="005B24F0" w:rsidP="005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4F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тоже важный вопрос, но здесь никак не может быть однозначного ответа. Пожалуй, папе или маме сначала лучше всего посмотреть все игры подряд, попробовать поиграть самому, чтобы иметь представление о каждой из них и сопоставить с возможностями и уровнем развития своего ребенка.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Нельзя брать для начала слишком трудные задания, они могут отпугнуть ребенка, и тогда сразу может все усложниться. Лучше начать с заведомо более легких, которые ему явно под силу. И в первый раз даже закончить, не доходя до трудных и непосильных заданий. Тут, конечно, надо учитывать характер и темперамент ребенка.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И все-таки, если речь идет о малыше 3 лет, пожалуй, лучше начать с игры "Сложи узор". Тут можно дать и такие простые (для нас, взрослых) задания, например: "Найди, где у кубика белая грань? Где синяя? Где желтая?"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Если вы рассчитываете, что малыш сможет открыть крышку коробки с кубиками, задайте вопрос: "А сумеет ли Ваня открыть крышку у новой коробки?" И если это ему удалось, то следом другой вопрос: "Как же достать кубик из коробки?", ведь все 16 кубиков </w:t>
      </w:r>
      <w:proofErr w:type="gramStart"/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>лежат плотно и пальчик между ними не просунешь</w:t>
      </w:r>
      <w:proofErr w:type="gramEnd"/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это тоже задача для малыша. Если он видел, как это делали раньше старшие, он немедленно скопирует их способ, а если не видел? Тогда для него это настоящая проблема.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 какая трудная задача, например, отыскать красную грань у кубика, если все пять остальных граней окрашены иначе! Сколько раз придется перевернуть этот кубик в руках? А уложить кубики опять в коробку, особенно последние 2 - 3? Как это трудно - если бы вы, взрослые, знали! Вы берете, сами складываете кубики и совершенно не думаете о том, что для вас это "истина всем известная", а для малышей на определенном уровне развития это опять-таки целая творческая задача, на решение которой уходит иногда не один и не два дня! </w:t>
      </w:r>
      <w:r w:rsidRPr="005B24F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После того как освоены первые задания игры "Сложи узор", через неделю-другую можно ввести в строй следующую игру - "Рамки и вкладыши Монтессори", а затем постепенно вводить "Уникуб", "Кубики для всех", "Сложи квадрат", "Обезьянка", "Точечки", "Внимание", "Кирпичики", "КБСАМ" – именно в этой последовательности и даны игры в книге. Этот порядок лишь ориентировочный, и его можно изменять применительно к возрасту, уровню развития ребенка.</w:t>
      </w:r>
    </w:p>
    <w:p w:rsidR="003C5B78" w:rsidRPr="005B24F0" w:rsidRDefault="003C5B78">
      <w:pPr>
        <w:rPr>
          <w:lang w:val="ru-RU"/>
        </w:rPr>
      </w:pPr>
    </w:p>
    <w:sectPr w:rsidR="003C5B78" w:rsidRPr="005B24F0" w:rsidSect="003C5B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B24F0"/>
    <w:rsid w:val="003C5B78"/>
    <w:rsid w:val="005B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1729</Words>
  <Characters>9861</Characters>
  <Application>Microsoft Office Word</Application>
  <DocSecurity>0</DocSecurity>
  <Lines>82</Lines>
  <Paragraphs>23</Paragraphs>
  <ScaleCrop>false</ScaleCrop>
  <Company/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</dc:creator>
  <cp:lastModifiedBy>Alexei</cp:lastModifiedBy>
  <cp:revision>1</cp:revision>
  <dcterms:created xsi:type="dcterms:W3CDTF">2011-09-28T17:53:00Z</dcterms:created>
  <dcterms:modified xsi:type="dcterms:W3CDTF">2011-09-28T17:57:00Z</dcterms:modified>
</cp:coreProperties>
</file>