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94" w:rsidRPr="002E7C6F" w:rsidRDefault="00F43194" w:rsidP="00F43194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40"/>
          <w:szCs w:val="40"/>
          <w:lang w:eastAsia="ru-RU"/>
        </w:rPr>
      </w:pPr>
      <w:r w:rsidRPr="002E7C6F">
        <w:rPr>
          <w:rFonts w:ascii="Calibri" w:eastAsia="Times New Roman" w:hAnsi="Calibri" w:cs="Calibri"/>
          <w:b/>
          <w:color w:val="0070C0"/>
          <w:sz w:val="40"/>
          <w:szCs w:val="40"/>
          <w:lang w:eastAsia="ru-RU"/>
        </w:rPr>
        <w:t>Учим ребенка ориентироваться в пространстве</w:t>
      </w:r>
    </w:p>
    <w:p w:rsidR="00E406DF" w:rsidRDefault="00E406DF" w:rsidP="00F43194">
      <w:pPr>
        <w:spacing w:after="0" w:line="240" w:lineRule="auto"/>
        <w:jc w:val="center"/>
        <w:rPr>
          <w:rFonts w:ascii="Calibri" w:eastAsia="Times New Roman" w:hAnsi="Calibri" w:cs="Calibri"/>
          <w:color w:val="072B4B"/>
          <w:sz w:val="32"/>
          <w:szCs w:val="32"/>
          <w:lang w:eastAsia="ru-RU"/>
        </w:rPr>
      </w:pPr>
    </w:p>
    <w:p w:rsidR="00595E00" w:rsidRPr="0037649B" w:rsidRDefault="00595E00" w:rsidP="00595E0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Многих родителей волнует вопрос: как научить ребенка ориентироваться в пространстве</w:t>
      </w:r>
      <w:r w:rsidR="00F43194"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?</w:t>
      </w:r>
      <w:r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</w:t>
      </w:r>
    </w:p>
    <w:p w:rsidR="002E7C6F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 </w:t>
      </w:r>
    </w:p>
    <w:p w:rsidR="0037649B" w:rsidRPr="002E7C6F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Прежде всего</w:t>
      </w:r>
      <w:r w:rsidR="00F43194"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,</w:t>
      </w:r>
      <w:r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необходимо учить ребенка различат</w:t>
      </w:r>
      <w:r w:rsidR="0037649B"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ь пространственные понятия</w:t>
      </w:r>
      <w:r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, связанные со своим телом</w:t>
      </w:r>
      <w:r w:rsidR="0037649B"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.</w:t>
      </w:r>
    </w:p>
    <w:p w:rsidR="0037649B" w:rsidRPr="0037649B" w:rsidRDefault="0037649B" w:rsidP="0037649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7649B" w:rsidRPr="0037649B" w:rsidRDefault="0037649B" w:rsidP="0037649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7649B">
        <w:rPr>
          <w:rFonts w:eastAsia="Times New Roman" w:cs="Arial"/>
          <w:color w:val="000000"/>
          <w:sz w:val="28"/>
          <w:szCs w:val="28"/>
          <w:lang w:eastAsia="ru-RU"/>
        </w:rPr>
        <w:t>Для того чтобы развивать у ребенка понимание понятий «</w:t>
      </w:r>
      <w:proofErr w:type="gramStart"/>
      <w:r w:rsidRPr="0037649B">
        <w:rPr>
          <w:rFonts w:eastAsia="Times New Roman" w:cs="Arial"/>
          <w:color w:val="000000"/>
          <w:sz w:val="28"/>
          <w:szCs w:val="28"/>
          <w:lang w:eastAsia="ru-RU"/>
        </w:rPr>
        <w:t>право-лево</w:t>
      </w:r>
      <w:proofErr w:type="gramEnd"/>
      <w:r w:rsidRPr="0037649B">
        <w:rPr>
          <w:rFonts w:eastAsia="Times New Roman" w:cs="Arial"/>
          <w:color w:val="000000"/>
          <w:sz w:val="28"/>
          <w:szCs w:val="28"/>
          <w:lang w:eastAsia="ru-RU"/>
        </w:rPr>
        <w:t xml:space="preserve">», можете пользоваться всевозможными приемами. Например, делая утреннюю гимнастику, во время проговаривания упражнений для ребенка, все время повторяйте: «Правая рука, левая рука, правая нога, левая нога, </w:t>
      </w:r>
      <w:r w:rsidRPr="0037649B">
        <w:rPr>
          <w:rFonts w:eastAsia="Times New Roman" w:cs="Arial"/>
          <w:noProof/>
          <w:color w:val="000000"/>
          <w:sz w:val="28"/>
          <w:szCs w:val="28"/>
          <w:lang w:eastAsia="ru-RU"/>
        </w:rPr>
        <w:drawing>
          <wp:anchor distT="0" distB="0" distL="95250" distR="9525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109220</wp:posOffset>
            </wp:positionV>
            <wp:extent cx="2131060" cy="2190750"/>
            <wp:effectExtent l="19050" t="0" r="2540" b="0"/>
            <wp:wrapSquare wrapText="bothSides"/>
            <wp:docPr id="5" name="Рисунок 2" descr="http://www.zrostayka.com.ua/UserFiles/Image/1%20ZROSTAYKA/DOSUG/02_07_2010/bra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rostayka.com.ua/UserFiles/Image/1%20ZROSTAYKA/DOSUG/02_07_2010/bras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49B">
        <w:rPr>
          <w:rFonts w:eastAsia="Times New Roman" w:cs="Arial"/>
          <w:color w:val="000000"/>
          <w:sz w:val="28"/>
          <w:szCs w:val="28"/>
          <w:lang w:eastAsia="ru-RU"/>
        </w:rPr>
        <w:t>повернулись направо, теперь налево».</w:t>
      </w:r>
    </w:p>
    <w:p w:rsidR="0037649B" w:rsidRPr="0037649B" w:rsidRDefault="0037649B" w:rsidP="0037649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7649B" w:rsidRPr="0037649B" w:rsidRDefault="0037649B" w:rsidP="0037649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7649B">
        <w:rPr>
          <w:rFonts w:eastAsia="Times New Roman" w:cs="Arial"/>
          <w:color w:val="000000"/>
          <w:sz w:val="28"/>
          <w:szCs w:val="28"/>
          <w:lang w:eastAsia="ru-RU"/>
        </w:rPr>
        <w:t xml:space="preserve">Придумайте ориентир, по которому ребенок будет без труда понимать, где, например, правая рука. </w:t>
      </w:r>
    </w:p>
    <w:p w:rsidR="0037649B" w:rsidRPr="0037649B" w:rsidRDefault="0037649B" w:rsidP="0037649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7649B">
        <w:rPr>
          <w:rFonts w:eastAsia="Times New Roman" w:cs="Arial"/>
          <w:color w:val="000000"/>
          <w:sz w:val="28"/>
          <w:szCs w:val="28"/>
          <w:lang w:eastAsia="ru-RU"/>
        </w:rPr>
        <w:t xml:space="preserve">Ориентир должен быть у ребенка всегда, поэтому у девочки это может быть браслетик, у мальчика — детские часы на руке. </w:t>
      </w:r>
    </w:p>
    <w:p w:rsidR="0037649B" w:rsidRPr="0037649B" w:rsidRDefault="0037649B" w:rsidP="0037649B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7649B">
        <w:rPr>
          <w:rFonts w:eastAsia="Times New Roman" w:cs="Arial"/>
          <w:color w:val="000000"/>
          <w:sz w:val="28"/>
          <w:szCs w:val="28"/>
          <w:lang w:eastAsia="ru-RU"/>
        </w:rPr>
        <w:t>Теперь методом исключения он будет определять, что та рука, на которой нет часов или браслета,— левая.</w:t>
      </w:r>
    </w:p>
    <w:p w:rsidR="00F068D8" w:rsidRDefault="00F068D8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</w:p>
    <w:p w:rsidR="00595E00" w:rsidRPr="0037649B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>Затем необходимо научить ребенка</w:t>
      </w:r>
      <w:r w:rsidR="0037649B" w:rsidRPr="0037649B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ориентироваться в пространстве с точкой отсчета от себя.</w:t>
      </w:r>
    </w:p>
    <w:p w:rsidR="002E7C6F" w:rsidRDefault="002E7C6F" w:rsidP="00595E00">
      <w:pPr>
        <w:spacing w:after="0" w:line="240" w:lineRule="auto"/>
        <w:jc w:val="both"/>
        <w:rPr>
          <w:rFonts w:eastAsia="Times New Roman" w:cs="Calibri"/>
          <w:bCs/>
          <w:color w:val="000000" w:themeColor="text1"/>
          <w:sz w:val="28"/>
          <w:szCs w:val="28"/>
          <w:lang w:eastAsia="ru-RU"/>
        </w:rPr>
      </w:pPr>
    </w:p>
    <w:p w:rsidR="00595E00" w:rsidRDefault="00595E00" w:rsidP="00595E00">
      <w:pPr>
        <w:spacing w:after="0" w:line="240" w:lineRule="auto"/>
        <w:jc w:val="both"/>
        <w:rPr>
          <w:rFonts w:eastAsia="Times New Roman" w:cs="Calibri"/>
          <w:bCs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bCs/>
          <w:color w:val="000000" w:themeColor="text1"/>
          <w:sz w:val="28"/>
          <w:szCs w:val="28"/>
          <w:lang w:eastAsia="ru-RU"/>
        </w:rPr>
        <w:t>Поиграйте с ребенком в  следующую игру</w:t>
      </w:r>
      <w:r w:rsidR="002E7C6F">
        <w:rPr>
          <w:rFonts w:eastAsia="Times New Roman" w:cs="Calibri"/>
          <w:bCs/>
          <w:color w:val="000000" w:themeColor="text1"/>
          <w:sz w:val="28"/>
          <w:szCs w:val="28"/>
          <w:lang w:eastAsia="ru-RU"/>
        </w:rPr>
        <w:t>.</w:t>
      </w:r>
    </w:p>
    <w:p w:rsidR="002E7C6F" w:rsidRPr="00F068D8" w:rsidRDefault="002E7C6F" w:rsidP="00595E00">
      <w:pPr>
        <w:spacing w:after="0" w:line="240" w:lineRule="auto"/>
        <w:jc w:val="both"/>
        <w:rPr>
          <w:rFonts w:eastAsia="Times New Roman" w:cs="Calibri"/>
          <w:bCs/>
          <w:color w:val="000000" w:themeColor="text1"/>
          <w:sz w:val="28"/>
          <w:szCs w:val="28"/>
          <w:lang w:eastAsia="ru-RU"/>
        </w:rPr>
      </w:pPr>
    </w:p>
    <w:p w:rsidR="00595E00" w:rsidRPr="00F068D8" w:rsidRDefault="002E7C6F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2E7C6F">
        <w:rPr>
          <w:rFonts w:eastAsia="Times New Roman" w:cs="Calibri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390650" cy="1428750"/>
            <wp:effectExtent l="19050" t="0" r="0" b="0"/>
            <wp:wrapTight wrapText="bothSides">
              <wp:wrapPolygon edited="0">
                <wp:start x="-296" y="0"/>
                <wp:lineTo x="-296" y="21312"/>
                <wp:lineTo x="21600" y="21312"/>
                <wp:lineTo x="21600" y="0"/>
                <wp:lineTo x="-296" y="0"/>
              </wp:wrapPolygon>
            </wp:wrapTight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C6F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95E00"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>«Где игрушки?»</w:t>
      </w:r>
      <w:r w:rsidR="00E406DF"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E406DF" w:rsidRPr="00F068D8">
        <w:rPr>
          <w:color w:val="000000" w:themeColor="text1"/>
          <w:sz w:val="28"/>
          <w:szCs w:val="28"/>
        </w:rPr>
        <w:t xml:space="preserve"> </w:t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Расставьте пять стульев таким образом, чтобы один был в центре, а четыре других стояли по кругу (спереди от стула, сзади, справа и слева). На стул, </w:t>
      </w:r>
      <w:r w:rsidR="00F43194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стоящий в центре посадите ребенка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, а на остальные четыре посадите игрушки. Да</w:t>
      </w:r>
      <w:r w:rsidR="00F43194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лее вы называете игрушку, а ребенок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должен ответить, где она находится (спереди, сзади, справа и слева). Потом Вы меняете расположение игрушек и продолжаете игру.</w:t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 </w:t>
      </w:r>
    </w:p>
    <w:p w:rsidR="00595E00" w:rsidRPr="00F068D8" w:rsidRDefault="002E7C6F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350520</wp:posOffset>
            </wp:positionV>
            <wp:extent cx="1104900" cy="1235710"/>
            <wp:effectExtent l="19050" t="0" r="0" b="0"/>
            <wp:wrapTight wrapText="bothSides">
              <wp:wrapPolygon edited="0">
                <wp:start x="-372" y="0"/>
                <wp:lineTo x="-372" y="21311"/>
                <wp:lineTo x="21600" y="21311"/>
                <wp:lineTo x="21600" y="0"/>
                <wp:lineTo x="-372" y="0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Научите  определять местонахождение одних предметов относительно других. Закрепить з</w:t>
      </w:r>
      <w:r w:rsidR="0037649B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нания можно с помощью 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игры:</w:t>
      </w:r>
    </w:p>
    <w:p w:rsidR="00842A97" w:rsidRPr="00F068D8" w:rsidRDefault="00842A97" w:rsidP="00595E00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</w:pP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>«Где мышка?»</w:t>
      </w:r>
      <w:r w:rsidR="00F068D8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</w:t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Поставьте три стула. На стул, стоящий в центре посадите любимую игрушку </w:t>
      </w:r>
      <w:r w:rsidR="00F068D8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(например, мышку). На второй стул посадите ребенка, а на третий стул сядьте</w:t>
      </w:r>
      <w:r w:rsidR="00842A97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сами. Задайте </w:t>
      </w:r>
      <w:r w:rsidR="00842A97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lastRenderedPageBreak/>
        <w:t xml:space="preserve">ребенку вопрос: 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«Где находится мышка от тебя?». Справа. А от меня слева. Почему? Потому что мы занимаем разное положение. А если я встану, как ты, - от меня будет справа».</w:t>
      </w:r>
    </w:p>
    <w:p w:rsidR="00595E00" w:rsidRPr="00F068D8" w:rsidRDefault="00595E00" w:rsidP="00F068D8">
      <w:pPr>
        <w:spacing w:after="0" w:line="240" w:lineRule="auto"/>
        <w:jc w:val="center"/>
        <w:rPr>
          <w:rFonts w:eastAsia="Times New Roman" w:cs="Calibri"/>
          <w:color w:val="000000" w:themeColor="text1"/>
          <w:sz w:val="28"/>
          <w:szCs w:val="28"/>
          <w:lang w:eastAsia="ru-RU"/>
        </w:rPr>
      </w:pP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>«Далеко - близко»</w:t>
      </w:r>
    </w:p>
    <w:p w:rsidR="0037649B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Такая </w:t>
      </w:r>
      <w:r w:rsidRPr="00F068D8">
        <w:rPr>
          <w:rFonts w:eastAsia="Times New Roman" w:cs="Calibri"/>
          <w:bCs/>
          <w:color w:val="000000" w:themeColor="text1"/>
          <w:sz w:val="28"/>
          <w:szCs w:val="28"/>
          <w:lang w:eastAsia="ru-RU"/>
        </w:rPr>
        <w:t>игра с детьми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 подойдет как для дома, так и для прогулки. Попросите ребенка рассмотреть окружающие его предметы. Задавайте вопросы, что находится впереди, сзади, справа слева, что находится далеко, а ч</w:t>
      </w:r>
      <w:r w:rsidR="00842A97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то близко? Затем попросите ребенк</w:t>
      </w:r>
      <w:r w:rsidR="0037649B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а повернуться в другую сторону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, и спросите, что изменилось</w:t>
      </w:r>
      <w:r w:rsidR="0037649B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.</w:t>
      </w:r>
      <w:r w:rsidR="00842A97"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37649B" w:rsidRPr="00F068D8" w:rsidRDefault="0037649B" w:rsidP="00595E00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</w:pPr>
    </w:p>
    <w:p w:rsidR="00595E00" w:rsidRPr="00F068D8" w:rsidRDefault="00F068D8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>
        <w:rPr>
          <w:rFonts w:eastAsia="Times New Roman" w:cs="Calibri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095375" cy="1838325"/>
            <wp:effectExtent l="19050" t="0" r="9525" b="0"/>
            <wp:wrapTight wrapText="bothSides">
              <wp:wrapPolygon edited="0">
                <wp:start x="-376" y="0"/>
                <wp:lineTo x="-376" y="21488"/>
                <wp:lineTo x="21788" y="21488"/>
                <wp:lineTo x="21788" y="0"/>
                <wp:lineTo x="-376" y="0"/>
              </wp:wrapPolygon>
            </wp:wrapTight>
            <wp:docPr id="17" name="Рисунок 7" descr="http://t3.gstatic.com/images?q=tbn:ANd9GcScYB1MHZnI4SLOZt-rgvmWJ2LBakVEUlE8zlSIeZeLOa_iHB9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ScYB1MHZnI4SLOZt-rgvmWJ2LBakVEUlE8zlSIeZeLOa_iHB9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E00"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>«Регулировщик»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</w:t>
      </w:r>
    </w:p>
    <w:p w:rsidR="00595E00" w:rsidRPr="00F068D8" w:rsidRDefault="00F43194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Пусть ребенок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будет регулировщиком, а Вы а</w:t>
      </w:r>
      <w:r w:rsidR="00842A97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втомобилистом. Смастерите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жезл, а</w:t>
      </w:r>
      <w:r w:rsidR="00842A97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сами возьмите руль. Пусть ребенок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встанет посередине комнаты, и будет показывать Вам жезлом направление движения, а также он должен произносить команды: направо, налево, вперед, назад. Затем можно поменяться ролями.</w:t>
      </w:r>
      <w:r w:rsidR="0037649B" w:rsidRPr="00F068D8">
        <w:rPr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 </w:t>
      </w:r>
    </w:p>
    <w:p w:rsidR="00595E00" w:rsidRPr="00F068D8" w:rsidRDefault="00F068D8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>
        <w:rPr>
          <w:rFonts w:eastAsia="Times New Roman" w:cs="Calibri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200025</wp:posOffset>
            </wp:positionV>
            <wp:extent cx="619125" cy="1419225"/>
            <wp:effectExtent l="19050" t="0" r="9525" b="0"/>
            <wp:wrapTight wrapText="bothSides">
              <wp:wrapPolygon edited="0">
                <wp:start x="-665" y="0"/>
                <wp:lineTo x="-665" y="21455"/>
                <wp:lineTo x="21932" y="21455"/>
                <wp:lineTo x="21932" y="0"/>
                <wp:lineTo x="-665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E00"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>«Зеркало»</w:t>
      </w:r>
      <w:r w:rsidR="00F43194"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F43194" w:rsidRPr="00F068D8">
        <w:rPr>
          <w:color w:val="000000" w:themeColor="text1"/>
          <w:sz w:val="28"/>
          <w:szCs w:val="28"/>
        </w:rPr>
        <w:t xml:space="preserve"> </w:t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Поставьте два стула друг напротив друга. На один стул сядьт</w:t>
      </w:r>
      <w:r w:rsidR="00F43194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е сами на второй посадите ребенка</w:t>
      </w:r>
      <w:r w:rsidR="00842A97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. Объясните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, что то, что вы будите дела</w:t>
      </w:r>
      <w:r w:rsidR="00F43194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ть правой или левой рукой, ребенок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должен будет повторять за Вами той же рукой. Прикоснитесь рукой по очереди к правому, а затем к левому плечу, правой рукой к левому уху, левой рукой к правому колену, правой рукой к пра</w:t>
      </w:r>
      <w:r w:rsidR="00F43194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вому уху и т.д. Попросите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повторить то же самое действие.</w:t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 </w:t>
      </w:r>
    </w:p>
    <w:p w:rsidR="00595E00" w:rsidRPr="00F068D8" w:rsidRDefault="00F43194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95E00" w:rsidRPr="00F068D8">
        <w:rPr>
          <w:rFonts w:eastAsia="Times New Roman" w:cs="Calibri"/>
          <w:b/>
          <w:bCs/>
          <w:color w:val="000000" w:themeColor="text1"/>
          <w:sz w:val="28"/>
          <w:szCs w:val="28"/>
          <w:lang w:eastAsia="ru-RU"/>
        </w:rPr>
        <w:t>«Робот»</w:t>
      </w:r>
    </w:p>
    <w:p w:rsidR="00595E00" w:rsidRPr="00F068D8" w:rsidRDefault="00F43194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Предложите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поиграть в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робота. Вы будите давать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команды, а он исполнять. Например, иди вперед, поверни направо, подними левую руку, повернись налево. Потом можно поменяться ролями.</w:t>
      </w:r>
    </w:p>
    <w:p w:rsidR="00595E00" w:rsidRPr="00F068D8" w:rsidRDefault="00F068D8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 </w:t>
      </w:r>
      <w:r w:rsidRPr="00F068D8">
        <w:rPr>
          <w:rFonts w:eastAsia="Times New Roman" w:cs="Calibr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71575" cy="1400176"/>
            <wp:effectExtent l="19050" t="0" r="9525" b="0"/>
            <wp:docPr id="12" name="Рисунок 1" descr="http://t0.gstatic.com/images?q=tbn:ANd9GcSCgBzqB0p7Dj0ZdoZQB7qoFf7ZZ3nMlwPGPnscvbj1wMrNf_kI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CgBzqB0p7Dj0ZdoZQB7qoFf7ZZ3nMlwPGPnscvbj1wMrNf_kIfw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36" cy="14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Придумывайте новые </w:t>
      </w:r>
      <w:r w:rsidRPr="00F068D8">
        <w:rPr>
          <w:rFonts w:eastAsia="Times New Roman" w:cs="Calibri"/>
          <w:bCs/>
          <w:color w:val="000000" w:themeColor="text1"/>
          <w:sz w:val="28"/>
          <w:szCs w:val="28"/>
          <w:lang w:eastAsia="ru-RU"/>
        </w:rPr>
        <w:t>занятия</w:t>
      </w:r>
      <w:r w:rsidR="00F43194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, играйте</w:t>
      </w: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, получайте новые знания.</w:t>
      </w:r>
    </w:p>
    <w:p w:rsidR="00F068D8" w:rsidRDefault="00595E00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Не забывайте, что на прогулке можно использовать время для закрепления навыков пространственного ориент</w:t>
      </w:r>
      <w:r w:rsid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ирования. </w:t>
      </w:r>
    </w:p>
    <w:p w:rsidR="00595E00" w:rsidRPr="00F068D8" w:rsidRDefault="00F068D8" w:rsidP="00595E00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Давайте 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развивающие задания и тогда очень скоро Вы уви</w:t>
      </w:r>
      <w:r w:rsidR="00842A97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>дите результаты и вместе</w:t>
      </w:r>
      <w:r w:rsidR="00595E00" w:rsidRPr="00F068D8">
        <w:rPr>
          <w:rFonts w:eastAsia="Times New Roman" w:cs="Calibri"/>
          <w:color w:val="000000" w:themeColor="text1"/>
          <w:sz w:val="28"/>
          <w:szCs w:val="28"/>
          <w:lang w:eastAsia="ru-RU"/>
        </w:rPr>
        <w:t xml:space="preserve"> порадуйтесь новым успехам.</w:t>
      </w:r>
    </w:p>
    <w:p w:rsidR="00595E00" w:rsidRPr="00F068D8" w:rsidRDefault="00595E00" w:rsidP="00595E0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068D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43194" w:rsidRDefault="00F43194" w:rsidP="00595E0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8DC9"/>
          <w:kern w:val="36"/>
          <w:sz w:val="27"/>
          <w:szCs w:val="27"/>
          <w:lang w:eastAsia="ru-RU"/>
        </w:rPr>
      </w:pPr>
    </w:p>
    <w:sectPr w:rsidR="00F43194" w:rsidSect="00842A9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00"/>
    <w:rsid w:val="002E7C6F"/>
    <w:rsid w:val="0037649B"/>
    <w:rsid w:val="00595E00"/>
    <w:rsid w:val="007B555A"/>
    <w:rsid w:val="00842A97"/>
    <w:rsid w:val="008D679A"/>
    <w:rsid w:val="00AA76B3"/>
    <w:rsid w:val="00C67732"/>
    <w:rsid w:val="00D365DA"/>
    <w:rsid w:val="00E406DF"/>
    <w:rsid w:val="00F068D8"/>
    <w:rsid w:val="00F4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5A"/>
  </w:style>
  <w:style w:type="paragraph" w:styleId="1">
    <w:name w:val="heading 1"/>
    <w:basedOn w:val="a"/>
    <w:link w:val="10"/>
    <w:uiPriority w:val="9"/>
    <w:qFormat/>
    <w:rsid w:val="00595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95E00"/>
    <w:rPr>
      <w:b/>
      <w:bCs/>
    </w:rPr>
  </w:style>
  <w:style w:type="paragraph" w:styleId="a4">
    <w:name w:val="Normal (Web)"/>
    <w:basedOn w:val="a"/>
    <w:uiPriority w:val="99"/>
    <w:semiHidden/>
    <w:unhideWhenUsed/>
    <w:rsid w:val="0059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5E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E00"/>
  </w:style>
  <w:style w:type="paragraph" w:styleId="a6">
    <w:name w:val="Balloon Text"/>
    <w:basedOn w:val="a"/>
    <w:link w:val="a7"/>
    <w:uiPriority w:val="99"/>
    <w:semiHidden/>
    <w:unhideWhenUsed/>
    <w:rsid w:val="00F4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72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Sad</cp:lastModifiedBy>
  <cp:revision>6</cp:revision>
  <cp:lastPrinted>2004-09-09T21:18:00Z</cp:lastPrinted>
  <dcterms:created xsi:type="dcterms:W3CDTF">2012-12-17T15:43:00Z</dcterms:created>
  <dcterms:modified xsi:type="dcterms:W3CDTF">2013-04-25T08:41:00Z</dcterms:modified>
</cp:coreProperties>
</file>