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E" w:rsidRPr="00CC4956" w:rsidRDefault="0079156D" w:rsidP="002E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956">
        <w:rPr>
          <w:rFonts w:ascii="Times New Roman" w:hAnsi="Times New Roman"/>
          <w:b/>
          <w:sz w:val="28"/>
          <w:szCs w:val="28"/>
        </w:rPr>
        <w:t>Санкт-Петербургская академия</w:t>
      </w:r>
    </w:p>
    <w:p w:rsidR="0079156D" w:rsidRPr="00CC4956" w:rsidRDefault="0079156D" w:rsidP="002E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956">
        <w:rPr>
          <w:rFonts w:ascii="Times New Roman" w:hAnsi="Times New Roman"/>
          <w:b/>
          <w:sz w:val="28"/>
          <w:szCs w:val="28"/>
        </w:rPr>
        <w:t>Постдипломного педагогического образования</w:t>
      </w:r>
    </w:p>
    <w:p w:rsidR="0079156D" w:rsidRPr="00CC4956" w:rsidRDefault="0079156D" w:rsidP="002E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956">
        <w:rPr>
          <w:rFonts w:ascii="Times New Roman" w:hAnsi="Times New Roman"/>
          <w:b/>
          <w:sz w:val="28"/>
          <w:szCs w:val="28"/>
        </w:rPr>
        <w:t>Институт детства</w:t>
      </w:r>
    </w:p>
    <w:p w:rsidR="00AC455E" w:rsidRPr="00CC4956" w:rsidRDefault="00AC455E" w:rsidP="002E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956">
        <w:rPr>
          <w:rFonts w:ascii="Times New Roman" w:hAnsi="Times New Roman"/>
          <w:b/>
          <w:sz w:val="28"/>
          <w:szCs w:val="28"/>
        </w:rPr>
        <w:t>Кафедра дошкольного образования</w:t>
      </w:r>
    </w:p>
    <w:p w:rsidR="00AC455E" w:rsidRPr="00CC4956" w:rsidRDefault="0001154C" w:rsidP="002E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методический</w:t>
      </w:r>
      <w:r w:rsidR="00AC455E" w:rsidRPr="00CC4956">
        <w:rPr>
          <w:rFonts w:ascii="Times New Roman" w:hAnsi="Times New Roman"/>
          <w:b/>
          <w:sz w:val="28"/>
          <w:szCs w:val="28"/>
        </w:rPr>
        <w:t xml:space="preserve"> семинар</w:t>
      </w:r>
    </w:p>
    <w:p w:rsidR="00AC455E" w:rsidRPr="00CC4956" w:rsidRDefault="00AC455E" w:rsidP="002E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956">
        <w:rPr>
          <w:rFonts w:ascii="Times New Roman" w:hAnsi="Times New Roman"/>
          <w:b/>
          <w:sz w:val="28"/>
          <w:szCs w:val="28"/>
        </w:rPr>
        <w:t>Развитие личностного потенциала участников образовательного процесса</w:t>
      </w:r>
    </w:p>
    <w:p w:rsidR="00AC455E" w:rsidRPr="00CC4956" w:rsidRDefault="00AC455E" w:rsidP="002E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956">
        <w:rPr>
          <w:rFonts w:ascii="Times New Roman" w:hAnsi="Times New Roman"/>
          <w:b/>
          <w:sz w:val="28"/>
          <w:szCs w:val="28"/>
        </w:rPr>
        <w:t>ДОУ средствами художественно-эстетического и физического воспитания</w:t>
      </w:r>
    </w:p>
    <w:p w:rsidR="00AC455E" w:rsidRPr="00CC4956" w:rsidRDefault="00482BE8" w:rsidP="002E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956">
        <w:rPr>
          <w:rFonts w:ascii="Times New Roman" w:hAnsi="Times New Roman"/>
          <w:b/>
          <w:sz w:val="28"/>
          <w:szCs w:val="28"/>
        </w:rPr>
        <w:t>21 февраля 2012 г.</w:t>
      </w:r>
    </w:p>
    <w:p w:rsidR="002E7018" w:rsidRDefault="002E7018" w:rsidP="002E701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82BE8" w:rsidRPr="00CC4956" w:rsidRDefault="00482BE8" w:rsidP="00791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56">
        <w:rPr>
          <w:rFonts w:ascii="Times New Roman" w:hAnsi="Times New Roman"/>
          <w:sz w:val="28"/>
          <w:szCs w:val="28"/>
        </w:rPr>
        <w:t>Цель: повышение компетентности педагогов в вопросах личностного развития дошкольников средствами художественно-эстетического и физического воспитания</w:t>
      </w:r>
      <w:r w:rsidR="002E7018" w:rsidRPr="00CC4956">
        <w:rPr>
          <w:rFonts w:ascii="Times New Roman" w:hAnsi="Times New Roman"/>
          <w:sz w:val="28"/>
          <w:szCs w:val="28"/>
        </w:rPr>
        <w:t>.</w:t>
      </w:r>
    </w:p>
    <w:p w:rsidR="00482BE8" w:rsidRPr="00CC4956" w:rsidRDefault="000246B1" w:rsidP="00791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56">
        <w:rPr>
          <w:rFonts w:ascii="Times New Roman" w:hAnsi="Times New Roman"/>
          <w:sz w:val="28"/>
          <w:szCs w:val="28"/>
        </w:rPr>
        <w:t xml:space="preserve">Задачи: </w:t>
      </w:r>
    </w:p>
    <w:p w:rsidR="000246B1" w:rsidRPr="00CC4956" w:rsidRDefault="000246B1" w:rsidP="00024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56">
        <w:rPr>
          <w:rFonts w:ascii="Times New Roman" w:hAnsi="Times New Roman"/>
          <w:sz w:val="28"/>
          <w:szCs w:val="28"/>
        </w:rPr>
        <w:t>Сформировать представления о возможности развития личностного потенциала участников образовательного процесса средствами художес</w:t>
      </w:r>
      <w:r w:rsidR="004F22B7" w:rsidRPr="00CC4956">
        <w:rPr>
          <w:rFonts w:ascii="Times New Roman" w:hAnsi="Times New Roman"/>
          <w:sz w:val="28"/>
          <w:szCs w:val="28"/>
        </w:rPr>
        <w:t>твенно-</w:t>
      </w:r>
      <w:r w:rsidRPr="00CC4956">
        <w:rPr>
          <w:rFonts w:ascii="Times New Roman" w:hAnsi="Times New Roman"/>
          <w:sz w:val="28"/>
          <w:szCs w:val="28"/>
        </w:rPr>
        <w:t>эстетического и физического воспитания;</w:t>
      </w:r>
    </w:p>
    <w:p w:rsidR="000246B1" w:rsidRPr="00CC4956" w:rsidRDefault="000246B1" w:rsidP="000246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56">
        <w:rPr>
          <w:rFonts w:ascii="Times New Roman" w:hAnsi="Times New Roman"/>
          <w:sz w:val="28"/>
          <w:szCs w:val="28"/>
        </w:rPr>
        <w:t>Осуществить обмен опытом реализации идей развития личности в художественно</w:t>
      </w:r>
      <w:r w:rsidR="004F22B7" w:rsidRPr="00CC4956">
        <w:rPr>
          <w:rFonts w:ascii="Times New Roman" w:hAnsi="Times New Roman"/>
          <w:sz w:val="28"/>
          <w:szCs w:val="28"/>
        </w:rPr>
        <w:t>-эстетической и физической деятельности.</w:t>
      </w:r>
    </w:p>
    <w:p w:rsidR="002E7018" w:rsidRPr="00CC4956" w:rsidRDefault="002E7018" w:rsidP="002E701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BD8" w:rsidRPr="00CC4956" w:rsidRDefault="00A73BD8" w:rsidP="00CC4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956">
        <w:rPr>
          <w:rFonts w:ascii="Times New Roman" w:hAnsi="Times New Roman"/>
          <w:sz w:val="28"/>
          <w:szCs w:val="28"/>
        </w:rPr>
        <w:t>Презентация доклада по теме «Самостоятельная музыкально-художественная деятельность (музицирование) как средство развития личностного потенциала</w:t>
      </w:r>
      <w:r w:rsidR="008F1C92" w:rsidRPr="00CC4956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</w:p>
    <w:sectPr w:rsidR="00A73BD8" w:rsidRPr="00CC4956" w:rsidSect="000E0351">
      <w:pgSz w:w="11906" w:h="16838" w:code="9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64525"/>
    <w:multiLevelType w:val="hybridMultilevel"/>
    <w:tmpl w:val="089A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6D"/>
    <w:rsid w:val="0001154C"/>
    <w:rsid w:val="000246B1"/>
    <w:rsid w:val="000E0351"/>
    <w:rsid w:val="00276C81"/>
    <w:rsid w:val="00282B9E"/>
    <w:rsid w:val="002E7018"/>
    <w:rsid w:val="00482BE8"/>
    <w:rsid w:val="004F22B7"/>
    <w:rsid w:val="0079156D"/>
    <w:rsid w:val="007A38A1"/>
    <w:rsid w:val="008F1C92"/>
    <w:rsid w:val="00915CE2"/>
    <w:rsid w:val="00A73BD8"/>
    <w:rsid w:val="00AC455E"/>
    <w:rsid w:val="00BD38D7"/>
    <w:rsid w:val="00C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76C81"/>
    <w:rPr>
      <w:i/>
      <w:iCs/>
    </w:rPr>
  </w:style>
  <w:style w:type="paragraph" w:styleId="a4">
    <w:name w:val="List Paragraph"/>
    <w:basedOn w:val="a"/>
    <w:uiPriority w:val="34"/>
    <w:qFormat/>
    <w:rsid w:val="0002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76C81"/>
    <w:rPr>
      <w:i/>
      <w:iCs/>
    </w:rPr>
  </w:style>
  <w:style w:type="paragraph" w:styleId="a4">
    <w:name w:val="List Paragraph"/>
    <w:basedOn w:val="a"/>
    <w:uiPriority w:val="34"/>
    <w:qFormat/>
    <w:rsid w:val="0002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2012-02-25T15:49:00Z</dcterms:created>
  <dcterms:modified xsi:type="dcterms:W3CDTF">2012-02-25T16:03:00Z</dcterms:modified>
</cp:coreProperties>
</file>