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C326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Ответ психолога Ильинской Екатерины Анатольевны: 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6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Как наиболее продуктивно использовать последнее «вольное» лето ребенка перед школой?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Последнее «вольное» лето дошкольников приносит родите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лям много тревог, связанных с предстоящим поступлением детей в первый класс. Иногда эти тревоги чрезмерно возрас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тают, делая воспитательные усилия взрослых судорожно-ха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отическими. Лето — достаточно долгий срок, однако не стре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митесь выполнить за него всю программу прогимназии или первого класса.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Если вы сомневаетесь, что ребенок легко пойдет в шко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лу, вспомните, что все мы — ученики в школе жизни. Ребе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нок не рождается первоклассником, готовность к школе — это комплекс способностей, поддающихся упражнению. Уп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ре заданий обратите внимание на слабые места своего ре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бенка. Для уверенности в себе лучше, чтобы ребенок все-таки умел читать и немного писать, считать — если он опе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режает требования программы, то будет спокойнее себя чув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ствовать в школе.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Вы можете дать волю своей фантазии и видоизменять за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дания, а можете точно придерживаться инструкции — в лю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бом случае ваш ребенок растет и приближается к школе. 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  <w:u w:val="single"/>
        </w:rPr>
        <w:t>Но помните, пожалуйста, несколько простых правил: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>•   Занятия с малышом должны быть обоюдно доброволь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ными.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>•   Их длительность не должна превышать 35 минут.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>•   Не пытайтесь предлагать ребенку задания, если он утомлен.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Постарайтесь, чтобы занятия имели регулярный харак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тер — «мозговой штурм» при подготовке к школе не слишком эффективен.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>•  Полезно моделировать «школьную» ситуацию, пригла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шая нескольких детей, даже различного возраста, к участию в занятиях.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>•   Избегайте заниматься с ребенком в ущерб игре, кото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рая остается у дошкольника главной (ведущей) дея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тельностью.                                                                                                       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Если вы опасаетесь за успехи своего ребенка, советуем вам не сосредоточиваться на выработке конкретных навыков — не стоит «дрессировать» его на сложение и вычитание, чте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по слогам. 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Методические приемы обучения в начальной школе постоянно меняются, существует множество авторс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ких программ, и ваши усилия могут пойти вразрез с ними, что только затруднит в дальнейшем обучение ребенка. Куда полезнее использовать общеразвивающие упражнения, укреп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ляющие восприятие, память, внимание, тонкую моторику рук.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Учите ребенка обращать внимание на то, как звучат слова — предлагайте ему внятно повторять слова, как русские, так и иностранные, знакомые и незнакомые («электрифи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кация», «магистратура» и т. д.). Разучивайте с ним стихи, скороговорки и сочиняйте сказки. Просите повторять наи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зусть услышанный текст и пересказывать его своими сло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вами. 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Вспомните коллективные игры типа «Барыня присла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ла сто рублей», «Я садовником родился...» — они развивают произвольность действий, сосредоточенность, обогащают речевой запас детей.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Очень полезно запоминать различные предметы, их коли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чество и взаиморасположение; обращайте внимание ребен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ка на детали пейзажа и окружающей обстановки. Не забы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вайте </w:t>
      </w:r>
      <w:proofErr w:type="gramStart"/>
      <w:r w:rsidRPr="007C3265">
        <w:rPr>
          <w:rFonts w:ascii="Times New Roman" w:hAnsi="Times New Roman" w:cs="Times New Roman"/>
          <w:color w:val="000000"/>
          <w:sz w:val="28"/>
          <w:szCs w:val="28"/>
        </w:rPr>
        <w:t>по чаще</w:t>
      </w:r>
      <w:proofErr w:type="gramEnd"/>
      <w:r w:rsidRPr="007C3265">
        <w:rPr>
          <w:rFonts w:ascii="Times New Roman" w:hAnsi="Times New Roman" w:cs="Times New Roman"/>
          <w:color w:val="000000"/>
          <w:sz w:val="28"/>
          <w:szCs w:val="28"/>
        </w:rPr>
        <w:t xml:space="preserve"> просить его сравнивать различные предметы и явления — что в них общего и чем они отличаются. Пред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ложите ребенку запомнить последовательность цифр (напри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мер, номера телефонов). 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Хорошо способствуют развитию концентрации внимания игры-лабиринты, в которых нужно «проследить» дорожку персонажа, а также задание на срав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нение двух почти одинаковых рисунков.</w:t>
      </w:r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Не пренебрегайте занятиями, развивающими и укрепля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ющими мелкие движения рук: лепка, рисование, аппликация, игры с конструкторами типа «</w:t>
      </w:r>
      <w:proofErr w:type="spellStart"/>
      <w:r w:rsidRPr="007C3265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7C3265">
        <w:rPr>
          <w:rFonts w:ascii="Times New Roman" w:hAnsi="Times New Roman" w:cs="Times New Roman"/>
          <w:color w:val="000000"/>
          <w:sz w:val="28"/>
          <w:szCs w:val="28"/>
        </w:rPr>
        <w:t>» — все это создает пред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посылки для формирования хорошего почерка и способству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развитию мышления ребенка. </w:t>
      </w:r>
      <w:bookmarkStart w:id="0" w:name="_GoBack"/>
      <w:bookmarkEnd w:id="0"/>
    </w:p>
    <w:p w:rsidR="009157F2" w:rsidRPr="007C3265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tab/>
        <w:t>Используйте подручные средства — можно предложить отделить горох от кукурузы или бобов, рассортировать пуговицы, разложить спички. Если ребенок не имеет ничего против прополки грядок или приготовления домашнего теста, имейте в виду, что и эти по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лезные бытовые занятия также служат упражнению внима</w:t>
      </w:r>
      <w:r w:rsidRPr="007C3265">
        <w:rPr>
          <w:rFonts w:ascii="Times New Roman" w:hAnsi="Times New Roman" w:cs="Times New Roman"/>
          <w:color w:val="000000"/>
          <w:sz w:val="28"/>
          <w:szCs w:val="28"/>
        </w:rPr>
        <w:softHyphen/>
        <w:t>ния, моторики, восприятия.</w:t>
      </w:r>
    </w:p>
    <w:p w:rsidR="009157F2" w:rsidRPr="007819AB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9AB">
        <w:rPr>
          <w:rFonts w:ascii="Times New Roman" w:hAnsi="Times New Roman" w:cs="Times New Roman"/>
          <w:b/>
          <w:color w:val="000000"/>
          <w:sz w:val="28"/>
          <w:szCs w:val="28"/>
        </w:rPr>
        <w:t>И, каковы бы ни были объективные успехи вашего ребен</w:t>
      </w:r>
      <w:r w:rsidRPr="007819AB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ка, старайтесь создавать здоровый настрой перед школой, при котором он бы стремился к знаниям!</w:t>
      </w:r>
    </w:p>
    <w:p w:rsidR="009157F2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157F2" w:rsidRDefault="009157F2" w:rsidP="009157F2">
      <w:pPr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C743E" w:rsidRDefault="00BC743E"/>
    <w:sectPr w:rsidR="00BC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F2"/>
    <w:rsid w:val="009157F2"/>
    <w:rsid w:val="00B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2013-04-23T14:37:00Z</dcterms:created>
  <dcterms:modified xsi:type="dcterms:W3CDTF">2013-04-23T14:38:00Z</dcterms:modified>
</cp:coreProperties>
</file>