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98" w:rsidRPr="00F1779C" w:rsidRDefault="00765298" w:rsidP="00765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9C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 № 95 комбинированного вида Невского района города Санкт-Петербурга</w:t>
      </w:r>
    </w:p>
    <w:p w:rsidR="00A0739F" w:rsidRDefault="00A0739F" w:rsidP="00765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9F" w:rsidRDefault="00A0739F" w:rsidP="00765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9F" w:rsidRDefault="00A0739F" w:rsidP="00765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9F" w:rsidRDefault="00A0739F" w:rsidP="00765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9F" w:rsidRDefault="00A0739F" w:rsidP="00765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39F" w:rsidRPr="00765298" w:rsidRDefault="00A0739F" w:rsidP="00765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50F" w:rsidRPr="00765298" w:rsidRDefault="00C50C12" w:rsidP="007652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5298">
        <w:rPr>
          <w:rFonts w:ascii="Times New Roman" w:hAnsi="Times New Roman" w:cs="Times New Roman"/>
          <w:b/>
          <w:sz w:val="48"/>
          <w:szCs w:val="48"/>
        </w:rPr>
        <w:t>Конспект совместной деятельности с детьми подготовительной группы</w:t>
      </w:r>
    </w:p>
    <w:p w:rsidR="00C50C12" w:rsidRDefault="008C1326" w:rsidP="00C50C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5298">
        <w:rPr>
          <w:rFonts w:ascii="Times New Roman" w:hAnsi="Times New Roman" w:cs="Times New Roman"/>
          <w:b/>
          <w:sz w:val="48"/>
          <w:szCs w:val="48"/>
        </w:rPr>
        <w:t>Досуг</w:t>
      </w:r>
      <w:r w:rsidR="00C50C12" w:rsidRPr="00765298">
        <w:rPr>
          <w:rFonts w:ascii="Times New Roman" w:hAnsi="Times New Roman" w:cs="Times New Roman"/>
          <w:b/>
          <w:sz w:val="48"/>
          <w:szCs w:val="48"/>
        </w:rPr>
        <w:t xml:space="preserve"> «ЧУДОПУТЕШЕСТВИЕ»</w:t>
      </w:r>
    </w:p>
    <w:p w:rsidR="00A0739F" w:rsidRDefault="00A0739F" w:rsidP="00C50C1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0739F" w:rsidRDefault="00A0739F" w:rsidP="00C50C1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0739F" w:rsidRDefault="00A0739F" w:rsidP="00A0739F">
      <w:pPr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 воспитатель второй квалификационной категории </w:t>
      </w:r>
    </w:p>
    <w:p w:rsidR="00A0739F" w:rsidRDefault="00A0739F" w:rsidP="00A0739F">
      <w:pPr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Рухлова Надежда Геннадьевна</w:t>
      </w:r>
    </w:p>
    <w:p w:rsidR="00A0739F" w:rsidRDefault="00A0739F" w:rsidP="00A0739F">
      <w:pPr>
        <w:rPr>
          <w:rFonts w:ascii="Times New Roman" w:hAnsi="Times New Roman" w:cs="Times New Roman"/>
          <w:b/>
          <w:sz w:val="28"/>
          <w:szCs w:val="28"/>
        </w:rPr>
      </w:pPr>
    </w:p>
    <w:p w:rsidR="00A0739F" w:rsidRDefault="00A0739F" w:rsidP="00A0739F">
      <w:pPr>
        <w:rPr>
          <w:rFonts w:ascii="Times New Roman" w:hAnsi="Times New Roman" w:cs="Times New Roman"/>
          <w:b/>
          <w:sz w:val="28"/>
          <w:szCs w:val="28"/>
        </w:rPr>
      </w:pPr>
    </w:p>
    <w:p w:rsidR="00A0739F" w:rsidRDefault="00A0739F" w:rsidP="00A0739F">
      <w:pPr>
        <w:rPr>
          <w:rFonts w:ascii="Times New Roman" w:hAnsi="Times New Roman" w:cs="Times New Roman"/>
          <w:b/>
          <w:sz w:val="28"/>
          <w:szCs w:val="28"/>
        </w:rPr>
      </w:pPr>
    </w:p>
    <w:p w:rsidR="00A0739F" w:rsidRDefault="00A0739F" w:rsidP="00A0739F">
      <w:pPr>
        <w:rPr>
          <w:rFonts w:ascii="Times New Roman" w:hAnsi="Times New Roman" w:cs="Times New Roman"/>
          <w:b/>
          <w:sz w:val="28"/>
          <w:szCs w:val="28"/>
        </w:rPr>
      </w:pPr>
    </w:p>
    <w:p w:rsidR="00A0739F" w:rsidRDefault="00A0739F" w:rsidP="00A0739F">
      <w:pPr>
        <w:rPr>
          <w:rFonts w:ascii="Times New Roman" w:hAnsi="Times New Roman" w:cs="Times New Roman"/>
          <w:b/>
          <w:sz w:val="28"/>
          <w:szCs w:val="28"/>
        </w:rPr>
      </w:pPr>
    </w:p>
    <w:p w:rsidR="00A0739F" w:rsidRDefault="00A0739F" w:rsidP="00A0739F">
      <w:pPr>
        <w:rPr>
          <w:rFonts w:ascii="Times New Roman" w:hAnsi="Times New Roman" w:cs="Times New Roman"/>
          <w:b/>
          <w:sz w:val="28"/>
          <w:szCs w:val="28"/>
        </w:rPr>
      </w:pPr>
    </w:p>
    <w:p w:rsidR="00F1779C" w:rsidRDefault="00F1779C" w:rsidP="00A0739F">
      <w:pPr>
        <w:rPr>
          <w:rFonts w:ascii="Times New Roman" w:hAnsi="Times New Roman" w:cs="Times New Roman"/>
          <w:b/>
          <w:sz w:val="28"/>
          <w:szCs w:val="28"/>
        </w:rPr>
      </w:pPr>
    </w:p>
    <w:p w:rsidR="00A0739F" w:rsidRPr="00F1779C" w:rsidRDefault="00A0739F" w:rsidP="00A07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9C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A0739F" w:rsidRPr="00F1779C" w:rsidRDefault="00A0739F" w:rsidP="00A07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9C">
        <w:rPr>
          <w:rFonts w:ascii="Times New Roman" w:hAnsi="Times New Roman" w:cs="Times New Roman"/>
          <w:b/>
          <w:sz w:val="28"/>
          <w:szCs w:val="28"/>
        </w:rPr>
        <w:t>2011</w:t>
      </w:r>
    </w:p>
    <w:p w:rsidR="00A0739F" w:rsidRPr="00A0739F" w:rsidRDefault="00A0739F" w:rsidP="00A07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9F">
        <w:rPr>
          <w:rFonts w:ascii="Times New Roman" w:hAnsi="Times New Roman" w:cs="Times New Roman"/>
          <w:b/>
          <w:sz w:val="28"/>
          <w:szCs w:val="28"/>
        </w:rPr>
        <w:lastRenderedPageBreak/>
        <w:t>Конспект совместной деятельности с детьми подготовительной группы</w:t>
      </w:r>
    </w:p>
    <w:p w:rsidR="00A0739F" w:rsidRDefault="00A0739F" w:rsidP="00A07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9F">
        <w:rPr>
          <w:rFonts w:ascii="Times New Roman" w:hAnsi="Times New Roman" w:cs="Times New Roman"/>
          <w:b/>
          <w:sz w:val="28"/>
          <w:szCs w:val="28"/>
        </w:rPr>
        <w:t>Досуг «ЧУДОПУТЕШЕСТВИЕ»</w:t>
      </w:r>
    </w:p>
    <w:p w:rsidR="008C1326" w:rsidRPr="00A0739F" w:rsidRDefault="00CD6571" w:rsidP="00A073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BC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="008C1326" w:rsidRPr="008C1326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DB0FBC">
        <w:rPr>
          <w:rFonts w:ascii="Times New Roman" w:hAnsi="Times New Roman" w:cs="Times New Roman"/>
          <w:sz w:val="28"/>
          <w:szCs w:val="28"/>
        </w:rPr>
        <w:t>ва</w:t>
      </w:r>
      <w:r w:rsidR="008C1326" w:rsidRPr="008C1326">
        <w:rPr>
          <w:rFonts w:ascii="Times New Roman" w:hAnsi="Times New Roman" w:cs="Times New Roman"/>
          <w:sz w:val="28"/>
          <w:szCs w:val="28"/>
        </w:rPr>
        <w:t>ть любознательность</w:t>
      </w:r>
      <w:r w:rsidR="000E5A81" w:rsidRPr="008C1326">
        <w:rPr>
          <w:rFonts w:ascii="Times New Roman" w:hAnsi="Times New Roman" w:cs="Times New Roman"/>
          <w:sz w:val="28"/>
          <w:szCs w:val="28"/>
        </w:rPr>
        <w:t xml:space="preserve">, </w:t>
      </w:r>
      <w:r w:rsidR="008C1326" w:rsidRPr="008C1326">
        <w:rPr>
          <w:rFonts w:ascii="Times New Roman" w:hAnsi="Times New Roman" w:cs="Times New Roman"/>
          <w:sz w:val="28"/>
          <w:szCs w:val="28"/>
        </w:rPr>
        <w:t>логическое мышление, внимательность,</w:t>
      </w:r>
      <w:r w:rsidR="008C2CC7">
        <w:rPr>
          <w:rFonts w:ascii="Times New Roman" w:hAnsi="Times New Roman" w:cs="Times New Roman"/>
          <w:sz w:val="28"/>
          <w:szCs w:val="28"/>
        </w:rPr>
        <w:t xml:space="preserve"> воображение и реч</w:t>
      </w:r>
      <w:r w:rsidR="00F1779C">
        <w:rPr>
          <w:rFonts w:ascii="Times New Roman" w:hAnsi="Times New Roman" w:cs="Times New Roman"/>
          <w:sz w:val="28"/>
          <w:szCs w:val="28"/>
        </w:rPr>
        <w:t>ь</w:t>
      </w:r>
      <w:r w:rsidR="008C2CC7">
        <w:rPr>
          <w:rFonts w:ascii="Times New Roman" w:hAnsi="Times New Roman" w:cs="Times New Roman"/>
          <w:sz w:val="28"/>
          <w:szCs w:val="28"/>
        </w:rPr>
        <w:t>,</w:t>
      </w:r>
      <w:r w:rsidR="00DB0FBC">
        <w:rPr>
          <w:rFonts w:ascii="Times New Roman" w:hAnsi="Times New Roman" w:cs="Times New Roman"/>
          <w:sz w:val="28"/>
          <w:szCs w:val="28"/>
        </w:rPr>
        <w:t xml:space="preserve"> расширя</w:t>
      </w:r>
      <w:r w:rsidR="008C1326" w:rsidRPr="008C1326">
        <w:rPr>
          <w:rFonts w:ascii="Times New Roman" w:hAnsi="Times New Roman" w:cs="Times New Roman"/>
          <w:sz w:val="28"/>
          <w:szCs w:val="28"/>
        </w:rPr>
        <w:t>ть кругозор</w:t>
      </w:r>
      <w:r w:rsidR="000E5A81" w:rsidRPr="008C1326">
        <w:rPr>
          <w:rFonts w:ascii="Times New Roman" w:hAnsi="Times New Roman" w:cs="Times New Roman"/>
          <w:sz w:val="28"/>
          <w:szCs w:val="28"/>
        </w:rPr>
        <w:t xml:space="preserve">, </w:t>
      </w:r>
      <w:r w:rsidR="008C1326" w:rsidRPr="008C1326">
        <w:rPr>
          <w:rFonts w:ascii="Times New Roman" w:hAnsi="Times New Roman" w:cs="Times New Roman"/>
          <w:sz w:val="28"/>
          <w:szCs w:val="28"/>
        </w:rPr>
        <w:t>воспитывать положительное отношение к  подвижным играм,</w:t>
      </w:r>
      <w:r w:rsidR="008C1326">
        <w:rPr>
          <w:rFonts w:ascii="Times New Roman" w:hAnsi="Times New Roman" w:cs="Times New Roman"/>
          <w:sz w:val="28"/>
          <w:szCs w:val="28"/>
        </w:rPr>
        <w:t xml:space="preserve"> выз</w:t>
      </w:r>
      <w:r w:rsidR="008C1326" w:rsidRPr="008C1326">
        <w:rPr>
          <w:rFonts w:ascii="Times New Roman" w:hAnsi="Times New Roman" w:cs="Times New Roman"/>
          <w:sz w:val="28"/>
          <w:szCs w:val="28"/>
        </w:rPr>
        <w:t xml:space="preserve">вать радость и удовлетворение </w:t>
      </w:r>
      <w:r w:rsidR="008C1326">
        <w:rPr>
          <w:rFonts w:ascii="Times New Roman" w:hAnsi="Times New Roman" w:cs="Times New Roman"/>
          <w:sz w:val="28"/>
          <w:szCs w:val="28"/>
        </w:rPr>
        <w:t xml:space="preserve">от совместных игровых </w:t>
      </w:r>
      <w:r w:rsidR="008C1326" w:rsidRPr="00D3346C">
        <w:rPr>
          <w:rFonts w:ascii="Times New Roman" w:hAnsi="Times New Roman" w:cs="Times New Roman"/>
          <w:sz w:val="28"/>
          <w:szCs w:val="28"/>
        </w:rPr>
        <w:t>действий</w:t>
      </w:r>
      <w:r w:rsidR="00D3346C" w:rsidRPr="00D3346C">
        <w:rPr>
          <w:sz w:val="28"/>
          <w:szCs w:val="28"/>
        </w:rPr>
        <w:t>,</w:t>
      </w:r>
      <w:r w:rsidR="00D3346C" w:rsidRPr="00D3346C">
        <w:rPr>
          <w:rStyle w:val="c3"/>
          <w:sz w:val="28"/>
          <w:szCs w:val="28"/>
        </w:rPr>
        <w:t xml:space="preserve"> </w:t>
      </w:r>
      <w:r w:rsidR="00D3346C" w:rsidRPr="008C2CC7">
        <w:rPr>
          <w:rStyle w:val="c3"/>
          <w:rFonts w:ascii="Times New Roman" w:hAnsi="Times New Roman" w:cs="Times New Roman"/>
          <w:sz w:val="28"/>
          <w:szCs w:val="28"/>
        </w:rPr>
        <w:t>сделать досуг воспитанников интересным и познавательным.</w:t>
      </w:r>
    </w:p>
    <w:p w:rsidR="00CD6571" w:rsidRDefault="00CD6571" w:rsidP="00CD65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FB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8C1326" w:rsidRPr="008C1326">
        <w:rPr>
          <w:rFonts w:ascii="Times New Roman" w:hAnsi="Times New Roman" w:cs="Times New Roman"/>
          <w:sz w:val="28"/>
          <w:szCs w:val="28"/>
        </w:rPr>
        <w:t xml:space="preserve"> </w:t>
      </w:r>
      <w:r w:rsidR="008C1326">
        <w:rPr>
          <w:rFonts w:ascii="Times New Roman" w:hAnsi="Times New Roman" w:cs="Times New Roman"/>
          <w:sz w:val="28"/>
          <w:szCs w:val="28"/>
        </w:rPr>
        <w:t>в игровой форме познакомить детей с некоторыми мировыми архитектурными памятниками, у</w:t>
      </w:r>
      <w:r w:rsidR="008C1326" w:rsidRPr="008C1326">
        <w:rPr>
          <w:rFonts w:ascii="Times New Roman" w:hAnsi="Times New Roman" w:cs="Times New Roman"/>
          <w:sz w:val="28"/>
          <w:szCs w:val="28"/>
        </w:rPr>
        <w:t xml:space="preserve">чить детей запоминать и </w:t>
      </w:r>
      <w:r w:rsidR="008C1326">
        <w:rPr>
          <w:rFonts w:ascii="Times New Roman" w:hAnsi="Times New Roman" w:cs="Times New Roman"/>
          <w:sz w:val="28"/>
          <w:szCs w:val="28"/>
        </w:rPr>
        <w:t>узнавать</w:t>
      </w:r>
      <w:r w:rsidR="008C1326" w:rsidRPr="008C1326">
        <w:rPr>
          <w:rFonts w:ascii="Times New Roman" w:hAnsi="Times New Roman" w:cs="Times New Roman"/>
          <w:sz w:val="28"/>
          <w:szCs w:val="28"/>
        </w:rPr>
        <w:t xml:space="preserve"> </w:t>
      </w:r>
      <w:r w:rsidR="008C1326">
        <w:rPr>
          <w:rFonts w:ascii="Times New Roman" w:hAnsi="Times New Roman" w:cs="Times New Roman"/>
          <w:sz w:val="28"/>
          <w:szCs w:val="28"/>
        </w:rPr>
        <w:t>достопримечательности таких стран как Египет (Сфинкс и пирамиды), Греции (Акрополь</w:t>
      </w:r>
      <w:r w:rsidR="00A554D6">
        <w:rPr>
          <w:rFonts w:ascii="Times New Roman" w:hAnsi="Times New Roman" w:cs="Times New Roman"/>
          <w:sz w:val="28"/>
          <w:szCs w:val="28"/>
        </w:rPr>
        <w:t>, Парфенон</w:t>
      </w:r>
      <w:r w:rsidR="008C1326">
        <w:rPr>
          <w:rFonts w:ascii="Times New Roman" w:hAnsi="Times New Roman" w:cs="Times New Roman"/>
          <w:sz w:val="28"/>
          <w:szCs w:val="28"/>
        </w:rPr>
        <w:t>), Италии (Колизей) и Франции (Эйфелева башня)</w:t>
      </w:r>
      <w:r w:rsidR="00DB0FBC">
        <w:rPr>
          <w:rFonts w:ascii="Times New Roman" w:hAnsi="Times New Roman" w:cs="Times New Roman"/>
          <w:sz w:val="28"/>
          <w:szCs w:val="28"/>
        </w:rPr>
        <w:t xml:space="preserve">; активизировать умения детей в эстафетных играх, развивать мелкую моторику (при выполнении настольных заданий) и воображение; создать хорошее, весёлое настроение.  </w:t>
      </w:r>
      <w:proofErr w:type="gramEnd"/>
    </w:p>
    <w:p w:rsidR="00CD6571" w:rsidRDefault="00CD6571" w:rsidP="00CD65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FBC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A81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="000E5A8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0E5A81">
        <w:rPr>
          <w:rFonts w:ascii="Times New Roman" w:hAnsi="Times New Roman" w:cs="Times New Roman"/>
          <w:sz w:val="28"/>
          <w:szCs w:val="28"/>
        </w:rPr>
        <w:t xml:space="preserve"> проектор, экран, распечатки древнеегипетских иероглифов</w:t>
      </w:r>
      <w:r w:rsidR="00D3346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0E5A81">
        <w:rPr>
          <w:rFonts w:ascii="Times New Roman" w:hAnsi="Times New Roman" w:cs="Times New Roman"/>
          <w:sz w:val="28"/>
          <w:szCs w:val="28"/>
        </w:rPr>
        <w:t>,</w:t>
      </w:r>
      <w:r w:rsidR="00C75E17">
        <w:rPr>
          <w:rFonts w:ascii="Times New Roman" w:hAnsi="Times New Roman" w:cs="Times New Roman"/>
          <w:sz w:val="28"/>
          <w:szCs w:val="28"/>
        </w:rPr>
        <w:t xml:space="preserve"> амулетов «</w:t>
      </w:r>
      <w:proofErr w:type="spellStart"/>
      <w:r w:rsidR="00C75E17">
        <w:rPr>
          <w:rFonts w:ascii="Times New Roman" w:hAnsi="Times New Roman" w:cs="Times New Roman"/>
          <w:sz w:val="28"/>
          <w:szCs w:val="28"/>
        </w:rPr>
        <w:t>Анх</w:t>
      </w:r>
      <w:proofErr w:type="spellEnd"/>
      <w:r w:rsidR="00C75E17">
        <w:rPr>
          <w:rFonts w:ascii="Times New Roman" w:hAnsi="Times New Roman" w:cs="Times New Roman"/>
          <w:sz w:val="28"/>
          <w:szCs w:val="28"/>
        </w:rPr>
        <w:t>»</w:t>
      </w:r>
      <w:r w:rsidR="00D3346C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F1779C">
        <w:rPr>
          <w:rFonts w:ascii="Times New Roman" w:hAnsi="Times New Roman" w:cs="Times New Roman"/>
          <w:sz w:val="28"/>
          <w:szCs w:val="28"/>
        </w:rPr>
        <w:t xml:space="preserve"> (можно изготовить самостоятельно из золотистого картона для большей выразительности)</w:t>
      </w:r>
      <w:r w:rsidR="00C75E17">
        <w:rPr>
          <w:rFonts w:ascii="Times New Roman" w:hAnsi="Times New Roman" w:cs="Times New Roman"/>
          <w:sz w:val="28"/>
          <w:szCs w:val="28"/>
        </w:rPr>
        <w:t>,</w:t>
      </w:r>
      <w:r w:rsidR="000E5A81">
        <w:rPr>
          <w:rFonts w:ascii="Times New Roman" w:hAnsi="Times New Roman" w:cs="Times New Roman"/>
          <w:sz w:val="28"/>
          <w:szCs w:val="28"/>
        </w:rPr>
        <w:t xml:space="preserve"> достопримечательностей разных стран</w:t>
      </w:r>
      <w:r w:rsidR="00D3346C">
        <w:rPr>
          <w:rFonts w:ascii="Times New Roman" w:hAnsi="Times New Roman" w:cs="Times New Roman"/>
          <w:sz w:val="28"/>
          <w:szCs w:val="28"/>
        </w:rPr>
        <w:t xml:space="preserve"> по теме досуга (Приложение 3)</w:t>
      </w:r>
      <w:r w:rsidR="00C75E17">
        <w:rPr>
          <w:rFonts w:ascii="Times New Roman" w:hAnsi="Times New Roman" w:cs="Times New Roman"/>
          <w:sz w:val="28"/>
          <w:szCs w:val="28"/>
        </w:rPr>
        <w:t>, два сундучка, две ёмкости с мелким конструктором или шарами из сухого бассейна, две «сбруи», две пары самодельных сандалий, две белые простыни</w:t>
      </w:r>
      <w:r w:rsidR="00CF7C22">
        <w:rPr>
          <w:rFonts w:ascii="Times New Roman" w:hAnsi="Times New Roman" w:cs="Times New Roman"/>
          <w:sz w:val="28"/>
          <w:szCs w:val="28"/>
        </w:rPr>
        <w:t>, картонный «Паспорт путешественника» и клей-карандаш на каждого ребёнка</w:t>
      </w:r>
      <w:proofErr w:type="gramEnd"/>
      <w:r w:rsidR="00BD7F1D">
        <w:rPr>
          <w:rFonts w:ascii="Times New Roman" w:hAnsi="Times New Roman" w:cs="Times New Roman"/>
          <w:sz w:val="28"/>
          <w:szCs w:val="28"/>
        </w:rPr>
        <w:t>, игрушечный меч, фрукты и овощи</w:t>
      </w:r>
      <w:r w:rsidR="00765298">
        <w:rPr>
          <w:rFonts w:ascii="Times New Roman" w:hAnsi="Times New Roman" w:cs="Times New Roman"/>
          <w:sz w:val="28"/>
          <w:szCs w:val="28"/>
        </w:rPr>
        <w:t>,</w:t>
      </w:r>
      <w:r w:rsidR="00BD7F1D">
        <w:rPr>
          <w:rFonts w:ascii="Times New Roman" w:hAnsi="Times New Roman" w:cs="Times New Roman"/>
          <w:sz w:val="28"/>
          <w:szCs w:val="28"/>
        </w:rPr>
        <w:t xml:space="preserve"> смешанные между собой в двух корзинках, две сумочки</w:t>
      </w:r>
      <w:r w:rsidR="00DB0FBC">
        <w:rPr>
          <w:rFonts w:ascii="Times New Roman" w:hAnsi="Times New Roman" w:cs="Times New Roman"/>
          <w:sz w:val="28"/>
          <w:szCs w:val="28"/>
        </w:rPr>
        <w:t>.</w:t>
      </w:r>
    </w:p>
    <w:p w:rsidR="009256D5" w:rsidRPr="009256D5" w:rsidRDefault="009256D5" w:rsidP="00CD65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6D5">
        <w:rPr>
          <w:rFonts w:ascii="Times New Roman" w:hAnsi="Times New Roman" w:cs="Times New Roman"/>
          <w:b/>
          <w:sz w:val="28"/>
          <w:szCs w:val="28"/>
          <w:u w:val="single"/>
        </w:rPr>
        <w:t>Сценарий:</w:t>
      </w:r>
    </w:p>
    <w:p w:rsidR="00C50C12" w:rsidRDefault="00C50C12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из телепередачи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Чудопутешествие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рассаживаются</w:t>
      </w:r>
      <w:r w:rsidR="000E5A81">
        <w:rPr>
          <w:rFonts w:ascii="Times New Roman" w:hAnsi="Times New Roman" w:cs="Times New Roman"/>
          <w:sz w:val="28"/>
          <w:szCs w:val="28"/>
        </w:rPr>
        <w:t xml:space="preserve"> на стульчики</w:t>
      </w:r>
      <w:r w:rsidR="008C2CC7">
        <w:rPr>
          <w:rFonts w:ascii="Times New Roman" w:hAnsi="Times New Roman" w:cs="Times New Roman"/>
          <w:sz w:val="28"/>
          <w:szCs w:val="28"/>
        </w:rPr>
        <w:t xml:space="preserve"> (на экране слайд 1)</w:t>
      </w:r>
      <w:r w:rsidR="00C75E17">
        <w:rPr>
          <w:rFonts w:ascii="Times New Roman" w:hAnsi="Times New Roman" w:cs="Times New Roman"/>
          <w:sz w:val="28"/>
          <w:szCs w:val="28"/>
        </w:rPr>
        <w:t>.</w:t>
      </w:r>
    </w:p>
    <w:p w:rsidR="00C75E17" w:rsidRDefault="00F1779C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Здравствуйте, ребята! В</w:t>
      </w:r>
      <w:r w:rsidR="00C75E17">
        <w:rPr>
          <w:rFonts w:ascii="Times New Roman" w:hAnsi="Times New Roman" w:cs="Times New Roman"/>
          <w:sz w:val="28"/>
          <w:szCs w:val="28"/>
        </w:rPr>
        <w:t>ы любите путешествовать?</w:t>
      </w:r>
    </w:p>
    <w:p w:rsidR="00C75E17" w:rsidRDefault="00F1779C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75E17">
        <w:rPr>
          <w:rFonts w:ascii="Times New Roman" w:hAnsi="Times New Roman" w:cs="Times New Roman"/>
          <w:sz w:val="28"/>
          <w:szCs w:val="28"/>
        </w:rPr>
        <w:t xml:space="preserve"> – Да! Да!</w:t>
      </w:r>
    </w:p>
    <w:p w:rsidR="00C75E17" w:rsidRDefault="00C75E17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что вы возьмёте с собой в путешествие?</w:t>
      </w:r>
    </w:p>
    <w:p w:rsidR="00C75E17" w:rsidRDefault="00C75E17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(можно предложить выбрать нужные для путешествия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предложенных)</w:t>
      </w:r>
    </w:p>
    <w:p w:rsidR="00C75E17" w:rsidRDefault="00C75E17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на каком транспорте можно путешествовать?</w:t>
      </w:r>
    </w:p>
    <w:p w:rsidR="00C75E17" w:rsidRDefault="00C75E17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780FA2" w:rsidRDefault="00C75E17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– Предлагаю вам отправит</w:t>
      </w:r>
      <w:r w:rsidR="00F1779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Египет на самолёте (слайд</w:t>
      </w:r>
      <w:r w:rsidR="008C2CC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). Египет существует с древних времён и располагается на берегу двух морей: Средиземного и Красного</w:t>
      </w:r>
      <w:r w:rsidR="008C2CC7">
        <w:rPr>
          <w:rFonts w:ascii="Times New Roman" w:hAnsi="Times New Roman" w:cs="Times New Roman"/>
          <w:sz w:val="28"/>
          <w:szCs w:val="28"/>
        </w:rPr>
        <w:t xml:space="preserve"> (слайд 3)</w:t>
      </w:r>
      <w:r w:rsidR="00780FA2">
        <w:rPr>
          <w:rFonts w:ascii="Times New Roman" w:hAnsi="Times New Roman" w:cs="Times New Roman"/>
          <w:sz w:val="28"/>
          <w:szCs w:val="28"/>
        </w:rPr>
        <w:t>. В древнем Египте правили фараоны, жили они в каменных замках</w:t>
      </w:r>
      <w:r w:rsidR="008C2CC7">
        <w:rPr>
          <w:rFonts w:ascii="Times New Roman" w:hAnsi="Times New Roman" w:cs="Times New Roman"/>
          <w:sz w:val="28"/>
          <w:szCs w:val="28"/>
        </w:rPr>
        <w:t xml:space="preserve"> (слайд 4)</w:t>
      </w:r>
      <w:r w:rsidR="00780FA2">
        <w:rPr>
          <w:rFonts w:ascii="Times New Roman" w:hAnsi="Times New Roman" w:cs="Times New Roman"/>
          <w:sz w:val="28"/>
          <w:szCs w:val="28"/>
        </w:rPr>
        <w:t xml:space="preserve"> и украшали их каменными скульптурами. Самой распространённым изваянием был сфинкс</w:t>
      </w:r>
      <w:r w:rsidR="008C2CC7">
        <w:rPr>
          <w:rFonts w:ascii="Times New Roman" w:hAnsi="Times New Roman" w:cs="Times New Roman"/>
          <w:sz w:val="28"/>
          <w:szCs w:val="28"/>
        </w:rPr>
        <w:t xml:space="preserve"> (слайд 5)</w:t>
      </w:r>
      <w:r w:rsidR="00780FA2">
        <w:rPr>
          <w:rFonts w:ascii="Times New Roman" w:hAnsi="Times New Roman" w:cs="Times New Roman"/>
          <w:sz w:val="28"/>
          <w:szCs w:val="28"/>
        </w:rPr>
        <w:t xml:space="preserve"> – мифическое божество с головой человека и туловищем льва, который охранял жилище</w:t>
      </w:r>
      <w:r w:rsidR="008C2CC7">
        <w:rPr>
          <w:rFonts w:ascii="Times New Roman" w:hAnsi="Times New Roman" w:cs="Times New Roman"/>
          <w:sz w:val="28"/>
          <w:szCs w:val="28"/>
        </w:rPr>
        <w:t xml:space="preserve"> (слайд 6)</w:t>
      </w:r>
      <w:r w:rsidR="00780FA2">
        <w:rPr>
          <w:rFonts w:ascii="Times New Roman" w:hAnsi="Times New Roman" w:cs="Times New Roman"/>
          <w:sz w:val="28"/>
          <w:szCs w:val="28"/>
        </w:rPr>
        <w:t>. А у нас в городе вы видели статуи сфинксов?</w:t>
      </w:r>
    </w:p>
    <w:p w:rsidR="00780FA2" w:rsidRDefault="00780FA2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80FA2" w:rsidRDefault="00780FA2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Совершенно верно! На Университетской набережной установлены две статуи сфинксов, обращённых друг к другу</w:t>
      </w:r>
      <w:r w:rsidR="008C2CC7">
        <w:rPr>
          <w:rFonts w:ascii="Times New Roman" w:hAnsi="Times New Roman" w:cs="Times New Roman"/>
          <w:sz w:val="28"/>
          <w:szCs w:val="28"/>
        </w:rPr>
        <w:t xml:space="preserve"> (слайд 7)</w:t>
      </w:r>
      <w:r>
        <w:rPr>
          <w:rFonts w:ascii="Times New Roman" w:hAnsi="Times New Roman" w:cs="Times New Roman"/>
          <w:sz w:val="28"/>
          <w:szCs w:val="28"/>
        </w:rPr>
        <w:t>. Их доставили к нам после археологических раскопок</w:t>
      </w:r>
      <w:r w:rsidR="008C2CC7">
        <w:rPr>
          <w:rFonts w:ascii="Times New Roman" w:hAnsi="Times New Roman" w:cs="Times New Roman"/>
          <w:sz w:val="28"/>
          <w:szCs w:val="28"/>
        </w:rPr>
        <w:t xml:space="preserve"> (слайд 8)</w:t>
      </w:r>
      <w:r>
        <w:rPr>
          <w:rFonts w:ascii="Times New Roman" w:hAnsi="Times New Roman" w:cs="Times New Roman"/>
          <w:sz w:val="28"/>
          <w:szCs w:val="28"/>
        </w:rPr>
        <w:t>. А вы хотите стать их участниками?</w:t>
      </w:r>
    </w:p>
    <w:p w:rsidR="00780FA2" w:rsidRDefault="00780FA2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Да! Да!</w:t>
      </w:r>
    </w:p>
    <w:p w:rsidR="00CF7C22" w:rsidRDefault="00780FA2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D5">
        <w:rPr>
          <w:rFonts w:ascii="Times New Roman" w:hAnsi="Times New Roman" w:cs="Times New Roman"/>
          <w:b/>
          <w:sz w:val="28"/>
          <w:szCs w:val="28"/>
          <w:u w:val="single"/>
        </w:rPr>
        <w:t>Игра «Археологические раскопки»:</w:t>
      </w:r>
      <w:r>
        <w:rPr>
          <w:rFonts w:ascii="Times New Roman" w:hAnsi="Times New Roman" w:cs="Times New Roman"/>
          <w:sz w:val="28"/>
          <w:szCs w:val="28"/>
        </w:rPr>
        <w:t xml:space="preserve"> распечатки древнеегипетского амулета</w:t>
      </w:r>
      <w:r w:rsidR="00CF7C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7C22">
        <w:rPr>
          <w:rFonts w:ascii="Times New Roman" w:hAnsi="Times New Roman" w:cs="Times New Roman"/>
          <w:sz w:val="28"/>
          <w:szCs w:val="28"/>
        </w:rPr>
        <w:t>Анх</w:t>
      </w:r>
      <w:proofErr w:type="spellEnd"/>
      <w:r w:rsidR="00CF7C22">
        <w:rPr>
          <w:rFonts w:ascii="Times New Roman" w:hAnsi="Times New Roman" w:cs="Times New Roman"/>
          <w:sz w:val="28"/>
          <w:szCs w:val="28"/>
        </w:rPr>
        <w:t xml:space="preserve">» - символ жизни и здоровья раскладываются поровну в два сундучка и прячутся на дно двух ёмкостей, наполненных конструктором или шарами из сухого бассейна. Дети делятся на две команды и </w:t>
      </w:r>
      <w:r w:rsidR="00F1779C">
        <w:rPr>
          <w:rFonts w:ascii="Times New Roman" w:hAnsi="Times New Roman" w:cs="Times New Roman"/>
          <w:sz w:val="28"/>
          <w:szCs w:val="28"/>
        </w:rPr>
        <w:t>начинают «раскопки». Ведущий</w:t>
      </w:r>
      <w:r w:rsidR="00CF7C22">
        <w:rPr>
          <w:rFonts w:ascii="Times New Roman" w:hAnsi="Times New Roman" w:cs="Times New Roman"/>
          <w:sz w:val="28"/>
          <w:szCs w:val="28"/>
        </w:rPr>
        <w:t xml:space="preserve"> рассказывает про значение находки, и дети приклеивают свой амулет в «Паспорт путешественника». Рассаживаются на места</w:t>
      </w:r>
    </w:p>
    <w:p w:rsidR="00CF7C22" w:rsidRDefault="00CF7C22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любимым развлечением фараонов было катание на колесницах</w:t>
      </w:r>
      <w:r w:rsidR="008C2CC7">
        <w:rPr>
          <w:rFonts w:ascii="Times New Roman" w:hAnsi="Times New Roman" w:cs="Times New Roman"/>
          <w:sz w:val="28"/>
          <w:szCs w:val="28"/>
        </w:rPr>
        <w:t xml:space="preserve"> (слайд 9)</w:t>
      </w:r>
      <w:r>
        <w:rPr>
          <w:rFonts w:ascii="Times New Roman" w:hAnsi="Times New Roman" w:cs="Times New Roman"/>
          <w:sz w:val="28"/>
          <w:szCs w:val="28"/>
        </w:rPr>
        <w:t>. Хотите попробовать?</w:t>
      </w:r>
    </w:p>
    <w:p w:rsidR="00CF7C22" w:rsidRDefault="00CF7C22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Да! Да!</w:t>
      </w:r>
    </w:p>
    <w:p w:rsidR="00934E64" w:rsidRDefault="00CF7C22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D5">
        <w:rPr>
          <w:rFonts w:ascii="Times New Roman" w:hAnsi="Times New Roman" w:cs="Times New Roman"/>
          <w:b/>
          <w:sz w:val="28"/>
          <w:szCs w:val="28"/>
          <w:u w:val="single"/>
        </w:rPr>
        <w:t>Игра-соревнование «Катание на колесницах»: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на две команды и по парам в каждой из них. Первый – конь, второ</w:t>
      </w:r>
      <w:r w:rsidR="00934E64">
        <w:rPr>
          <w:rFonts w:ascii="Times New Roman" w:hAnsi="Times New Roman" w:cs="Times New Roman"/>
          <w:sz w:val="28"/>
          <w:szCs w:val="28"/>
        </w:rPr>
        <w:t>й наездник. Первому участнику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E64">
        <w:rPr>
          <w:rFonts w:ascii="Times New Roman" w:hAnsi="Times New Roman" w:cs="Times New Roman"/>
          <w:sz w:val="28"/>
          <w:szCs w:val="28"/>
        </w:rPr>
        <w:t xml:space="preserve">подмышки </w:t>
      </w:r>
      <w:r>
        <w:rPr>
          <w:rFonts w:ascii="Times New Roman" w:hAnsi="Times New Roman" w:cs="Times New Roman"/>
          <w:sz w:val="28"/>
          <w:szCs w:val="28"/>
        </w:rPr>
        <w:t>надевается сбруя</w:t>
      </w:r>
      <w:r w:rsidR="00934E64">
        <w:rPr>
          <w:rFonts w:ascii="Times New Roman" w:hAnsi="Times New Roman" w:cs="Times New Roman"/>
          <w:sz w:val="28"/>
          <w:szCs w:val="28"/>
        </w:rPr>
        <w:t xml:space="preserve"> и вместе с наездником по команде пары из двух команд оббегают вокруг препятствий (например, стульев), передают сбрую другой паре и т. д. Побеждает команда, участники которой быстрее справятся с эстафетой. Рассаживаются на места</w:t>
      </w:r>
    </w:p>
    <w:p w:rsidR="00934E64" w:rsidRDefault="00934E64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Молодцы! А вы обратили внимание, что все стены замков фараонов исписаны непонятными знаками</w:t>
      </w:r>
      <w:r w:rsidR="008C2CC7">
        <w:rPr>
          <w:rFonts w:ascii="Times New Roman" w:hAnsi="Times New Roman" w:cs="Times New Roman"/>
          <w:sz w:val="28"/>
          <w:szCs w:val="28"/>
        </w:rPr>
        <w:t xml:space="preserve"> (слайды 10, 11, 12)</w:t>
      </w:r>
      <w:r>
        <w:rPr>
          <w:rFonts w:ascii="Times New Roman" w:hAnsi="Times New Roman" w:cs="Times New Roman"/>
          <w:sz w:val="28"/>
          <w:szCs w:val="28"/>
        </w:rPr>
        <w:t>. Как вы думаете, что это?</w:t>
      </w:r>
    </w:p>
    <w:p w:rsidR="00934E64" w:rsidRDefault="00934E64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71A80" w:rsidRDefault="00934E64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Это иероглифы – рисуночное письмо. </w:t>
      </w:r>
      <w:r w:rsidR="00371A80">
        <w:rPr>
          <w:rFonts w:ascii="Times New Roman" w:hAnsi="Times New Roman" w:cs="Times New Roman"/>
          <w:sz w:val="28"/>
          <w:szCs w:val="28"/>
        </w:rPr>
        <w:t>Иероглифы могут обозначать одну букву, слог или целое слово. Расшифровал египетскую письменность и научился читать египетские иероглифы французский учёный Жан-Франсуа Шампольон</w:t>
      </w:r>
      <w:r w:rsidR="008C2CC7">
        <w:rPr>
          <w:rFonts w:ascii="Times New Roman" w:hAnsi="Times New Roman" w:cs="Times New Roman"/>
          <w:sz w:val="28"/>
          <w:szCs w:val="28"/>
        </w:rPr>
        <w:t xml:space="preserve"> (слайд 13)</w:t>
      </w:r>
      <w:r w:rsidR="00371A80">
        <w:rPr>
          <w:rFonts w:ascii="Times New Roman" w:hAnsi="Times New Roman" w:cs="Times New Roman"/>
          <w:sz w:val="28"/>
          <w:szCs w:val="28"/>
        </w:rPr>
        <w:t>, и на эту работу ему понадобилось целых четыре года</w:t>
      </w:r>
      <w:r w:rsidR="008C2CC7">
        <w:rPr>
          <w:rFonts w:ascii="Times New Roman" w:hAnsi="Times New Roman" w:cs="Times New Roman"/>
          <w:sz w:val="28"/>
          <w:szCs w:val="28"/>
        </w:rPr>
        <w:t xml:space="preserve"> </w:t>
      </w:r>
      <w:r w:rsidR="008C2CC7">
        <w:rPr>
          <w:rFonts w:ascii="Times New Roman" w:hAnsi="Times New Roman" w:cs="Times New Roman"/>
          <w:sz w:val="28"/>
          <w:szCs w:val="28"/>
        </w:rPr>
        <w:lastRenderedPageBreak/>
        <w:t>(слайд 14)</w:t>
      </w:r>
      <w:r w:rsidR="00371A80">
        <w:rPr>
          <w:rFonts w:ascii="Times New Roman" w:hAnsi="Times New Roman" w:cs="Times New Roman"/>
          <w:sz w:val="28"/>
          <w:szCs w:val="28"/>
        </w:rPr>
        <w:t>. Зато сегодня мы с вами можем составить свои имена из египетских иероглифов</w:t>
      </w:r>
      <w:r w:rsidR="008C2CC7">
        <w:rPr>
          <w:rFonts w:ascii="Times New Roman" w:hAnsi="Times New Roman" w:cs="Times New Roman"/>
          <w:sz w:val="28"/>
          <w:szCs w:val="28"/>
        </w:rPr>
        <w:t xml:space="preserve"> (слайд 15)</w:t>
      </w:r>
      <w:r w:rsidR="00371A80">
        <w:rPr>
          <w:rFonts w:ascii="Times New Roman" w:hAnsi="Times New Roman" w:cs="Times New Roman"/>
          <w:sz w:val="28"/>
          <w:szCs w:val="28"/>
        </w:rPr>
        <w:t>.</w:t>
      </w:r>
    </w:p>
    <w:p w:rsidR="009256D5" w:rsidRDefault="00371A80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D5">
        <w:rPr>
          <w:rFonts w:ascii="Times New Roman" w:hAnsi="Times New Roman" w:cs="Times New Roman"/>
          <w:b/>
          <w:sz w:val="28"/>
          <w:szCs w:val="28"/>
          <w:u w:val="single"/>
        </w:rPr>
        <w:t>Настольная игра «Найди имя»:</w:t>
      </w:r>
      <w:r>
        <w:rPr>
          <w:rFonts w:ascii="Times New Roman" w:hAnsi="Times New Roman" w:cs="Times New Roman"/>
          <w:sz w:val="28"/>
          <w:szCs w:val="28"/>
        </w:rPr>
        <w:t xml:space="preserve"> заранее составленные из иероглифов имена детей выкладываются на столе, а дети пытаются найти своё имя, ведущий помогает, после имя приклеивается в «Паспорт путешественника»</w:t>
      </w:r>
      <w:r w:rsidR="009256D5">
        <w:rPr>
          <w:rFonts w:ascii="Times New Roman" w:hAnsi="Times New Roman" w:cs="Times New Roman"/>
          <w:sz w:val="28"/>
          <w:szCs w:val="28"/>
        </w:rPr>
        <w:t>.</w:t>
      </w:r>
    </w:p>
    <w:p w:rsidR="00E960FB" w:rsidRDefault="009256D5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Пора отправляться дальше! Нас ждёт морское путешествие на большом красивом круизном лайнере (слайд</w:t>
      </w:r>
      <w:r w:rsidR="008C2CC7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под звуки моря). И вот мы приплыли в Грецию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17)</w:t>
      </w:r>
      <w:r>
        <w:rPr>
          <w:rFonts w:ascii="Times New Roman" w:hAnsi="Times New Roman" w:cs="Times New Roman"/>
          <w:sz w:val="28"/>
          <w:szCs w:val="28"/>
        </w:rPr>
        <w:t>! Эта страна располагается на берегу</w:t>
      </w:r>
      <w:r w:rsidR="002509A7">
        <w:rPr>
          <w:rFonts w:ascii="Times New Roman" w:hAnsi="Times New Roman" w:cs="Times New Roman"/>
          <w:sz w:val="28"/>
          <w:szCs w:val="28"/>
        </w:rPr>
        <w:t xml:space="preserve"> 3-х</w:t>
      </w:r>
      <w:r w:rsidR="00D3346C">
        <w:rPr>
          <w:rFonts w:ascii="Times New Roman" w:hAnsi="Times New Roman" w:cs="Times New Roman"/>
          <w:sz w:val="28"/>
          <w:szCs w:val="28"/>
        </w:rPr>
        <w:t xml:space="preserve"> морей: </w:t>
      </w:r>
      <w:proofErr w:type="gramStart"/>
      <w:r w:rsidR="00D3346C">
        <w:rPr>
          <w:rFonts w:ascii="Times New Roman" w:hAnsi="Times New Roman" w:cs="Times New Roman"/>
          <w:sz w:val="28"/>
          <w:szCs w:val="28"/>
        </w:rPr>
        <w:t>Ионического,</w:t>
      </w:r>
      <w:r w:rsidR="002509A7">
        <w:rPr>
          <w:rFonts w:ascii="Times New Roman" w:hAnsi="Times New Roman" w:cs="Times New Roman"/>
          <w:sz w:val="28"/>
          <w:szCs w:val="28"/>
        </w:rPr>
        <w:t xml:space="preserve"> Критского и</w:t>
      </w:r>
      <w:r w:rsidR="00D3346C">
        <w:rPr>
          <w:rFonts w:ascii="Times New Roman" w:hAnsi="Times New Roman" w:cs="Times New Roman"/>
          <w:sz w:val="28"/>
          <w:szCs w:val="28"/>
        </w:rPr>
        <w:t xml:space="preserve"> Эгейского</w:t>
      </w:r>
      <w:r w:rsidR="002509A7">
        <w:rPr>
          <w:rFonts w:ascii="Times New Roman" w:hAnsi="Times New Roman" w:cs="Times New Roman"/>
          <w:sz w:val="28"/>
          <w:szCs w:val="28"/>
        </w:rPr>
        <w:t>, которые входят в состав Средиземного моря.</w:t>
      </w:r>
      <w:proofErr w:type="gramEnd"/>
      <w:r w:rsidR="002509A7">
        <w:rPr>
          <w:rFonts w:ascii="Times New Roman" w:hAnsi="Times New Roman" w:cs="Times New Roman"/>
          <w:sz w:val="28"/>
          <w:szCs w:val="28"/>
        </w:rPr>
        <w:t xml:space="preserve"> Ландшафт этой страны представляет собой холмы и горы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18)</w:t>
      </w:r>
      <w:r w:rsidR="00A554D6">
        <w:rPr>
          <w:rFonts w:ascii="Times New Roman" w:hAnsi="Times New Roman" w:cs="Times New Roman"/>
          <w:sz w:val="28"/>
          <w:szCs w:val="28"/>
        </w:rPr>
        <w:t>, дома в городах строятся невысокие и располагаются «лесенкой» по всей поверхности возвышенности, а иногда спускаются прямо к берегу моря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19)</w:t>
      </w:r>
      <w:r w:rsidR="00A554D6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толица</w:t>
      </w:r>
      <w:r w:rsidR="00A554D6">
        <w:rPr>
          <w:rFonts w:ascii="Times New Roman" w:hAnsi="Times New Roman" w:cs="Times New Roman"/>
          <w:sz w:val="28"/>
          <w:szCs w:val="28"/>
        </w:rPr>
        <w:t xml:space="preserve"> Греции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554D6">
        <w:rPr>
          <w:rFonts w:ascii="Times New Roman" w:hAnsi="Times New Roman" w:cs="Times New Roman"/>
          <w:sz w:val="28"/>
          <w:szCs w:val="28"/>
        </w:rPr>
        <w:t xml:space="preserve"> Афины. Именно здесь в древности находилась главная крепость Акрополь с множеством храмов – святилищ богини войны и мудрости Афины. До наших дней </w:t>
      </w:r>
      <w:r w:rsidR="002509A7">
        <w:rPr>
          <w:rFonts w:ascii="Times New Roman" w:hAnsi="Times New Roman" w:cs="Times New Roman"/>
          <w:sz w:val="28"/>
          <w:szCs w:val="28"/>
        </w:rPr>
        <w:t xml:space="preserve">от этой крепости </w:t>
      </w:r>
      <w:r w:rsidR="00A554D6">
        <w:rPr>
          <w:rFonts w:ascii="Times New Roman" w:hAnsi="Times New Roman" w:cs="Times New Roman"/>
          <w:sz w:val="28"/>
          <w:szCs w:val="28"/>
        </w:rPr>
        <w:t xml:space="preserve">сохранился лишь полуразрушенный главный храм богини Афины </w:t>
      </w:r>
      <w:r w:rsidR="00CC2809">
        <w:rPr>
          <w:rFonts w:ascii="Times New Roman" w:hAnsi="Times New Roman" w:cs="Times New Roman"/>
          <w:sz w:val="28"/>
          <w:szCs w:val="28"/>
        </w:rPr>
        <w:t>–</w:t>
      </w:r>
      <w:r w:rsidR="00A554D6">
        <w:rPr>
          <w:rFonts w:ascii="Times New Roman" w:hAnsi="Times New Roman" w:cs="Times New Roman"/>
          <w:sz w:val="28"/>
          <w:szCs w:val="28"/>
        </w:rPr>
        <w:t xml:space="preserve"> Парфенон</w:t>
      </w:r>
      <w:r w:rsidR="00CC2809">
        <w:rPr>
          <w:rFonts w:ascii="Times New Roman" w:hAnsi="Times New Roman" w:cs="Times New Roman"/>
          <w:sz w:val="28"/>
          <w:szCs w:val="28"/>
        </w:rPr>
        <w:t xml:space="preserve">, который занимает самое высокое место на </w:t>
      </w:r>
      <w:proofErr w:type="spellStart"/>
      <w:r w:rsidR="00CC2809">
        <w:rPr>
          <w:rFonts w:ascii="Times New Roman" w:hAnsi="Times New Roman" w:cs="Times New Roman"/>
          <w:sz w:val="28"/>
          <w:szCs w:val="28"/>
        </w:rPr>
        <w:t>Акропольском</w:t>
      </w:r>
      <w:proofErr w:type="spellEnd"/>
      <w:r w:rsidR="00CC2809">
        <w:rPr>
          <w:rFonts w:ascii="Times New Roman" w:hAnsi="Times New Roman" w:cs="Times New Roman"/>
          <w:sz w:val="28"/>
          <w:szCs w:val="28"/>
        </w:rPr>
        <w:t xml:space="preserve"> холме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20)</w:t>
      </w:r>
      <w:r w:rsidR="00CC2809">
        <w:rPr>
          <w:rFonts w:ascii="Times New Roman" w:hAnsi="Times New Roman" w:cs="Times New Roman"/>
          <w:sz w:val="28"/>
          <w:szCs w:val="28"/>
        </w:rPr>
        <w:t>. А вот так раньше одевались Древние греки</w:t>
      </w:r>
      <w:r w:rsidR="002D0F9A">
        <w:rPr>
          <w:rFonts w:ascii="Times New Roman" w:hAnsi="Times New Roman" w:cs="Times New Roman"/>
          <w:sz w:val="28"/>
          <w:szCs w:val="28"/>
        </w:rPr>
        <w:t xml:space="preserve"> (21)</w:t>
      </w:r>
      <w:r w:rsidR="00CC2809">
        <w:rPr>
          <w:rFonts w:ascii="Times New Roman" w:hAnsi="Times New Roman" w:cs="Times New Roman"/>
          <w:sz w:val="28"/>
          <w:szCs w:val="28"/>
        </w:rPr>
        <w:t xml:space="preserve">. Эта одежда называется хламида (застёгивался на одном плече) или хитон (застёгивался на двух плечах, мог быть коротким), а на ногах богачи носили кожаные сандалии на верёвках, бедняки же ходили босиком. </w:t>
      </w:r>
      <w:r w:rsidR="00E960FB">
        <w:rPr>
          <w:rFonts w:ascii="Times New Roman" w:hAnsi="Times New Roman" w:cs="Times New Roman"/>
          <w:sz w:val="28"/>
          <w:szCs w:val="28"/>
        </w:rPr>
        <w:t>Давайте попробуем примерить эти наряды.</w:t>
      </w:r>
    </w:p>
    <w:p w:rsidR="00E960FB" w:rsidRDefault="00E960FB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0FB">
        <w:rPr>
          <w:rFonts w:ascii="Times New Roman" w:hAnsi="Times New Roman" w:cs="Times New Roman"/>
          <w:b/>
          <w:sz w:val="28"/>
          <w:szCs w:val="28"/>
          <w:u w:val="single"/>
        </w:rPr>
        <w:t>Игра «Облачение в древнегреческие одежды»: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двоим желающим выдаются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самодельные сандалии на верёвочках и белые простыни, которые по команде надо на себя одеть по образцу на экране.</w:t>
      </w:r>
    </w:p>
    <w:p w:rsidR="00CC2809" w:rsidRDefault="00E960FB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Г</w:t>
      </w:r>
      <w:r w:rsidR="00CC2809">
        <w:rPr>
          <w:rFonts w:ascii="Times New Roman" w:hAnsi="Times New Roman" w:cs="Times New Roman"/>
          <w:sz w:val="28"/>
          <w:szCs w:val="28"/>
        </w:rPr>
        <w:t>реки очень гостеприимный народ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22)</w:t>
      </w:r>
      <w:r w:rsidR="00CC2809">
        <w:rPr>
          <w:rFonts w:ascii="Times New Roman" w:hAnsi="Times New Roman" w:cs="Times New Roman"/>
          <w:sz w:val="28"/>
          <w:szCs w:val="28"/>
        </w:rPr>
        <w:t>. Они любят шумные застолья с большим количеством еды и гостей. А ещё они любят танцевать. Их национальный танец называется «Сиртаки». Выходите танцевать.</w:t>
      </w:r>
    </w:p>
    <w:p w:rsidR="00CC2809" w:rsidRDefault="00CC2809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b/>
          <w:sz w:val="28"/>
          <w:szCs w:val="28"/>
          <w:u w:val="single"/>
        </w:rPr>
        <w:t>Танец «Сиртаки»</w:t>
      </w:r>
    </w:p>
    <w:p w:rsidR="00BD7F1D" w:rsidRDefault="00E960FB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теперь мы отправимся в Италию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23)</w:t>
      </w:r>
      <w:r>
        <w:rPr>
          <w:rFonts w:ascii="Times New Roman" w:hAnsi="Times New Roman" w:cs="Times New Roman"/>
          <w:sz w:val="28"/>
          <w:szCs w:val="28"/>
        </w:rPr>
        <w:t>. На карте эту страну легко найти – по форме она похожа на сапожок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24)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09A7">
        <w:rPr>
          <w:rFonts w:ascii="Times New Roman" w:hAnsi="Times New Roman" w:cs="Times New Roman"/>
          <w:sz w:val="28"/>
          <w:szCs w:val="28"/>
        </w:rPr>
        <w:t xml:space="preserve">Омывается 4-мя морями: </w:t>
      </w:r>
      <w:proofErr w:type="gramStart"/>
      <w:r w:rsidR="002509A7">
        <w:rPr>
          <w:rFonts w:ascii="Times New Roman" w:hAnsi="Times New Roman" w:cs="Times New Roman"/>
          <w:sz w:val="28"/>
          <w:szCs w:val="28"/>
        </w:rPr>
        <w:t>Адриатическим</w:t>
      </w:r>
      <w:proofErr w:type="gramEnd"/>
      <w:r w:rsidR="002509A7">
        <w:rPr>
          <w:rFonts w:ascii="Times New Roman" w:hAnsi="Times New Roman" w:cs="Times New Roman"/>
          <w:sz w:val="28"/>
          <w:szCs w:val="28"/>
        </w:rPr>
        <w:t xml:space="preserve">, Ионическим, </w:t>
      </w:r>
      <w:proofErr w:type="spellStart"/>
      <w:r w:rsidR="002509A7">
        <w:rPr>
          <w:rFonts w:ascii="Times New Roman" w:hAnsi="Times New Roman" w:cs="Times New Roman"/>
          <w:sz w:val="28"/>
          <w:szCs w:val="28"/>
        </w:rPr>
        <w:t>Лигурейским</w:t>
      </w:r>
      <w:proofErr w:type="spellEnd"/>
      <w:r w:rsidR="002509A7">
        <w:rPr>
          <w:rFonts w:ascii="Times New Roman" w:hAnsi="Times New Roman" w:cs="Times New Roman"/>
          <w:sz w:val="28"/>
          <w:szCs w:val="28"/>
        </w:rPr>
        <w:t xml:space="preserve"> и Тирренским, которые входят в состав Средиземного моря. </w:t>
      </w:r>
      <w:r>
        <w:rPr>
          <w:rFonts w:ascii="Times New Roman" w:hAnsi="Times New Roman" w:cs="Times New Roman"/>
          <w:sz w:val="28"/>
          <w:szCs w:val="28"/>
        </w:rPr>
        <w:t>Столица Италии Рим и именно там находится один из главных исторических памятников архитектуры – полуразрушенный Колизей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(слайды 25, 26, 27)</w:t>
      </w:r>
      <w:r>
        <w:rPr>
          <w:rFonts w:ascii="Times New Roman" w:hAnsi="Times New Roman" w:cs="Times New Roman"/>
          <w:sz w:val="28"/>
          <w:szCs w:val="28"/>
        </w:rPr>
        <w:t xml:space="preserve">. Он был построен в Древнем Риме, как театр, где проводились выступления артистов и театрализованные сражения гладиаторов, на которые приходили посмотреть и императоры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простой народ. И мы сейчас попробуем представить</w:t>
      </w:r>
      <w:r w:rsidR="00BD7F1D">
        <w:rPr>
          <w:rFonts w:ascii="Times New Roman" w:hAnsi="Times New Roman" w:cs="Times New Roman"/>
          <w:sz w:val="28"/>
          <w:szCs w:val="28"/>
        </w:rPr>
        <w:t>, что мы в Колизее на представлении, а кто-то из вас даже станет гладиатором.</w:t>
      </w:r>
    </w:p>
    <w:p w:rsidR="00BD7F1D" w:rsidRDefault="00BD7F1D" w:rsidP="00C7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0E">
        <w:rPr>
          <w:rFonts w:ascii="Times New Roman" w:hAnsi="Times New Roman" w:cs="Times New Roman"/>
          <w:b/>
          <w:sz w:val="28"/>
          <w:szCs w:val="28"/>
          <w:u w:val="single"/>
        </w:rPr>
        <w:t>Игра «Колизей»:</w:t>
      </w:r>
      <w:r>
        <w:rPr>
          <w:rFonts w:ascii="Times New Roman" w:hAnsi="Times New Roman" w:cs="Times New Roman"/>
          <w:sz w:val="28"/>
          <w:szCs w:val="28"/>
        </w:rPr>
        <w:t xml:space="preserve"> дети встают в хоровод вокруг игрушечного меча, начинают движение под стихи ведущего</w:t>
      </w:r>
    </w:p>
    <w:p w:rsidR="00934E64" w:rsidRDefault="00BD7F1D" w:rsidP="00BD7F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Одинокий стоит Колизей.</w:t>
      </w:r>
    </w:p>
    <w:p w:rsidR="00BD7F1D" w:rsidRDefault="00BD7F1D" w:rsidP="00BD7F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опять своих зрителей.</w:t>
      </w:r>
    </w:p>
    <w:p w:rsidR="00BD7F1D" w:rsidRDefault="00BD7F1D" w:rsidP="00BD7F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сражались императоры.</w:t>
      </w:r>
    </w:p>
    <w:p w:rsidR="00BD7F1D" w:rsidRDefault="00BD7F1D" w:rsidP="00BD7F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Любовались на них императоры.</w:t>
      </w:r>
    </w:p>
    <w:p w:rsidR="00BD7F1D" w:rsidRDefault="00BD7F1D" w:rsidP="00BD7F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(размыкают руки, хлопают в ладоши)</w:t>
      </w:r>
    </w:p>
    <w:p w:rsidR="00BD7F1D" w:rsidRDefault="00BD7F1D" w:rsidP="00BD7F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три! В центр круга выходи, </w:t>
      </w:r>
    </w:p>
    <w:p w:rsidR="00BD7F1D" w:rsidRDefault="00BD7F1D" w:rsidP="00BD7F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 гладиатора возьми!</w:t>
      </w:r>
    </w:p>
    <w:p w:rsidR="00BD7F1D" w:rsidRDefault="00BD7F1D" w:rsidP="00765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выбегают в центр круга и пытаются взять меч; тот, у кого это получится</w:t>
      </w:r>
      <w:r w:rsidR="00F177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становится гладиатором и встаёт в центр, остальные вокруг него)</w:t>
      </w:r>
    </w:p>
    <w:p w:rsidR="00BD7F1D" w:rsidRDefault="00BD7F1D" w:rsidP="00BD7F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BD7F1D" w:rsidRDefault="00BD7F1D" w:rsidP="00BD7F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позе воина замри!</w:t>
      </w:r>
    </w:p>
    <w:p w:rsidR="00BD7F1D" w:rsidRDefault="00BD7F1D" w:rsidP="00BD7F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(гладиатор принимает воинственную позу)</w:t>
      </w:r>
    </w:p>
    <w:p w:rsidR="00BD7F1D" w:rsidRDefault="00BD7F1D" w:rsidP="00BD7F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BD7F1D" w:rsidRDefault="00BD7F1D" w:rsidP="00BD7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ещё в Италии есть интересный город Венеция, где вместо улиц речки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28)</w:t>
      </w:r>
      <w:r w:rsidR="00772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люди плавают по ним на</w:t>
      </w:r>
      <w:r w:rsidR="00772D0E">
        <w:rPr>
          <w:rFonts w:ascii="Times New Roman" w:hAnsi="Times New Roman" w:cs="Times New Roman"/>
          <w:sz w:val="28"/>
          <w:szCs w:val="28"/>
        </w:rPr>
        <w:t xml:space="preserve"> красивых</w:t>
      </w:r>
      <w:r>
        <w:rPr>
          <w:rFonts w:ascii="Times New Roman" w:hAnsi="Times New Roman" w:cs="Times New Roman"/>
          <w:sz w:val="28"/>
          <w:szCs w:val="28"/>
        </w:rPr>
        <w:t xml:space="preserve"> лодк</w:t>
      </w:r>
      <w:r w:rsidR="00772D0E">
        <w:rPr>
          <w:rFonts w:ascii="Times New Roman" w:hAnsi="Times New Roman" w:cs="Times New Roman"/>
          <w:sz w:val="28"/>
          <w:szCs w:val="28"/>
        </w:rPr>
        <w:t xml:space="preserve">ах – </w:t>
      </w:r>
      <w:proofErr w:type="spellStart"/>
      <w:r w:rsidR="00772D0E">
        <w:rPr>
          <w:rFonts w:ascii="Times New Roman" w:hAnsi="Times New Roman" w:cs="Times New Roman"/>
          <w:sz w:val="28"/>
          <w:szCs w:val="28"/>
        </w:rPr>
        <w:t>гандолах</w:t>
      </w:r>
      <w:proofErr w:type="spellEnd"/>
      <w:r w:rsidR="00772D0E">
        <w:rPr>
          <w:rFonts w:ascii="Times New Roman" w:hAnsi="Times New Roman" w:cs="Times New Roman"/>
          <w:sz w:val="28"/>
          <w:szCs w:val="28"/>
        </w:rPr>
        <w:t xml:space="preserve">, а управляют ими </w:t>
      </w:r>
      <w:proofErr w:type="spellStart"/>
      <w:r w:rsidR="00772D0E">
        <w:rPr>
          <w:rFonts w:ascii="Times New Roman" w:hAnsi="Times New Roman" w:cs="Times New Roman"/>
          <w:sz w:val="28"/>
          <w:szCs w:val="28"/>
        </w:rPr>
        <w:t>гандольеры</w:t>
      </w:r>
      <w:proofErr w:type="spellEnd"/>
      <w:r w:rsidR="002D0F9A">
        <w:rPr>
          <w:rFonts w:ascii="Times New Roman" w:hAnsi="Times New Roman" w:cs="Times New Roman"/>
          <w:sz w:val="28"/>
          <w:szCs w:val="28"/>
        </w:rPr>
        <w:t xml:space="preserve"> (слайд 29)</w:t>
      </w:r>
      <w:r w:rsidR="00772D0E">
        <w:rPr>
          <w:rFonts w:ascii="Times New Roman" w:hAnsi="Times New Roman" w:cs="Times New Roman"/>
          <w:sz w:val="28"/>
          <w:szCs w:val="28"/>
        </w:rPr>
        <w:t>. Есть, конечно, и мостовые по, которым можно ходить пешком. Каждый год в Венеции проходит красочный Карнавал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(слайды 30, 31)</w:t>
      </w:r>
      <w:r w:rsidR="00772D0E">
        <w:rPr>
          <w:rFonts w:ascii="Times New Roman" w:hAnsi="Times New Roman" w:cs="Times New Roman"/>
          <w:sz w:val="28"/>
          <w:szCs w:val="28"/>
        </w:rPr>
        <w:t xml:space="preserve">. Люди сюда съезжаются из разных стран, </w:t>
      </w:r>
      <w:proofErr w:type="gramStart"/>
      <w:r w:rsidR="00772D0E">
        <w:rPr>
          <w:rFonts w:ascii="Times New Roman" w:hAnsi="Times New Roman" w:cs="Times New Roman"/>
          <w:sz w:val="28"/>
          <w:szCs w:val="28"/>
        </w:rPr>
        <w:t>одевают костюмы</w:t>
      </w:r>
      <w:proofErr w:type="gramEnd"/>
      <w:r w:rsidR="00F1779C">
        <w:rPr>
          <w:rFonts w:ascii="Times New Roman" w:hAnsi="Times New Roman" w:cs="Times New Roman"/>
          <w:sz w:val="28"/>
          <w:szCs w:val="28"/>
        </w:rPr>
        <w:t xml:space="preserve"> и разные</w:t>
      </w:r>
      <w:r w:rsidR="00772D0E">
        <w:rPr>
          <w:rFonts w:ascii="Times New Roman" w:hAnsi="Times New Roman" w:cs="Times New Roman"/>
          <w:sz w:val="28"/>
          <w:szCs w:val="28"/>
        </w:rPr>
        <w:t xml:space="preserve"> маски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32)</w:t>
      </w:r>
      <w:r w:rsidR="00772D0E">
        <w:rPr>
          <w:rFonts w:ascii="Times New Roman" w:hAnsi="Times New Roman" w:cs="Times New Roman"/>
          <w:sz w:val="28"/>
          <w:szCs w:val="28"/>
        </w:rPr>
        <w:t>. Кого там только не встретишь! Балерины, скрипачи, жонглёры, трубачи, танцовщицы</w:t>
      </w:r>
      <w:r w:rsidR="002D0F9A">
        <w:rPr>
          <w:rFonts w:ascii="Times New Roman" w:hAnsi="Times New Roman" w:cs="Times New Roman"/>
          <w:sz w:val="28"/>
          <w:szCs w:val="28"/>
        </w:rPr>
        <w:t>, шуты (слайд 33)</w:t>
      </w:r>
      <w:r w:rsidR="00772D0E">
        <w:rPr>
          <w:rFonts w:ascii="Times New Roman" w:hAnsi="Times New Roman" w:cs="Times New Roman"/>
          <w:sz w:val="28"/>
          <w:szCs w:val="28"/>
        </w:rPr>
        <w:t>. Хотели бы вы оказаться на таком карнавале? Тогда, вперёд!</w:t>
      </w:r>
    </w:p>
    <w:p w:rsidR="00772D0E" w:rsidRDefault="00772D0E" w:rsidP="00BD7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0E">
        <w:rPr>
          <w:rFonts w:ascii="Times New Roman" w:hAnsi="Times New Roman" w:cs="Times New Roman"/>
          <w:b/>
          <w:sz w:val="28"/>
          <w:szCs w:val="28"/>
          <w:u w:val="single"/>
        </w:rPr>
        <w:t>Игра-пантомима «Венецианский карнавал»:</w:t>
      </w:r>
      <w:r>
        <w:rPr>
          <w:rFonts w:ascii="Times New Roman" w:hAnsi="Times New Roman" w:cs="Times New Roman"/>
          <w:sz w:val="28"/>
          <w:szCs w:val="28"/>
        </w:rPr>
        <w:t xml:space="preserve"> выходит один ребёнок и ведущий на ухо говорит ему, кого надо изобразить без слов, одними движениями или мимикой, а остальные дети отгадывают (для игры по очереди выбираются несколько детей</w:t>
      </w:r>
      <w:r w:rsidR="00D3346C">
        <w:rPr>
          <w:rFonts w:ascii="Times New Roman" w:hAnsi="Times New Roman" w:cs="Times New Roman"/>
          <w:sz w:val="28"/>
          <w:szCs w:val="28"/>
        </w:rPr>
        <w:t xml:space="preserve"> по желанию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779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1779C">
        <w:rPr>
          <w:rFonts w:ascii="Times New Roman" w:hAnsi="Times New Roman" w:cs="Times New Roman"/>
          <w:sz w:val="28"/>
          <w:szCs w:val="28"/>
        </w:rPr>
        <w:t>ак же можно использовать карточки с названиями карнавальных героев.</w:t>
      </w:r>
    </w:p>
    <w:p w:rsidR="00D3346C" w:rsidRDefault="00D3346C" w:rsidP="00BD7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– А теперь нас ждёт путешествие на поезде, а отправимся мы во Францию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34)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09A7">
        <w:rPr>
          <w:rFonts w:ascii="Times New Roman" w:hAnsi="Times New Roman" w:cs="Times New Roman"/>
          <w:sz w:val="28"/>
          <w:szCs w:val="28"/>
        </w:rPr>
        <w:t xml:space="preserve"> С одной стороны эта страна омывается Атлантическим океаном, с другой – Средиземным морем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35)</w:t>
      </w:r>
      <w:r w:rsidR="002509A7">
        <w:rPr>
          <w:rFonts w:ascii="Times New Roman" w:hAnsi="Times New Roman" w:cs="Times New Roman"/>
          <w:sz w:val="28"/>
          <w:szCs w:val="28"/>
        </w:rPr>
        <w:t xml:space="preserve">. Столица Франции – Париж. </w:t>
      </w:r>
      <w:r w:rsidR="007B1381">
        <w:rPr>
          <w:rFonts w:ascii="Times New Roman" w:hAnsi="Times New Roman" w:cs="Times New Roman"/>
          <w:sz w:val="28"/>
          <w:szCs w:val="28"/>
        </w:rPr>
        <w:t>Главной достопримечательностью этого города является Эйфелева башня, названная в честь своего конструктора Густава Эйфеля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36)</w:t>
      </w:r>
      <w:r w:rsidR="007B1381">
        <w:rPr>
          <w:rFonts w:ascii="Times New Roman" w:hAnsi="Times New Roman" w:cs="Times New Roman"/>
          <w:sz w:val="28"/>
          <w:szCs w:val="28"/>
        </w:rPr>
        <w:t>.</w:t>
      </w:r>
      <w:r w:rsidR="007B1381" w:rsidRPr="007B1381">
        <w:t xml:space="preserve"> </w:t>
      </w:r>
      <w:proofErr w:type="gramStart"/>
      <w:r w:rsidR="007B1381" w:rsidRPr="007B1381">
        <w:rPr>
          <w:rFonts w:ascii="Times New Roman" w:hAnsi="Times New Roman" w:cs="Times New Roman"/>
          <w:sz w:val="28"/>
          <w:szCs w:val="28"/>
        </w:rPr>
        <w:t xml:space="preserve">Этот символ Парижа задумывался как временное сооружение — башня служила входной аркой парижской </w:t>
      </w:r>
      <w:hyperlink r:id="rId5" w:tooltip="Всемирная выставка (1889)" w:history="1">
        <w:r w:rsidR="007B1381" w:rsidRPr="007B13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Всемирной выставки</w:t>
        </w:r>
      </w:hyperlink>
      <w:r w:rsidR="007B1381" w:rsidRPr="007B138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1889 год" w:history="1">
        <w:r w:rsidR="007B1381" w:rsidRPr="007B13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1889 года</w:t>
        </w:r>
      </w:hyperlink>
      <w:r w:rsidR="007B1381" w:rsidRPr="007B1381">
        <w:rPr>
          <w:rFonts w:ascii="Times New Roman" w:hAnsi="Times New Roman" w:cs="Times New Roman"/>
          <w:sz w:val="28"/>
          <w:szCs w:val="28"/>
        </w:rPr>
        <w:t xml:space="preserve">. От планировавшегося сноса (через 20 лет после выставки) башню спасли радиоантенны, установленные на самом верху, — это была эпоха внедрения </w:t>
      </w:r>
      <w:hyperlink r:id="rId7" w:tooltip="Радио" w:history="1">
        <w:r w:rsidR="007B1381" w:rsidRPr="007B13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радио</w:t>
        </w:r>
      </w:hyperlink>
      <w:r w:rsidR="007B1381" w:rsidRPr="007B1381">
        <w:t>.</w:t>
      </w:r>
      <w:r w:rsidR="007B1381">
        <w:t xml:space="preserve"> </w:t>
      </w:r>
      <w:r w:rsidR="002509A7">
        <w:rPr>
          <w:rFonts w:ascii="Times New Roman" w:hAnsi="Times New Roman" w:cs="Times New Roman"/>
          <w:sz w:val="28"/>
          <w:szCs w:val="28"/>
        </w:rPr>
        <w:t xml:space="preserve">Это очень красивый город с </w:t>
      </w:r>
      <w:r w:rsidR="007B1381">
        <w:rPr>
          <w:rFonts w:ascii="Times New Roman" w:hAnsi="Times New Roman" w:cs="Times New Roman"/>
          <w:sz w:val="28"/>
          <w:szCs w:val="28"/>
        </w:rPr>
        <w:t>прекрасными</w:t>
      </w:r>
      <w:r w:rsidR="002509A7">
        <w:rPr>
          <w:rFonts w:ascii="Times New Roman" w:hAnsi="Times New Roman" w:cs="Times New Roman"/>
          <w:sz w:val="28"/>
          <w:szCs w:val="28"/>
        </w:rPr>
        <w:t xml:space="preserve"> соборами, шикарными дворцами</w:t>
      </w:r>
      <w:r w:rsidR="007B1381">
        <w:rPr>
          <w:rFonts w:ascii="Times New Roman" w:hAnsi="Times New Roman" w:cs="Times New Roman"/>
          <w:sz w:val="28"/>
          <w:szCs w:val="28"/>
        </w:rPr>
        <w:t>, в которых в дальние времена жили короли и устраивали богатые балы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37)</w:t>
      </w:r>
      <w:r w:rsidR="007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1381">
        <w:rPr>
          <w:rFonts w:ascii="Times New Roman" w:hAnsi="Times New Roman" w:cs="Times New Roman"/>
          <w:sz w:val="28"/>
          <w:szCs w:val="28"/>
        </w:rPr>
        <w:t xml:space="preserve"> Один из самых знаменитых королевских дворцов во всём мире Лувр. Сейчас это музей. Прогуляемся по его залам </w:t>
      </w:r>
      <w:r w:rsidR="002D0F9A">
        <w:rPr>
          <w:rFonts w:ascii="Times New Roman" w:hAnsi="Times New Roman" w:cs="Times New Roman"/>
          <w:sz w:val="28"/>
          <w:szCs w:val="28"/>
        </w:rPr>
        <w:t xml:space="preserve">(слайд 38 под музыку </w:t>
      </w:r>
      <w:proofErr w:type="spellStart"/>
      <w:r w:rsidR="002D0F9A">
        <w:rPr>
          <w:rFonts w:ascii="Times New Roman" w:hAnsi="Times New Roman" w:cs="Times New Roman"/>
          <w:sz w:val="28"/>
          <w:szCs w:val="28"/>
        </w:rPr>
        <w:t>Бокорелли</w:t>
      </w:r>
      <w:proofErr w:type="spellEnd"/>
      <w:r w:rsidR="002D0F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0F9A">
        <w:rPr>
          <w:rFonts w:ascii="Times New Roman" w:hAnsi="Times New Roman" w:cs="Times New Roman"/>
          <w:sz w:val="28"/>
          <w:szCs w:val="28"/>
        </w:rPr>
        <w:t>Минуэт</w:t>
      </w:r>
      <w:proofErr w:type="spellEnd"/>
      <w:r w:rsidR="002D0F9A">
        <w:rPr>
          <w:rFonts w:ascii="Times New Roman" w:hAnsi="Times New Roman" w:cs="Times New Roman"/>
          <w:sz w:val="28"/>
          <w:szCs w:val="28"/>
        </w:rPr>
        <w:t xml:space="preserve">») </w:t>
      </w:r>
      <w:r w:rsidR="007B1381">
        <w:rPr>
          <w:rFonts w:ascii="Times New Roman" w:hAnsi="Times New Roman" w:cs="Times New Roman"/>
          <w:sz w:val="28"/>
          <w:szCs w:val="28"/>
        </w:rPr>
        <w:t>и станцуем старинный французский танец «</w:t>
      </w:r>
      <w:proofErr w:type="spellStart"/>
      <w:r w:rsidR="007B1381">
        <w:rPr>
          <w:rFonts w:ascii="Times New Roman" w:hAnsi="Times New Roman" w:cs="Times New Roman"/>
          <w:sz w:val="28"/>
          <w:szCs w:val="28"/>
        </w:rPr>
        <w:t>Минуэт</w:t>
      </w:r>
      <w:proofErr w:type="spellEnd"/>
      <w:r w:rsidR="007B1381">
        <w:rPr>
          <w:rFonts w:ascii="Times New Roman" w:hAnsi="Times New Roman" w:cs="Times New Roman"/>
          <w:sz w:val="28"/>
          <w:szCs w:val="28"/>
        </w:rPr>
        <w:t>», без которого не обходился ни один бал.</w:t>
      </w:r>
    </w:p>
    <w:p w:rsidR="007B1381" w:rsidRDefault="007B1381" w:rsidP="00BD7F1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381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proofErr w:type="spellStart"/>
      <w:r w:rsidRPr="007B1381">
        <w:rPr>
          <w:rFonts w:ascii="Times New Roman" w:hAnsi="Times New Roman" w:cs="Times New Roman"/>
          <w:b/>
          <w:sz w:val="28"/>
          <w:szCs w:val="28"/>
          <w:u w:val="single"/>
        </w:rPr>
        <w:t>Минуэт</w:t>
      </w:r>
      <w:proofErr w:type="spellEnd"/>
      <w:r w:rsidRPr="007B138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B1381" w:rsidRDefault="007B1381" w:rsidP="00BD7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Прогуляемся по уютным Парижским улочкам и попробуем найти сходства с нашим городом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(слайды 39,40,41)</w:t>
      </w:r>
      <w:r>
        <w:rPr>
          <w:rFonts w:ascii="Times New Roman" w:hAnsi="Times New Roman" w:cs="Times New Roman"/>
          <w:sz w:val="28"/>
          <w:szCs w:val="28"/>
        </w:rPr>
        <w:t>. Правда</w:t>
      </w:r>
      <w:r w:rsidR="000519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9C7">
        <w:rPr>
          <w:rFonts w:ascii="Times New Roman" w:hAnsi="Times New Roman" w:cs="Times New Roman"/>
          <w:sz w:val="28"/>
          <w:szCs w:val="28"/>
        </w:rPr>
        <w:t>есть что-то общее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0519C7">
        <w:rPr>
          <w:rFonts w:ascii="Times New Roman" w:hAnsi="Times New Roman" w:cs="Times New Roman"/>
          <w:sz w:val="28"/>
          <w:szCs w:val="28"/>
        </w:rPr>
        <w:t xml:space="preserve"> После долгой прогулки можно зайти в уютное парижское кафе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42)</w:t>
      </w:r>
      <w:r w:rsidR="000519C7">
        <w:rPr>
          <w:rFonts w:ascii="Times New Roman" w:hAnsi="Times New Roman" w:cs="Times New Roman"/>
          <w:sz w:val="28"/>
          <w:szCs w:val="28"/>
        </w:rPr>
        <w:t xml:space="preserve"> или маленький ресторанчик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43)</w:t>
      </w:r>
      <w:r w:rsidR="000519C7">
        <w:rPr>
          <w:rFonts w:ascii="Times New Roman" w:hAnsi="Times New Roman" w:cs="Times New Roman"/>
          <w:sz w:val="28"/>
          <w:szCs w:val="28"/>
        </w:rPr>
        <w:t>. Парижские повара славятся своими умениями, вкусом, изысканностью по всему миру</w:t>
      </w:r>
      <w:r w:rsidR="002D0F9A">
        <w:rPr>
          <w:rFonts w:ascii="Times New Roman" w:hAnsi="Times New Roman" w:cs="Times New Roman"/>
          <w:sz w:val="28"/>
          <w:szCs w:val="28"/>
        </w:rPr>
        <w:t xml:space="preserve"> (слайд 44)</w:t>
      </w:r>
      <w:r w:rsidR="000519C7">
        <w:rPr>
          <w:rFonts w:ascii="Times New Roman" w:hAnsi="Times New Roman" w:cs="Times New Roman"/>
          <w:sz w:val="28"/>
          <w:szCs w:val="28"/>
        </w:rPr>
        <w:t>. А вы хотите попробовать себя в этом искусстве? Для начала необходимо закупить в магазине продукты.</w:t>
      </w:r>
    </w:p>
    <w:p w:rsidR="000519C7" w:rsidRDefault="000519C7" w:rsidP="00BD7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b/>
          <w:sz w:val="28"/>
          <w:szCs w:val="28"/>
          <w:u w:val="single"/>
        </w:rPr>
        <w:t>Игра «Французская кухня</w:t>
      </w:r>
      <w:r>
        <w:rPr>
          <w:rFonts w:ascii="Times New Roman" w:hAnsi="Times New Roman" w:cs="Times New Roman"/>
          <w:sz w:val="28"/>
          <w:szCs w:val="28"/>
        </w:rPr>
        <w:t>»: дети делятся на две команды перед 2-мя  корзинками с перемешанными фруктами и овощами; по сигналу участники одной команды по очереди собирают в сумку овощи для рагу, а другой – фрукты для компота.</w:t>
      </w:r>
    </w:p>
    <w:p w:rsidR="00765298" w:rsidRDefault="000519C7" w:rsidP="00BD7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Пора возвращаться домой</w:t>
      </w:r>
      <w:r w:rsidR="00812948">
        <w:rPr>
          <w:rFonts w:ascii="Times New Roman" w:hAnsi="Times New Roman" w:cs="Times New Roman"/>
          <w:sz w:val="28"/>
          <w:szCs w:val="28"/>
        </w:rPr>
        <w:t xml:space="preserve"> (слайд 45)</w:t>
      </w:r>
      <w:r>
        <w:rPr>
          <w:rFonts w:ascii="Times New Roman" w:hAnsi="Times New Roman" w:cs="Times New Roman"/>
          <w:sz w:val="28"/>
          <w:szCs w:val="28"/>
        </w:rPr>
        <w:t>. Вы много узнали и увидели. А на память о вашем путешествии у вас останутся изображения достопри</w:t>
      </w:r>
      <w:r w:rsidR="00765298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чательностей</w:t>
      </w:r>
      <w:r w:rsidR="00765298">
        <w:rPr>
          <w:rFonts w:ascii="Times New Roman" w:hAnsi="Times New Roman" w:cs="Times New Roman"/>
          <w:sz w:val="28"/>
          <w:szCs w:val="28"/>
        </w:rPr>
        <w:t>, тех стран, где мы сегодня побывали</w:t>
      </w:r>
      <w:r w:rsidR="00812948">
        <w:rPr>
          <w:rFonts w:ascii="Times New Roman" w:hAnsi="Times New Roman" w:cs="Times New Roman"/>
          <w:sz w:val="28"/>
          <w:szCs w:val="28"/>
        </w:rPr>
        <w:t xml:space="preserve"> (слайд 46)</w:t>
      </w:r>
      <w:r w:rsidR="00765298">
        <w:rPr>
          <w:rFonts w:ascii="Times New Roman" w:hAnsi="Times New Roman" w:cs="Times New Roman"/>
          <w:sz w:val="28"/>
          <w:szCs w:val="28"/>
        </w:rPr>
        <w:t>.</w:t>
      </w:r>
    </w:p>
    <w:p w:rsidR="00765298" w:rsidRDefault="00765298" w:rsidP="00BD7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298">
        <w:rPr>
          <w:rFonts w:ascii="Times New Roman" w:hAnsi="Times New Roman" w:cs="Times New Roman"/>
          <w:b/>
          <w:sz w:val="28"/>
          <w:szCs w:val="28"/>
          <w:u w:val="single"/>
        </w:rPr>
        <w:t>Настольная игра «Найди и назови достопримечательность»:</w:t>
      </w:r>
      <w:r>
        <w:rPr>
          <w:rFonts w:ascii="Times New Roman" w:hAnsi="Times New Roman" w:cs="Times New Roman"/>
          <w:sz w:val="28"/>
          <w:szCs w:val="28"/>
        </w:rPr>
        <w:t xml:space="preserve"> на столе раскладываются мини-изображения Сфинксов, Парфенона, Колизея и Эйфелевой башни, дети находят, называют их и приклеивают в свой «Паспорт путешественника».</w:t>
      </w:r>
    </w:p>
    <w:p w:rsidR="00064F87" w:rsidRDefault="00765298" w:rsidP="00F17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 в группу под музыку из телепередачи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Чудопутешествие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получают угощение, делятся впечатлениями и хорошим настроением!</w:t>
      </w:r>
    </w:p>
    <w:p w:rsidR="00F1779C" w:rsidRDefault="00F1779C" w:rsidP="00F17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F87" w:rsidRPr="00064F87" w:rsidRDefault="00064F87" w:rsidP="00064F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64F8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64F87" w:rsidRDefault="00064F87" w:rsidP="00064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F87" w:rsidRDefault="00064F87" w:rsidP="00064F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413385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1C" w:rsidRDefault="00064F87" w:rsidP="00064F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4133850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F87" w:rsidRDefault="00257E1C" w:rsidP="00257E1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64F87" w:rsidRDefault="00064F87" w:rsidP="00BD7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418147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4181475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F87" w:rsidRDefault="00064F87" w:rsidP="00BD7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F87" w:rsidRDefault="00064F87" w:rsidP="00BD7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4181475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4181475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F87" w:rsidRDefault="00257E1C" w:rsidP="00257E1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160"/>
        <w:gridCol w:w="2160"/>
        <w:gridCol w:w="2160"/>
      </w:tblGrid>
      <w:tr w:rsidR="00257E1C" w:rsidTr="00257E1C">
        <w:tc>
          <w:tcPr>
            <w:tcW w:w="2160" w:type="dxa"/>
          </w:tcPr>
          <w:p w:rsidR="00257E1C" w:rsidRDefault="00257E1C" w:rsidP="00F943B0">
            <w:r>
              <w:rPr>
                <w:noProof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00150" cy="904875"/>
                  <wp:effectExtent l="19050" t="0" r="0" b="0"/>
                  <wp:docPr id="44" name="Рисунок 13" descr="Сфинкс и пирамида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финкс и пирамида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19200" cy="914400"/>
                  <wp:effectExtent l="19050" t="0" r="0" b="0"/>
                  <wp:docPr id="43" name="Рисунок 12" descr="Парфенон, Акрополь, Афины, Греци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арфенон, Акрополь, Афины, Греци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66775"/>
                  <wp:effectExtent l="19050" t="0" r="0" b="0"/>
                  <wp:docPr id="13" name="Рисунок 11" descr="Коллизей-2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ллизей-2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19150"/>
                  <wp:effectExtent l="19050" t="0" r="0" b="0"/>
                  <wp:docPr id="14" name="Рисунок 14" descr="Эйфелева башн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Эйфелева башн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E1C" w:rsidTr="00257E1C">
        <w:tc>
          <w:tcPr>
            <w:tcW w:w="2160" w:type="dxa"/>
          </w:tcPr>
          <w:p w:rsidR="00257E1C" w:rsidRDefault="00257E1C" w:rsidP="00F943B0">
            <w:r>
              <w:rPr>
                <w:noProof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00150" cy="904875"/>
                  <wp:effectExtent l="19050" t="0" r="0" b="0"/>
                  <wp:docPr id="17" name="Рисунок 17" descr="Сфинкс и пирамида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финкс и пирамида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19200" cy="914400"/>
                  <wp:effectExtent l="19050" t="0" r="0" b="0"/>
                  <wp:docPr id="16" name="Рисунок 16" descr="Парфенон, Акрополь, Афины, Греци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арфенон, Акрополь, Афины, Греци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66775"/>
                  <wp:effectExtent l="19050" t="0" r="0" b="0"/>
                  <wp:docPr id="15" name="Рисунок 15" descr="Коллизей-2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ллизей-2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19150"/>
                  <wp:effectExtent l="19050" t="0" r="0" b="0"/>
                  <wp:docPr id="18" name="Рисунок 18" descr="Эйфелева башн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Эйфелева башн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E1C" w:rsidTr="00257E1C">
        <w:tc>
          <w:tcPr>
            <w:tcW w:w="2160" w:type="dxa"/>
          </w:tcPr>
          <w:p w:rsidR="00257E1C" w:rsidRDefault="00257E1C" w:rsidP="00F943B0">
            <w:r>
              <w:rPr>
                <w:noProof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00150" cy="904875"/>
                  <wp:effectExtent l="19050" t="0" r="0" b="0"/>
                  <wp:docPr id="21" name="Рисунок 21" descr="Сфинкс и пирамида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финкс и пирамида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19200" cy="914400"/>
                  <wp:effectExtent l="19050" t="0" r="0" b="0"/>
                  <wp:docPr id="20" name="Рисунок 20" descr="Парфенон, Акрополь, Афины, Греци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арфенон, Акрополь, Афины, Греци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66775"/>
                  <wp:effectExtent l="19050" t="0" r="0" b="0"/>
                  <wp:docPr id="19" name="Рисунок 19" descr="Коллизей-2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оллизей-2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19150"/>
                  <wp:effectExtent l="19050" t="0" r="0" b="0"/>
                  <wp:docPr id="22" name="Рисунок 22" descr="Эйфелева башн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Эйфелева башн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E1C" w:rsidTr="00257E1C">
        <w:tc>
          <w:tcPr>
            <w:tcW w:w="2160" w:type="dxa"/>
          </w:tcPr>
          <w:p w:rsidR="00257E1C" w:rsidRDefault="00257E1C" w:rsidP="00F943B0">
            <w:r>
              <w:rPr>
                <w:noProof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00150" cy="904875"/>
                  <wp:effectExtent l="19050" t="0" r="0" b="0"/>
                  <wp:docPr id="25" name="Рисунок 25" descr="Сфинкс и пирамида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финкс и пирамида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19200" cy="914400"/>
                  <wp:effectExtent l="19050" t="0" r="0" b="0"/>
                  <wp:docPr id="24" name="Рисунок 24" descr="Парфенон, Акрополь, Афины, Греци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арфенон, Акрополь, Афины, Греци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66775"/>
                  <wp:effectExtent l="19050" t="0" r="0" b="0"/>
                  <wp:docPr id="23" name="Рисунок 23" descr="Коллизей-2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оллизей-2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19150"/>
                  <wp:effectExtent l="19050" t="0" r="0" b="0"/>
                  <wp:docPr id="26" name="Рисунок 26" descr="Эйфелева башн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Эйфелева башн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E1C" w:rsidTr="00257E1C">
        <w:tc>
          <w:tcPr>
            <w:tcW w:w="2160" w:type="dxa"/>
          </w:tcPr>
          <w:p w:rsidR="00257E1C" w:rsidRDefault="00257E1C" w:rsidP="00F943B0">
            <w:r>
              <w:rPr>
                <w:noProof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00150" cy="904875"/>
                  <wp:effectExtent l="19050" t="0" r="0" b="0"/>
                  <wp:docPr id="29" name="Рисунок 29" descr="Сфинкс и пирамида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финкс и пирамида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19200" cy="914400"/>
                  <wp:effectExtent l="19050" t="0" r="0" b="0"/>
                  <wp:docPr id="28" name="Рисунок 28" descr="Парфенон, Акрополь, Афины, Греци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арфенон, Акрополь, Афины, Греци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66775"/>
                  <wp:effectExtent l="19050" t="0" r="0" b="0"/>
                  <wp:docPr id="27" name="Рисунок 27" descr="Коллизей-2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оллизей-2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19150"/>
                  <wp:effectExtent l="19050" t="0" r="0" b="0"/>
                  <wp:docPr id="30" name="Рисунок 30" descr="Эйфелева башн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Эйфелева башн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E1C" w:rsidTr="00257E1C">
        <w:tc>
          <w:tcPr>
            <w:tcW w:w="2160" w:type="dxa"/>
          </w:tcPr>
          <w:p w:rsidR="00257E1C" w:rsidRDefault="00257E1C" w:rsidP="00F943B0">
            <w:r>
              <w:rPr>
                <w:noProof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00150" cy="904875"/>
                  <wp:effectExtent l="19050" t="0" r="0" b="0"/>
                  <wp:docPr id="33" name="Рисунок 33" descr="Сфинкс и пирамида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финкс и пирамида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19200" cy="914400"/>
                  <wp:effectExtent l="19050" t="0" r="0" b="0"/>
                  <wp:docPr id="32" name="Рисунок 32" descr="Парфенон, Акрополь, Афины, Греци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арфенон, Акрополь, Афины, Греци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66775"/>
                  <wp:effectExtent l="19050" t="0" r="0" b="0"/>
                  <wp:docPr id="31" name="Рисунок 31" descr="Коллизей-2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оллизей-2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19150"/>
                  <wp:effectExtent l="19050" t="0" r="0" b="0"/>
                  <wp:docPr id="34" name="Рисунок 34" descr="Эйфелева башн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Эйфелева башн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E1C" w:rsidTr="00257E1C">
        <w:tc>
          <w:tcPr>
            <w:tcW w:w="2160" w:type="dxa"/>
          </w:tcPr>
          <w:p w:rsidR="00257E1C" w:rsidRDefault="00257E1C" w:rsidP="00F943B0">
            <w:r>
              <w:rPr>
                <w:noProof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00150" cy="904875"/>
                  <wp:effectExtent l="19050" t="0" r="0" b="0"/>
                  <wp:docPr id="37" name="Рисунок 37" descr="Сфинкс и пирамида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Сфинкс и пирамида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19200" cy="914400"/>
                  <wp:effectExtent l="19050" t="0" r="0" b="0"/>
                  <wp:docPr id="36" name="Рисунок 36" descr="Парфенон, Акрополь, Афины, Греци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Парфенон, Акрополь, Афины, Греци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66775"/>
                  <wp:effectExtent l="19050" t="0" r="0" b="0"/>
                  <wp:docPr id="35" name="Рисунок 35" descr="Коллизей-2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оллизей-2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19150"/>
                  <wp:effectExtent l="19050" t="0" r="0" b="0"/>
                  <wp:docPr id="38" name="Рисунок 38" descr="Эйфелева башн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Эйфелева башн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E1C" w:rsidTr="00257E1C">
        <w:tc>
          <w:tcPr>
            <w:tcW w:w="2160" w:type="dxa"/>
          </w:tcPr>
          <w:p w:rsidR="00257E1C" w:rsidRDefault="00257E1C" w:rsidP="00F943B0">
            <w:r>
              <w:rPr>
                <w:noProof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00150" cy="904875"/>
                  <wp:effectExtent l="19050" t="0" r="0" b="0"/>
                  <wp:docPr id="41" name="Рисунок 41" descr="Сфинкс и пирамида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Сфинкс и пирамида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219200" cy="914400"/>
                  <wp:effectExtent l="19050" t="0" r="0" b="0"/>
                  <wp:docPr id="40" name="Рисунок 40" descr="Парфенон, Акрополь, Афины, Греци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Парфенон, Акрополь, Афины, Греци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66775"/>
                  <wp:effectExtent l="19050" t="0" r="0" b="0"/>
                  <wp:docPr id="39" name="Рисунок 39" descr="Коллизей-2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оллизей-2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57E1C" w:rsidRDefault="00257E1C" w:rsidP="00F943B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19150"/>
                  <wp:effectExtent l="19050" t="0" r="0" b="0"/>
                  <wp:docPr id="42" name="Рисунок 42" descr="Эйфелева башня-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Эйфелева башня-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E1C" w:rsidRDefault="00257E1C" w:rsidP="00257E1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0739F" w:rsidRDefault="00257E1C" w:rsidP="00257E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AE48D9" w:rsidRPr="00AE48D9" w:rsidRDefault="00AE48D9" w:rsidP="00AE48D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48D9">
        <w:rPr>
          <w:rFonts w:ascii="Times New Roman" w:hAnsi="Times New Roman" w:cs="Times New Roman"/>
          <w:b/>
          <w:sz w:val="72"/>
          <w:szCs w:val="72"/>
        </w:rPr>
        <w:t>ПРИГЛАШЕНИЕ</w:t>
      </w:r>
    </w:p>
    <w:p w:rsidR="00AE48D9" w:rsidRPr="00AE48D9" w:rsidRDefault="00AE48D9" w:rsidP="00AE48D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E48D9" w:rsidRPr="00AE48D9" w:rsidRDefault="00AE48D9" w:rsidP="00AE48D9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E48D9">
        <w:rPr>
          <w:rFonts w:ascii="Times New Roman" w:eastAsia="Calibri" w:hAnsi="Times New Roman" w:cs="Times New Roman"/>
          <w:b/>
          <w:sz w:val="48"/>
          <w:szCs w:val="48"/>
        </w:rPr>
        <w:t>Дорогие друзья!</w:t>
      </w:r>
    </w:p>
    <w:p w:rsidR="00AE48D9" w:rsidRDefault="00AE48D9" w:rsidP="00AE48D9">
      <w:pPr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AE48D9">
        <w:rPr>
          <w:rFonts w:ascii="Times New Roman" w:eastAsia="Calibri" w:hAnsi="Times New Roman" w:cs="Times New Roman"/>
          <w:b/>
          <w:sz w:val="48"/>
          <w:szCs w:val="48"/>
        </w:rPr>
        <w:t>Приглашаем вас на в</w:t>
      </w:r>
      <w:r w:rsidRPr="00AE48D9">
        <w:rPr>
          <w:rFonts w:ascii="Times New Roman" w:hAnsi="Times New Roman" w:cs="Times New Roman"/>
          <w:b/>
          <w:sz w:val="48"/>
          <w:szCs w:val="48"/>
        </w:rPr>
        <w:t>ечер досуга «</w:t>
      </w:r>
      <w:proofErr w:type="spellStart"/>
      <w:r w:rsidRPr="00AE48D9">
        <w:rPr>
          <w:rFonts w:ascii="Times New Roman" w:hAnsi="Times New Roman" w:cs="Times New Roman"/>
          <w:b/>
          <w:sz w:val="48"/>
          <w:szCs w:val="48"/>
        </w:rPr>
        <w:t>Чудопутешествие</w:t>
      </w:r>
      <w:proofErr w:type="spellEnd"/>
      <w:r w:rsidRPr="00AE48D9">
        <w:rPr>
          <w:rFonts w:ascii="Times New Roman" w:hAnsi="Times New Roman" w:cs="Times New Roman"/>
          <w:b/>
          <w:sz w:val="48"/>
          <w:szCs w:val="48"/>
        </w:rPr>
        <w:t xml:space="preserve">». </w:t>
      </w:r>
      <w:proofErr w:type="gramStart"/>
      <w:r w:rsidRPr="00AE48D9">
        <w:rPr>
          <w:rFonts w:ascii="Times New Roman" w:hAnsi="Times New Roman" w:cs="Times New Roman"/>
          <w:b/>
          <w:sz w:val="48"/>
          <w:szCs w:val="48"/>
        </w:rPr>
        <w:t>Сегодня</w:t>
      </w:r>
      <w:r w:rsidRPr="00AE48D9">
        <w:rPr>
          <w:rFonts w:ascii="Times New Roman" w:eastAsia="Calibri" w:hAnsi="Times New Roman" w:cs="Times New Roman"/>
          <w:b/>
          <w:sz w:val="48"/>
          <w:szCs w:val="48"/>
        </w:rPr>
        <w:t xml:space="preserve"> ваши дети совершат увлекательное путешествие в далёкие страны,</w:t>
      </w:r>
      <w:r>
        <w:rPr>
          <w:rFonts w:ascii="Times New Roman" w:hAnsi="Times New Roman" w:cs="Times New Roman"/>
          <w:b/>
          <w:sz w:val="48"/>
          <w:szCs w:val="48"/>
        </w:rPr>
        <w:t xml:space="preserve"> узнают много нового и интересного,</w:t>
      </w:r>
      <w:r w:rsidRPr="00AE48D9">
        <w:rPr>
          <w:rFonts w:ascii="Times New Roman" w:eastAsia="Calibri" w:hAnsi="Times New Roman" w:cs="Times New Roman"/>
          <w:b/>
          <w:sz w:val="48"/>
          <w:szCs w:val="48"/>
        </w:rPr>
        <w:t xml:space="preserve"> побывают в гостях у египетских фараонов, греческих поэтов, римских императоров и французских королей, поучаствуют в археологических раскопках</w:t>
      </w:r>
      <w:r w:rsidRPr="00AE48D9">
        <w:rPr>
          <w:rFonts w:ascii="Times New Roman" w:hAnsi="Times New Roman" w:cs="Times New Roman"/>
          <w:b/>
          <w:sz w:val="48"/>
          <w:szCs w:val="48"/>
        </w:rPr>
        <w:t xml:space="preserve"> и в гонках на колесницах, примерят греческие наряды и разучат танец «Сиртаки»,</w:t>
      </w:r>
      <w:r w:rsidRPr="00AE48D9">
        <w:rPr>
          <w:rFonts w:ascii="Times New Roman" w:eastAsia="Calibri" w:hAnsi="Times New Roman" w:cs="Times New Roman"/>
          <w:b/>
          <w:sz w:val="48"/>
          <w:szCs w:val="48"/>
        </w:rPr>
        <w:t xml:space="preserve"> побывают на </w:t>
      </w:r>
      <w:r w:rsidRPr="00AE48D9">
        <w:rPr>
          <w:rFonts w:ascii="Times New Roman" w:hAnsi="Times New Roman" w:cs="Times New Roman"/>
          <w:b/>
          <w:sz w:val="48"/>
          <w:szCs w:val="48"/>
        </w:rPr>
        <w:t xml:space="preserve">гладиаторском сражении, </w:t>
      </w:r>
      <w:r w:rsidRPr="00AE48D9">
        <w:rPr>
          <w:rFonts w:ascii="Times New Roman" w:eastAsia="Calibri" w:hAnsi="Times New Roman" w:cs="Times New Roman"/>
          <w:b/>
          <w:sz w:val="48"/>
          <w:szCs w:val="48"/>
        </w:rPr>
        <w:t>Венецианском карнавале и на балу!</w:t>
      </w:r>
      <w:proofErr w:type="gramEnd"/>
      <w:r w:rsidRPr="00AE48D9">
        <w:rPr>
          <w:rFonts w:ascii="Times New Roman" w:eastAsia="Calibri" w:hAnsi="Times New Roman" w:cs="Times New Roman"/>
          <w:b/>
          <w:sz w:val="48"/>
          <w:szCs w:val="48"/>
        </w:rPr>
        <w:t xml:space="preserve"> Приходите, </w:t>
      </w:r>
    </w:p>
    <w:p w:rsidR="00AE48D9" w:rsidRPr="00AE48D9" w:rsidRDefault="00AE48D9" w:rsidP="00AE48D9">
      <w:pPr>
        <w:ind w:firstLine="708"/>
        <w:jc w:val="both"/>
        <w:rPr>
          <w:rFonts w:ascii="Times New Roman" w:eastAsia="Calibri" w:hAnsi="Times New Roman" w:cs="Times New Roman"/>
          <w:b/>
          <w:sz w:val="48"/>
          <w:szCs w:val="48"/>
        </w:rPr>
      </w:pPr>
    </w:p>
    <w:p w:rsidR="00AE48D9" w:rsidRPr="00AE48D9" w:rsidRDefault="00AE48D9" w:rsidP="00AE48D9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48D9">
        <w:rPr>
          <w:rFonts w:ascii="Times New Roman" w:eastAsia="Calibri" w:hAnsi="Times New Roman" w:cs="Times New Roman"/>
          <w:b/>
          <w:sz w:val="72"/>
          <w:szCs w:val="72"/>
        </w:rPr>
        <w:t>БУДЕТ ВЕСЕЛО!!!</w:t>
      </w:r>
    </w:p>
    <w:p w:rsidR="00971B8D" w:rsidRDefault="00971B8D" w:rsidP="00971B8D">
      <w:pPr>
        <w:rPr>
          <w:rFonts w:ascii="Times New Roman" w:hAnsi="Times New Roman" w:cs="Times New Roman"/>
          <w:b/>
          <w:sz w:val="28"/>
          <w:szCs w:val="28"/>
        </w:rPr>
      </w:pPr>
    </w:p>
    <w:p w:rsidR="00F925A6" w:rsidRDefault="00F925A6" w:rsidP="00971B8D">
      <w:pPr>
        <w:rPr>
          <w:rFonts w:ascii="Times New Roman" w:hAnsi="Times New Roman" w:cs="Times New Roman"/>
          <w:b/>
          <w:sz w:val="28"/>
          <w:szCs w:val="28"/>
        </w:rPr>
      </w:pPr>
    </w:p>
    <w:p w:rsidR="000519C7" w:rsidRDefault="00A0739F" w:rsidP="00A0739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9F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A0739F" w:rsidRDefault="00A0739F" w:rsidP="00821CF1">
      <w:pPr>
        <w:pStyle w:val="a4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Григорьева, Е. Гуглина </w:t>
      </w:r>
      <w:r w:rsidR="00821CF1">
        <w:rPr>
          <w:rFonts w:ascii="Times New Roman" w:hAnsi="Times New Roman" w:cs="Times New Roman"/>
          <w:sz w:val="28"/>
          <w:szCs w:val="28"/>
        </w:rPr>
        <w:t>«Энциклопедия «Чудеса Света»», и</w:t>
      </w:r>
      <w:r>
        <w:rPr>
          <w:rFonts w:ascii="Times New Roman" w:hAnsi="Times New Roman" w:cs="Times New Roman"/>
          <w:sz w:val="28"/>
          <w:szCs w:val="28"/>
        </w:rPr>
        <w:t>зд-во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2006 г.</w:t>
      </w:r>
    </w:p>
    <w:p w:rsidR="00821CF1" w:rsidRDefault="00A0739F" w:rsidP="00821CF1">
      <w:pPr>
        <w:pStyle w:val="a4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Интернет-ресурсы,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Викепедия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0739F">
        <w:rPr>
          <w:rFonts w:ascii="Times New Roman" w:hAnsi="Times New Roman" w:cs="Times New Roman"/>
          <w:sz w:val="28"/>
          <w:szCs w:val="28"/>
        </w:rPr>
        <w:t>ru.wikipedia.org</w:t>
      </w:r>
    </w:p>
    <w:p w:rsidR="001433E1" w:rsidRDefault="00821CF1" w:rsidP="001433E1">
      <w:pPr>
        <w:pStyle w:val="a4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С. Коган «</w:t>
      </w:r>
      <w:r w:rsidRPr="00821CF1">
        <w:rPr>
          <w:rFonts w:ascii="Times New Roman" w:hAnsi="Times New Roman" w:cs="Times New Roman"/>
          <w:sz w:val="28"/>
          <w:szCs w:val="28"/>
        </w:rPr>
        <w:t>Игровая кладовая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3E1">
        <w:rPr>
          <w:rFonts w:ascii="Times New Roman" w:hAnsi="Times New Roman" w:cs="Times New Roman"/>
          <w:sz w:val="28"/>
          <w:szCs w:val="28"/>
        </w:rPr>
        <w:t xml:space="preserve">, </w:t>
      </w:r>
      <w:r w:rsidRPr="00821CF1">
        <w:rPr>
          <w:rFonts w:ascii="Times New Roman" w:hAnsi="Times New Roman" w:cs="Times New Roman"/>
          <w:sz w:val="28"/>
          <w:szCs w:val="28"/>
        </w:rPr>
        <w:t>Сибирское университетское издательство, 2008 г.</w:t>
      </w:r>
    </w:p>
    <w:p w:rsidR="00A0739F" w:rsidRPr="00A0739F" w:rsidRDefault="00A0739F" w:rsidP="00821CF1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0739F" w:rsidRPr="00A0739F" w:rsidSect="008C2CC7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01D"/>
    <w:multiLevelType w:val="hybridMultilevel"/>
    <w:tmpl w:val="6C8238F8"/>
    <w:lvl w:ilvl="0" w:tplc="14F0C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56EEB"/>
    <w:multiLevelType w:val="hybridMultilevel"/>
    <w:tmpl w:val="121C2DD8"/>
    <w:lvl w:ilvl="0" w:tplc="D7404AC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503F486A"/>
    <w:multiLevelType w:val="multilevel"/>
    <w:tmpl w:val="90CC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B408D8"/>
    <w:multiLevelType w:val="multilevel"/>
    <w:tmpl w:val="0148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C12"/>
    <w:rsid w:val="000519C7"/>
    <w:rsid w:val="00064F87"/>
    <w:rsid w:val="000E5A81"/>
    <w:rsid w:val="001433E1"/>
    <w:rsid w:val="002509A7"/>
    <w:rsid w:val="00257E1C"/>
    <w:rsid w:val="002D0F9A"/>
    <w:rsid w:val="00371A80"/>
    <w:rsid w:val="00401201"/>
    <w:rsid w:val="00402CB6"/>
    <w:rsid w:val="005E450F"/>
    <w:rsid w:val="00765298"/>
    <w:rsid w:val="00772D0E"/>
    <w:rsid w:val="00780FA2"/>
    <w:rsid w:val="007B1381"/>
    <w:rsid w:val="007D0E26"/>
    <w:rsid w:val="007E58EE"/>
    <w:rsid w:val="00812948"/>
    <w:rsid w:val="00821CF1"/>
    <w:rsid w:val="00892719"/>
    <w:rsid w:val="008C1326"/>
    <w:rsid w:val="008C2CC7"/>
    <w:rsid w:val="009256D5"/>
    <w:rsid w:val="00934E64"/>
    <w:rsid w:val="00971B8D"/>
    <w:rsid w:val="00A0739F"/>
    <w:rsid w:val="00A554D6"/>
    <w:rsid w:val="00AE48D9"/>
    <w:rsid w:val="00B51238"/>
    <w:rsid w:val="00BD7F1D"/>
    <w:rsid w:val="00C50C12"/>
    <w:rsid w:val="00C75E17"/>
    <w:rsid w:val="00CC2809"/>
    <w:rsid w:val="00CD6571"/>
    <w:rsid w:val="00CF7C22"/>
    <w:rsid w:val="00D3346C"/>
    <w:rsid w:val="00DB0FBC"/>
    <w:rsid w:val="00DB39C7"/>
    <w:rsid w:val="00DB6068"/>
    <w:rsid w:val="00E960FB"/>
    <w:rsid w:val="00F1779C"/>
    <w:rsid w:val="00F9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0F"/>
  </w:style>
  <w:style w:type="paragraph" w:styleId="1">
    <w:name w:val="heading 1"/>
    <w:basedOn w:val="a"/>
    <w:link w:val="10"/>
    <w:uiPriority w:val="9"/>
    <w:qFormat/>
    <w:rsid w:val="00CD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D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6571"/>
  </w:style>
  <w:style w:type="character" w:customStyle="1" w:styleId="c3">
    <w:name w:val="c3"/>
    <w:basedOn w:val="a0"/>
    <w:rsid w:val="00CD6571"/>
  </w:style>
  <w:style w:type="character" w:customStyle="1" w:styleId="c7">
    <w:name w:val="c7"/>
    <w:basedOn w:val="a0"/>
    <w:rsid w:val="00CD6571"/>
  </w:style>
  <w:style w:type="character" w:customStyle="1" w:styleId="c13">
    <w:name w:val="c13"/>
    <w:basedOn w:val="a0"/>
    <w:rsid w:val="00CD6571"/>
  </w:style>
  <w:style w:type="paragraph" w:customStyle="1" w:styleId="c2">
    <w:name w:val="c2"/>
    <w:basedOn w:val="a"/>
    <w:rsid w:val="00CD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6571"/>
  </w:style>
  <w:style w:type="character" w:customStyle="1" w:styleId="10">
    <w:name w:val="Заголовок 1 Знак"/>
    <w:basedOn w:val="a0"/>
    <w:link w:val="1"/>
    <w:uiPriority w:val="9"/>
    <w:rsid w:val="00CD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13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3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F87"/>
    <w:rPr>
      <w:rFonts w:ascii="Tahoma" w:hAnsi="Tahoma" w:cs="Tahoma"/>
      <w:sz w:val="16"/>
      <w:szCs w:val="16"/>
    </w:rPr>
  </w:style>
  <w:style w:type="paragraph" w:customStyle="1" w:styleId="summary">
    <w:name w:val="summary"/>
    <w:basedOn w:val="a"/>
    <w:rsid w:val="0082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0%D0%B4%D0%B8%D0%BE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889_%D0%B3%D0%BE%D0%B4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ru.wikipedia.org/wiki/%D0%92%D1%81%D0%B5%D0%BC%D0%B8%D1%80%D0%BD%D0%B0%D1%8F_%D0%B2%D1%8B%D1%81%D1%82%D0%B0%D0%B2%D0%BA%D0%B0_%281889%2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2012-01-24T17:52:00Z</dcterms:created>
  <dcterms:modified xsi:type="dcterms:W3CDTF">2012-02-18T17:06:00Z</dcterms:modified>
</cp:coreProperties>
</file>