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18" w:rsidRPr="003A5A18" w:rsidRDefault="003A5A18" w:rsidP="003A5A18">
      <w:pPr>
        <w:spacing w:before="300" w:after="300" w:line="240" w:lineRule="auto"/>
        <w:jc w:val="center"/>
        <w:outlineLvl w:val="2"/>
        <w:rPr>
          <w:rFonts w:ascii="Garamond" w:eastAsia="Times New Roman" w:hAnsi="Garamond" w:cs="Arial"/>
          <w:b/>
          <w:bCs/>
          <w:color w:val="000000"/>
          <w:sz w:val="52"/>
          <w:szCs w:val="52"/>
        </w:rPr>
      </w:pPr>
      <w:r w:rsidRPr="003A5A18">
        <w:rPr>
          <w:rFonts w:ascii="Garamond" w:eastAsia="Times New Roman" w:hAnsi="Garamond" w:cs="Arial"/>
          <w:b/>
          <w:bCs/>
          <w:color w:val="000000"/>
          <w:sz w:val="52"/>
          <w:szCs w:val="52"/>
        </w:rPr>
        <w:t>Если ребёнок вновь твердит вам: "Я хочу!"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Да здравствует детское "хочу"! Это истошно-надрывное или заискивающе-протяжное "хочу", которое поднимает бурю эмоций, грубо дергает истерзанные родительские нервы, вызывает непреодолимое желание убежать, спрятаться, оглохнуть.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Как правило, реакции на детское "хочу" относятся к крайностям: "Да, да, мой хороший, ты сейчас же это получишь", либо: "Мало ли чего ты хочешь!". Есть еще одна, бьющая наповал, действующая как хлорка на все живое: "Мне лучше знать, что тебе надо!" После этой дезинфекции слабый росточек "я хочу" пробивается все реже и реже. И, наконец, совсем вырождается. Пустая душа без желаний, без мечты, без воздушных замков, а значит, и без надежды на лучшее.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Так как же поступать с детским "хочу"? Неуемное выполнение всех желаний делает жизнь приторной и ребенок уже желает "по инерции". Он не понимает, что нужна ему не яркая безделушка, а ваше внимание, которое, как известно, в детстве "равняется любовь". А вам так легче - купить, откупиться. Или же ваши отказы стали такими же автоматическими, сколь риторическими просьбы ребенка? А ведь наравне с "хочу шоколадку", "хочу на качели", "хочу купаться", появляются "хочу почитать", "хочу добиться", "хочу подумать"...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Может быть, задуматься?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  <w:u w:val="single"/>
        </w:rPr>
      </w:pPr>
      <w:r w:rsidRPr="003A5A18">
        <w:rPr>
          <w:rFonts w:ascii="Garamond" w:eastAsia="Times New Roman" w:hAnsi="Garamond" w:cs="Arial"/>
          <w:sz w:val="28"/>
          <w:szCs w:val="28"/>
          <w:u w:val="single"/>
        </w:rPr>
        <w:t>ПОЛЕЗНЫЕ ВОПРОСЫ К ДЕТЯМ: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 Какую ты хочешь куртку (носочки, рюкзак, зонтик и т. д.), желтую, красную или фиолетовую (с полочками или с узором, с молниями или на кнопках, с рюшами или без)? - все, что не отличается по цене, но учит ребенка делать выбор.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 Я могу приготовить тебе завтрак из молока, яиц или овощей. Что бы ты хотел? Вы ведь задаете сами себе вопрос: чего бы я сейчас съела? Почему бы не спросить об этом ребенка, даже если ему 3-4 года.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 Ты хочешь, чтобы тебе на день рождения подарили что-то конкретное или сюрприз? Мой ребенок всегда выбирает сюрприз. Он доверяет нашему вкусу, а мы знаем о его пристрастиях.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 xml:space="preserve"> Ты счастлив (рад, доволен)? Когда у ребенка появилось что-то долгожданное или исполнилось желаемое. Важна интонация - </w:t>
      </w:r>
      <w:proofErr w:type="gramStart"/>
      <w:r w:rsidRPr="003A5A18">
        <w:rPr>
          <w:rFonts w:ascii="Garamond" w:eastAsia="Times New Roman" w:hAnsi="Garamond" w:cs="Arial"/>
          <w:sz w:val="28"/>
          <w:szCs w:val="28"/>
        </w:rPr>
        <w:t>недопустимы</w:t>
      </w:r>
      <w:proofErr w:type="gramEnd"/>
      <w:r w:rsidRPr="003A5A18">
        <w:rPr>
          <w:rFonts w:ascii="Garamond" w:eastAsia="Times New Roman" w:hAnsi="Garamond" w:cs="Arial"/>
          <w:sz w:val="28"/>
          <w:szCs w:val="28"/>
        </w:rPr>
        <w:t xml:space="preserve"> насмешка и раздражение.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 Почему ты этого хочешь? Это вопрос ради ответа, а не для того, чтобы показать ребенку, что его желание - блажь. Можно спросить даже у малыша и помочь ему осознать его желание.</w:t>
      </w:r>
    </w:p>
    <w:p w:rsidR="003A5A18" w:rsidRPr="003A5A18" w:rsidRDefault="003A5A18" w:rsidP="003A5A18">
      <w:pPr>
        <w:spacing w:before="120" w:after="120" w:line="240" w:lineRule="auto"/>
        <w:ind w:left="120" w:right="120" w:firstLine="400"/>
        <w:jc w:val="both"/>
        <w:textAlignment w:val="top"/>
        <w:rPr>
          <w:rFonts w:ascii="Garamond" w:eastAsia="Times New Roman" w:hAnsi="Garamond" w:cs="Arial"/>
          <w:sz w:val="28"/>
          <w:szCs w:val="28"/>
        </w:rPr>
      </w:pPr>
      <w:r w:rsidRPr="003A5A18">
        <w:rPr>
          <w:rFonts w:ascii="Garamond" w:eastAsia="Times New Roman" w:hAnsi="Garamond" w:cs="Arial"/>
          <w:sz w:val="28"/>
          <w:szCs w:val="28"/>
        </w:rPr>
        <w:t> А чем бы ты хотел заняться? При отказе вместе почитать, погулять или сходить в гости к бабушке. Учитесь договариваться, находить компромиссы. Ведь вы старше, а значит - мудрее.</w:t>
      </w:r>
    </w:p>
    <w:p w:rsidR="00F67635" w:rsidRPr="003A5A18" w:rsidRDefault="00F67635">
      <w:pPr>
        <w:rPr>
          <w:rFonts w:ascii="Garamond" w:hAnsi="Garamond"/>
          <w:sz w:val="28"/>
          <w:szCs w:val="28"/>
        </w:rPr>
      </w:pPr>
    </w:p>
    <w:sectPr w:rsidR="00F67635" w:rsidRPr="003A5A18" w:rsidSect="003A5A1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A18"/>
    <w:rsid w:val="003A5A18"/>
    <w:rsid w:val="00F6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5A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2013-04-13T05:08:00Z</dcterms:created>
  <dcterms:modified xsi:type="dcterms:W3CDTF">2013-04-13T05:12:00Z</dcterms:modified>
</cp:coreProperties>
</file>