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6AC3" w:rsidRPr="00587C29" w:rsidRDefault="000D6AC3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87C29">
        <w:rPr>
          <w:rFonts w:ascii="Times New Roman" w:hAnsi="Times New Roman" w:cs="Times New Roman"/>
          <w:b/>
          <w:i/>
          <w:sz w:val="44"/>
          <w:szCs w:val="44"/>
        </w:rPr>
        <w:t>ДОКЛАД</w:t>
      </w:r>
    </w:p>
    <w:p w:rsidR="000D6AC3" w:rsidRPr="000D6AC3" w:rsidRDefault="000D6AC3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C29">
        <w:rPr>
          <w:rFonts w:ascii="Times New Roman" w:hAnsi="Times New Roman" w:cs="Times New Roman"/>
          <w:b/>
          <w:i/>
          <w:sz w:val="32"/>
          <w:szCs w:val="32"/>
        </w:rPr>
        <w:t>на тему</w:t>
      </w:r>
      <w:r w:rsidRPr="000D6AC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87C29">
        <w:rPr>
          <w:rFonts w:ascii="Times New Roman" w:hAnsi="Times New Roman" w:cs="Times New Roman"/>
          <w:b/>
          <w:i/>
          <w:sz w:val="40"/>
          <w:szCs w:val="40"/>
        </w:rPr>
        <w:t>«Развитие социально-эмоциональной сферы дошкольников</w:t>
      </w:r>
      <w:r w:rsidR="00587C29">
        <w:rPr>
          <w:rFonts w:ascii="Times New Roman" w:hAnsi="Times New Roman" w:cs="Times New Roman"/>
          <w:b/>
          <w:i/>
          <w:sz w:val="40"/>
          <w:szCs w:val="40"/>
        </w:rPr>
        <w:t xml:space="preserve"> как условие успешной социализации</w:t>
      </w:r>
      <w:r w:rsidRPr="00587C29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13452" w:rsidRPr="00587C29" w:rsidRDefault="000D6AC3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7C29">
        <w:rPr>
          <w:rFonts w:ascii="Times New Roman" w:hAnsi="Times New Roman" w:cs="Times New Roman"/>
          <w:sz w:val="28"/>
          <w:szCs w:val="28"/>
        </w:rPr>
        <w:t>Марычевой С.А.</w:t>
      </w:r>
    </w:p>
    <w:p w:rsidR="000D6AC3" w:rsidRPr="00587C29" w:rsidRDefault="000D6AC3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7C29">
        <w:rPr>
          <w:rFonts w:ascii="Times New Roman" w:hAnsi="Times New Roman" w:cs="Times New Roman"/>
          <w:sz w:val="28"/>
          <w:szCs w:val="28"/>
        </w:rPr>
        <w:t>МБДОУ «Детский сад № 29»</w:t>
      </w: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0D6A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C568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C568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3452" w:rsidRDefault="00413452" w:rsidP="00C568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10C3" w:rsidRDefault="00C56806" w:rsidP="00C568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 приобщения к социальному миру всегда была и остается одной из ведущих в процессе формирования личности ребенка.</w:t>
      </w:r>
    </w:p>
    <w:p w:rsidR="00C56806" w:rsidRDefault="00C56806" w:rsidP="003F07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дошкольника предполагает развитие умения адекватно ориентироваться в доступном ему социальном окружении, осознавать самоценность соб</w:t>
      </w:r>
      <w:r w:rsidR="003F07BB">
        <w:rPr>
          <w:rFonts w:ascii="Times New Roman" w:hAnsi="Times New Roman" w:cs="Times New Roman"/>
          <w:sz w:val="24"/>
          <w:szCs w:val="24"/>
        </w:rPr>
        <w:t>ственной личности и других людей, выражать чувства и отношения к миру в соответствии с культурными традициями общества. В сложившейся ныне ситуации острого дефицита культуры общения, доброты и внимания друг к другу, а также, из-за захлестнувшей мир, волны нетерпимости, наши дети нередко становятся такими же жестокими, нетерпимыми или равнодушными, как и окружающие их взрослые.</w:t>
      </w:r>
    </w:p>
    <w:p w:rsidR="003F07BB" w:rsidRDefault="003F07BB" w:rsidP="0041345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чаще всего предоставлен самому себе, телевизору, а теперь уже и компьютеру. Он лишен живого общения, которое в значительной степени обогащает чувственную сферу. Поэтому современные дети стали менее отзывчивы к чувствам других.</w:t>
      </w:r>
    </w:p>
    <w:p w:rsidR="006820AA" w:rsidRPr="00864615" w:rsidRDefault="006820AA" w:rsidP="006820A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вышесказанного можно сделать вывод, что п</w:t>
      </w:r>
      <w:r w:rsidRPr="00864615">
        <w:rPr>
          <w:rFonts w:ascii="Times New Roman" w:hAnsi="Times New Roman" w:cs="Times New Roman"/>
          <w:color w:val="000000"/>
          <w:sz w:val="24"/>
          <w:szCs w:val="24"/>
        </w:rPr>
        <w:t>роблема эмоционального самочувствия детей в семье и дошкольном учреждении является одной из самых актуальных, так как положительное эмоциональное состояние относится к числу важнейших условий развития личности</w:t>
      </w:r>
      <w:r>
        <w:rPr>
          <w:rFonts w:ascii="Courier New" w:hAnsi="Courier New" w:cs="Courier New"/>
          <w:color w:val="000000"/>
        </w:rPr>
        <w:t>.</w:t>
      </w:r>
    </w:p>
    <w:p w:rsidR="003F07BB" w:rsidRDefault="003F07BB" w:rsidP="003F07B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</w:t>
      </w:r>
      <w:r w:rsidR="0058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взрослого помочь ребенку - дошкольнику войти в этот сложный и многоплановый процесс социально-эмоциональных отношений, в котором нужно выстраивать основные направления для того, чтобы сформировать у дошкольника чувство уверенности в себе, научить осознанно воспринимать эмоциональное состояние свое и окружающих, а также научить ребенка выстраивать отношения во взаимодействии.</w:t>
      </w:r>
    </w:p>
    <w:p w:rsidR="00580673" w:rsidRPr="00580673" w:rsidRDefault="00580673" w:rsidP="005806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80673">
        <w:rPr>
          <w:rFonts w:ascii="Times New Roman" w:hAnsi="Times New Roman" w:cs="Times New Roman"/>
          <w:sz w:val="24"/>
          <w:szCs w:val="24"/>
          <w:lang w:eastAsia="ru-RU"/>
        </w:rPr>
        <w:t>Эмоциональный опыт ребенка, то есть опыт его переживаний, может иметь как позитивную, так и негативную окрашенность, что оказывает непосредственное влияние на его актуальное самочувствие. Современное научные данные убедительно показывают, что результат положительно-направленного детского опыта: доверие к миру,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673">
        <w:rPr>
          <w:rFonts w:ascii="Times New Roman" w:hAnsi="Times New Roman" w:cs="Times New Roman"/>
          <w:sz w:val="24"/>
          <w:szCs w:val="24"/>
          <w:lang w:eastAsia="ru-RU"/>
        </w:rPr>
        <w:t>открытость, готовность к сотрудничеству обеспечивает основу для позитивной самореализации растущей личности.</w:t>
      </w:r>
    </w:p>
    <w:p w:rsidR="00580673" w:rsidRPr="0004740E" w:rsidRDefault="00580673" w:rsidP="005806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80673">
        <w:rPr>
          <w:rFonts w:ascii="Times New Roman" w:hAnsi="Times New Roman" w:cs="Times New Roman"/>
          <w:sz w:val="24"/>
          <w:szCs w:val="24"/>
          <w:lang w:eastAsia="ru-RU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</w:t>
      </w:r>
      <w:r w:rsidRPr="00047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равновесия и жизнеутверждающего поведения. Нарушение эмоционального баланса способствует возникновению эмоциональных расстройств, приводящих к отклонению в развитии личности ребенка, к нарушению у него социальных контактов.</w:t>
      </w:r>
    </w:p>
    <w:p w:rsidR="00165BAE" w:rsidRPr="0004740E" w:rsidRDefault="00165BAE" w:rsidP="004134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E">
        <w:rPr>
          <w:rFonts w:ascii="Times New Roman" w:hAnsi="Times New Roman" w:cs="Times New Roman"/>
          <w:lang w:eastAsia="ru-RU"/>
        </w:rPr>
        <w:tab/>
      </w: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основе эмоционального опыта у детей развивается социальная восприимчивость, то есть способность понимать и учитывать не только свои чувства и желания, но и чувства других, способность к формированию адекватной реакции на различные жизненные ситуации, развиваются навыки эмоциональной саморегуляции. А это, в свою очередь позволяет сформировать понимание собственного «Я», оказывает помощь в формировании адекватной самооценки.</w:t>
      </w:r>
    </w:p>
    <w:p w:rsidR="009F6C7E" w:rsidRPr="0004740E" w:rsidRDefault="009F6C7E" w:rsidP="009F6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40E">
        <w:rPr>
          <w:rFonts w:ascii="Times New Roman" w:hAnsi="Times New Roman" w:cs="Times New Roman"/>
          <w:sz w:val="24"/>
          <w:szCs w:val="24"/>
        </w:rPr>
        <w:t xml:space="preserve"> Дошкольник имеет свой опыт общения </w:t>
      </w:r>
      <w:proofErr w:type="gramStart"/>
      <w:r w:rsidRPr="000474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740E">
        <w:rPr>
          <w:rFonts w:ascii="Times New Roman" w:hAnsi="Times New Roman" w:cs="Times New Roman"/>
          <w:sz w:val="24"/>
          <w:szCs w:val="24"/>
        </w:rPr>
        <w:t xml:space="preserve"> взрослыми, сверстниками и особо значимой для него группой – семьей,</w:t>
      </w:r>
      <w:r w:rsidR="004E04A0" w:rsidRPr="0004740E">
        <w:rPr>
          <w:rFonts w:ascii="Times New Roman" w:hAnsi="Times New Roman" w:cs="Times New Roman"/>
          <w:sz w:val="24"/>
          <w:szCs w:val="24"/>
        </w:rPr>
        <w:t xml:space="preserve"> </w:t>
      </w:r>
      <w:r w:rsidRPr="0004740E">
        <w:rPr>
          <w:rFonts w:ascii="Times New Roman" w:hAnsi="Times New Roman" w:cs="Times New Roman"/>
          <w:sz w:val="24"/>
          <w:szCs w:val="24"/>
        </w:rPr>
        <w:t xml:space="preserve">и этот опыт может быть </w:t>
      </w:r>
      <w:r w:rsidR="006A2E43" w:rsidRPr="0004740E">
        <w:rPr>
          <w:rFonts w:ascii="Times New Roman" w:hAnsi="Times New Roman" w:cs="Times New Roman"/>
          <w:sz w:val="24"/>
          <w:szCs w:val="24"/>
        </w:rPr>
        <w:t>не всегда положительным по ряду причин:</w:t>
      </w:r>
    </w:p>
    <w:p w:rsidR="009F6C7E" w:rsidRPr="0004740E" w:rsidRDefault="009F6C7E" w:rsidP="00C5100D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40E">
        <w:rPr>
          <w:rFonts w:ascii="Times New Roman" w:hAnsi="Times New Roman" w:cs="Times New Roman"/>
          <w:sz w:val="24"/>
          <w:szCs w:val="24"/>
        </w:rPr>
        <w:t xml:space="preserve">если ребенок систематически подвергается отрицательным оценкам со стороны взрослого. </w:t>
      </w:r>
    </w:p>
    <w:p w:rsidR="009F6C7E" w:rsidRPr="0004740E" w:rsidRDefault="00C5100D" w:rsidP="00C5100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C7E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C7E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неблагополучных отношениях со сверстниками возникают эмоциональные переживания, характеризующиеся остротой и длительностью: разочарование, обида, гнев.</w:t>
      </w:r>
    </w:p>
    <w:p w:rsidR="00F216EE" w:rsidRPr="0004740E" w:rsidRDefault="009F6C7E" w:rsidP="009F6C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3)семейные конфликты, разные требования к ребенку, непонимание его интересов также могут вызвать у него негативные переживания. </w:t>
      </w:r>
      <w:r w:rsidR="00200293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 для эмоционального и личностного развития дошкольника являются следующие типы родительского отношения</w:t>
      </w:r>
      <w:proofErr w:type="gramStart"/>
      <w:r w:rsidR="00200293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00293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отвержение, гиперопека, обращение с ребенком по принципу двойной связи, сверхтребовательность, уклонение от общения и др. Среди эмоциональных черт, развивающихся под воздействием таких родительских отношений, отмечается агрессивность, аутоагрессивность, отсутствие способности к эмоциональной децентрации, чувства тревожности, мнительности, эмоциональная неустойчивость в общении с людьми. </w:t>
      </w: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 тесные, насыщенные эмоциональные контакты,</w:t>
      </w:r>
      <w:r w:rsidR="00F216EE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которых ребенок является объектом доброжелательного, но требовательного, оценочного отношения, формируют у него оптимистические личностные ожидания</w:t>
      </w:r>
      <w:r w:rsidR="00DD3A38"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2C7" w:rsidRPr="005C3F37" w:rsidRDefault="001B72C7" w:rsidP="001B72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40E">
        <w:rPr>
          <w:rFonts w:ascii="Times New Roman" w:hAnsi="Times New Roman" w:cs="Times New Roman"/>
          <w:sz w:val="24"/>
          <w:szCs w:val="24"/>
        </w:rPr>
        <w:t>Из практики видно, что год от года дети приходят в детский сад с угнетенной эмоциональной сферой. Они не могут выразить свои чувства, а если и выражают их, то это происходит в резкой форме. Отсюда возникают проблемы  со</w:t>
      </w:r>
      <w:r w:rsidRPr="005C3F37">
        <w:rPr>
          <w:rFonts w:ascii="Times New Roman" w:hAnsi="Times New Roman" w:cs="Times New Roman"/>
          <w:sz w:val="24"/>
          <w:szCs w:val="24"/>
        </w:rPr>
        <w:t xml:space="preserve"> </w:t>
      </w:r>
      <w:r w:rsidRPr="005C3F37"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 и взрослыми. Ребенок замыкается в себе со своими личностными проблемами. Современные дети стали менее отзывчивы к чувствам других. Они не  всегда способны осознавать и контролировать свои эмоции, а это приводит к импульсивности, неадекватности поведения. Поэтому </w:t>
      </w:r>
      <w:r w:rsidRPr="005C3F37">
        <w:rPr>
          <w:rFonts w:ascii="Times New Roman" w:hAnsi="Times New Roman" w:cs="Times New Roman"/>
          <w:b/>
          <w:sz w:val="24"/>
          <w:szCs w:val="24"/>
        </w:rPr>
        <w:t>наш педагогический коллектив поставил перед собой задачу, направленную на формирование и развитие эмоциональной сферы у дошкольников. Основной целью нашей работы является повышение уровня осознания ребенком своих эмоциональных состояний; обеспечение всестороннего и гармоничного развития его личности, создание эмоционального комфорта.</w:t>
      </w:r>
    </w:p>
    <w:p w:rsidR="001B72C7" w:rsidRPr="005C3F37" w:rsidRDefault="001B72C7" w:rsidP="001B72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F37">
        <w:rPr>
          <w:rFonts w:ascii="Times New Roman" w:hAnsi="Times New Roman" w:cs="Times New Roman"/>
          <w:sz w:val="24"/>
          <w:szCs w:val="24"/>
        </w:rPr>
        <w:t xml:space="preserve">Воспитатели приблизили атмосферу в группах </w:t>
      </w:r>
      <w:proofErr w:type="gramStart"/>
      <w:r w:rsidRPr="005C3F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3F37">
        <w:rPr>
          <w:rFonts w:ascii="Times New Roman" w:hAnsi="Times New Roman" w:cs="Times New Roman"/>
          <w:sz w:val="24"/>
          <w:szCs w:val="24"/>
        </w:rPr>
        <w:t xml:space="preserve"> домашней, стремятся эмоционально выражать свои чувства, огорчаясь и удивляясь, сопереживая и радуясь вместе с детьми. Очень помогают в развитии эмоциональной сферы игровые занятия, на которых педагоги используют развивающие игры (игры-драматизации, сюжетно-ролевые игры, коммуникативные игры); упражнения подражательно-исполнительского и творческого характера, на мышечную релаксацию, этюды, рассматривание рисунков и фотографий, чтение художественных произведений, сочинений историй, беседы, моделирование и анализ заданных ситуаций, слушание музыки, рисование.</w:t>
      </w:r>
    </w:p>
    <w:p w:rsidR="00F216EE" w:rsidRDefault="00F216EE" w:rsidP="00F216E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деятельность по реализации развития и коррекции </w:t>
      </w:r>
      <w:proofErr w:type="spellStart"/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</w:t>
      </w:r>
      <w:r w:rsidR="001B72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ребенка – дошкольника 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9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выстраиваю, используя инновационные и традиционные формы работы. </w:t>
      </w:r>
    </w:p>
    <w:p w:rsidR="0008786A" w:rsidRDefault="0008786A" w:rsidP="00C510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5300" cy="4470400"/>
            <wp:effectExtent l="19050" t="0" r="6350" b="0"/>
            <wp:docPr id="1" name="Рисунок 1" descr="http://festival.1september.ru/articles/515245/im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estival.1september.ru/articles/515245/img2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65" cy="447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EE" w:rsidRDefault="001D3377" w:rsidP="00F216EE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основных</w:t>
      </w:r>
      <w:r w:rsidR="00F216EE" w:rsidRPr="00F216EE">
        <w:rPr>
          <w:rFonts w:ascii="Times New Roman" w:hAnsi="Times New Roman" w:cs="Times New Roman"/>
          <w:color w:val="000000"/>
          <w:sz w:val="24"/>
          <w:szCs w:val="24"/>
        </w:rPr>
        <w:t xml:space="preserve"> методо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16EE" w:rsidRPr="00F216EE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эмоциональных нарушений в дошкольном возрасте является имитация детьми различных эмоциональных состояний. Значимость данного метода обусловлена рядом особенностей: 1) активные мимические и пантомимические проявления помогают предотвращать перерастание некоторых эмоций в патологию; 2)благодаря работе мышц лица и тела обеспечивается активная разрядка эмоций; 3) у детей при произвольном воспроизведении выразительных движений происходит оживление соответствующих эмоций и могут возникать яркие воспоминания о неотреагарованных ранее переживаниях, что позволяет, в ряде случаев, найти первопричину нервного напряжения ребенка и нивелировать его реальные страхи</w:t>
      </w:r>
      <w:r w:rsidR="00F21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9FC" w:rsidRDefault="006619FC" w:rsidP="006619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9FC">
        <w:rPr>
          <w:rFonts w:ascii="Times New Roman" w:hAnsi="Times New Roman" w:cs="Times New Roman"/>
          <w:sz w:val="24"/>
          <w:szCs w:val="24"/>
        </w:rPr>
        <w:t>В связи с тем, что дошкольный возраст является сензитивным периодом для развития эмоциональной сферы, имитация детьми эмоциональных состояний способствует расширению их системы знаний об эмоциях, дает возможность наглядно убедиться в том, что различные настроения, переживания выражаются в конкретных позах,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9FC">
        <w:rPr>
          <w:rFonts w:ascii="Times New Roman" w:hAnsi="Times New Roman" w:cs="Times New Roman"/>
          <w:sz w:val="24"/>
          <w:szCs w:val="24"/>
        </w:rPr>
        <w:t xml:space="preserve">жестах, мимике, движениях. Эти знания позволяют дошкольникам грамотнее ориентироваться в собственных эмоциональных состояниях и эмоциях окружающих;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19FC">
        <w:rPr>
          <w:rFonts w:ascii="Times New Roman" w:hAnsi="Times New Roman" w:cs="Times New Roman"/>
          <w:sz w:val="24"/>
          <w:szCs w:val="24"/>
        </w:rPr>
        <w:t>)имитация эмоциональных состояний позволяет не только расширить представления детей об эмоциях, умение их дифференцировать и понимать, но и активизировать эмоциональный словарь дошкольников, так как при освоении значения слов, обозначающих эмоции,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9FC">
        <w:rPr>
          <w:rFonts w:ascii="Times New Roman" w:hAnsi="Times New Roman" w:cs="Times New Roman"/>
          <w:sz w:val="24"/>
          <w:szCs w:val="24"/>
        </w:rPr>
        <w:t>дети выделяют не существенные признаки, на основе которых формируются видовые обобщения, а ситуацию, в которой эта эмоция возникла, свои действия в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9FC">
        <w:rPr>
          <w:rFonts w:ascii="Times New Roman" w:hAnsi="Times New Roman" w:cs="Times New Roman"/>
          <w:sz w:val="24"/>
          <w:szCs w:val="24"/>
        </w:rPr>
        <w:t xml:space="preserve">эмоциональные переживания;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19FC">
        <w:rPr>
          <w:rFonts w:ascii="Times New Roman" w:hAnsi="Times New Roman" w:cs="Times New Roman"/>
          <w:sz w:val="24"/>
          <w:szCs w:val="24"/>
        </w:rPr>
        <w:t xml:space="preserve">) имитация эмоциональных состояний способствует развитию устойчивости, концентрации, переключаемости внимания, позволяет произвольно изменять мышечный тонус, что формирует у детей произвольную регуляцию поведения;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19FC">
        <w:rPr>
          <w:rFonts w:ascii="Times New Roman" w:hAnsi="Times New Roman" w:cs="Times New Roman"/>
          <w:sz w:val="24"/>
          <w:szCs w:val="24"/>
        </w:rPr>
        <w:t xml:space="preserve">) имитация выполняет важную функцию в социально-эмоциональном развитии дошкольника: с помощью имитации строится образ другого лица и, одновременно, строится и углубляется представление ребенка о самом себе. </w:t>
      </w:r>
    </w:p>
    <w:p w:rsidR="00234A74" w:rsidRDefault="009F1BB1" w:rsidP="006619F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  по развитию способности понимать эмоциональное состояние другого человека мы используем </w:t>
      </w:r>
      <w:r w:rsidR="00610932">
        <w:rPr>
          <w:rFonts w:ascii="Times New Roman" w:hAnsi="Times New Roman" w:cs="Times New Roman"/>
          <w:sz w:val="24"/>
          <w:szCs w:val="24"/>
        </w:rPr>
        <w:t xml:space="preserve">игры с </w:t>
      </w:r>
      <w:r>
        <w:rPr>
          <w:rFonts w:ascii="Times New Roman" w:hAnsi="Times New Roman" w:cs="Times New Roman"/>
          <w:sz w:val="24"/>
          <w:szCs w:val="24"/>
        </w:rPr>
        <w:t>«Кубик</w:t>
      </w:r>
      <w:r w:rsidR="006109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эмоций», </w:t>
      </w:r>
      <w:r w:rsidR="00610932">
        <w:rPr>
          <w:rFonts w:ascii="Times New Roman" w:hAnsi="Times New Roman" w:cs="Times New Roman"/>
          <w:sz w:val="24"/>
          <w:szCs w:val="24"/>
        </w:rPr>
        <w:t xml:space="preserve">а также настольный театр «Эмоции», с помощью которого каждый ребенок может сам смоделировать свою собственную игру-ситуацию. </w:t>
      </w:r>
      <w:r w:rsidR="005A7E95">
        <w:rPr>
          <w:rFonts w:ascii="Times New Roman" w:hAnsi="Times New Roman" w:cs="Times New Roman"/>
          <w:sz w:val="24"/>
          <w:szCs w:val="24"/>
        </w:rPr>
        <w:t xml:space="preserve">У нас на занятиях </w:t>
      </w:r>
      <w:r w:rsidR="00610932">
        <w:rPr>
          <w:rFonts w:ascii="Times New Roman" w:hAnsi="Times New Roman" w:cs="Times New Roman"/>
          <w:sz w:val="24"/>
          <w:szCs w:val="24"/>
        </w:rPr>
        <w:t>я предлагаю детям</w:t>
      </w:r>
      <w:r w:rsidR="005A7E95">
        <w:rPr>
          <w:rFonts w:ascii="Times New Roman" w:hAnsi="Times New Roman" w:cs="Times New Roman"/>
          <w:sz w:val="24"/>
          <w:szCs w:val="24"/>
        </w:rPr>
        <w:t xml:space="preserve"> следующие ситуации:</w:t>
      </w:r>
      <w:r w:rsidR="00551FDC">
        <w:rPr>
          <w:rFonts w:ascii="Times New Roman" w:hAnsi="Times New Roman" w:cs="Times New Roman"/>
          <w:sz w:val="24"/>
          <w:szCs w:val="24"/>
        </w:rPr>
        <w:t xml:space="preserve"> «Петя в зоопарке», «Миша толкнул Машу», «Потерялся  котенок»</w:t>
      </w:r>
      <w:r w:rsidR="00610932">
        <w:rPr>
          <w:rFonts w:ascii="Times New Roman" w:hAnsi="Times New Roman" w:cs="Times New Roman"/>
          <w:sz w:val="24"/>
          <w:szCs w:val="24"/>
        </w:rPr>
        <w:t>, «Встань на ег</w:t>
      </w:r>
      <w:r w:rsidR="00037DD2">
        <w:rPr>
          <w:rFonts w:ascii="Times New Roman" w:hAnsi="Times New Roman" w:cs="Times New Roman"/>
          <w:sz w:val="24"/>
          <w:szCs w:val="24"/>
        </w:rPr>
        <w:t>о (</w:t>
      </w:r>
      <w:r w:rsidR="00610932">
        <w:rPr>
          <w:rFonts w:ascii="Times New Roman" w:hAnsi="Times New Roman" w:cs="Times New Roman"/>
          <w:sz w:val="24"/>
          <w:szCs w:val="24"/>
        </w:rPr>
        <w:t>ее) место» и др.</w:t>
      </w:r>
    </w:p>
    <w:p w:rsidR="000E3446" w:rsidRDefault="000E3446" w:rsidP="000E3446">
      <w:pPr>
        <w:spacing w:before="75" w:after="75" w:line="420" w:lineRule="auto"/>
        <w:rPr>
          <w:rFonts w:ascii="Times New Roman" w:hAnsi="Times New Roman" w:cs="Times New Roman"/>
          <w:sz w:val="24"/>
          <w:szCs w:val="24"/>
        </w:rPr>
      </w:pPr>
      <w:r w:rsidRPr="000E3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Наглядность в виде пиктограмм, условных фигурок, изображающих различные позы, фотографии с изображением различных эмоциональных состояний </w:t>
      </w:r>
      <w:r w:rsidR="009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0E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освоить язык жестов, мимики и пантомимики.</w:t>
      </w:r>
      <w:r w:rsidRPr="0061323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C5100D" w:rsidRPr="006619FC" w:rsidRDefault="00610932" w:rsidP="00C5100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0D">
        <w:rPr>
          <w:rFonts w:ascii="Times New Roman" w:hAnsi="Times New Roman" w:cs="Times New Roman"/>
          <w:sz w:val="24"/>
          <w:szCs w:val="24"/>
        </w:rPr>
        <w:t xml:space="preserve">В работе применяю </w:t>
      </w:r>
      <w:r w:rsidR="00037DD2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5100D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037DD2">
        <w:rPr>
          <w:rFonts w:ascii="Times New Roman" w:hAnsi="Times New Roman" w:cs="Times New Roman"/>
          <w:sz w:val="24"/>
          <w:szCs w:val="24"/>
        </w:rPr>
        <w:t>как сказкотерапия</w:t>
      </w:r>
      <w:r w:rsidR="00C5100D">
        <w:rPr>
          <w:rFonts w:ascii="Times New Roman" w:hAnsi="Times New Roman" w:cs="Times New Roman"/>
          <w:sz w:val="24"/>
          <w:szCs w:val="24"/>
        </w:rPr>
        <w:t xml:space="preserve">. Сказка – это удивительное по </w:t>
      </w:r>
      <w:r w:rsidR="00037DD2">
        <w:rPr>
          <w:rFonts w:ascii="Times New Roman" w:hAnsi="Times New Roman" w:cs="Times New Roman"/>
          <w:sz w:val="24"/>
          <w:szCs w:val="24"/>
        </w:rPr>
        <w:t>с</w:t>
      </w:r>
      <w:r w:rsidR="00C5100D">
        <w:rPr>
          <w:rFonts w:ascii="Times New Roman" w:hAnsi="Times New Roman" w:cs="Times New Roman"/>
          <w:sz w:val="24"/>
          <w:szCs w:val="24"/>
        </w:rPr>
        <w:t xml:space="preserve">иле психологического воздействия средство работы с внутренним миром ребенка, мощный инструмент развития. Любая сказка ориентирована на социально-педагогический эффект, она обучает, побуждает к деятельности и даже лечит. Вся работа происходит в форме игры, но при этом сохраняются элементы познавательного и учебного общения. Я думаю, что роль педагога состоит в том, чтобы отойти от традиционных методов и приемов и методов работы со сказкой (чтение, рассказывание, пересказ, просмотр м/ф, кинофильмов по сказкам) и подойти к использованию сказочного материала нетрадиционно. Надо инициировать у детей умение нестандартно воспринимать содержание сказок, отражать 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 всех видах деятельности, а также создавать предпосылки для сочинения ребенком собственной сказки.</w:t>
      </w:r>
      <w:r w:rsidR="009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детьми я использую психотерапевтические, </w:t>
      </w:r>
      <w:proofErr w:type="spellStart"/>
      <w:r w:rsidR="009B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="009B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медитативные сказки.</w:t>
      </w:r>
    </w:p>
    <w:p w:rsidR="009F1BB1" w:rsidRPr="006619FC" w:rsidRDefault="00610932" w:rsidP="008959F4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также используются авторские терапевтические сказки-метафоры: «Хвастливая чашка» Евгении Котовой, «Георгин и </w:t>
      </w:r>
      <w:r w:rsidR="008959F4">
        <w:rPr>
          <w:rFonts w:ascii="Times New Roman" w:hAnsi="Times New Roman" w:cs="Times New Roman"/>
          <w:sz w:val="24"/>
          <w:szCs w:val="24"/>
        </w:rPr>
        <w:t>бабочка</w:t>
      </w:r>
      <w:r>
        <w:rPr>
          <w:rFonts w:ascii="Times New Roman" w:hAnsi="Times New Roman" w:cs="Times New Roman"/>
          <w:sz w:val="24"/>
          <w:szCs w:val="24"/>
        </w:rPr>
        <w:t>» Татьяны Столяровой, «Широкое небо» Дмитрия Журавлева</w:t>
      </w:r>
      <w:r w:rsidR="00234A74">
        <w:rPr>
          <w:rFonts w:ascii="Times New Roman" w:hAnsi="Times New Roman" w:cs="Times New Roman"/>
          <w:sz w:val="24"/>
          <w:szCs w:val="24"/>
        </w:rPr>
        <w:t>, «История со счастливым концом» Марии Синицыной.</w:t>
      </w:r>
      <w:r w:rsidR="00551FDC">
        <w:rPr>
          <w:rFonts w:ascii="Times New Roman" w:hAnsi="Times New Roman" w:cs="Times New Roman"/>
          <w:sz w:val="24"/>
          <w:szCs w:val="24"/>
        </w:rPr>
        <w:t xml:space="preserve"> </w:t>
      </w:r>
      <w:r w:rsidR="002477EC">
        <w:rPr>
          <w:rFonts w:ascii="Times New Roman" w:hAnsi="Times New Roman" w:cs="Times New Roman"/>
          <w:sz w:val="24"/>
          <w:szCs w:val="24"/>
        </w:rPr>
        <w:t>Дети очень любят сами сочинять сказки на заданную тему. Это занятие мы называем «Сказка по кругу».</w:t>
      </w:r>
      <w:r w:rsidR="0046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7E" w:rsidRDefault="00DD3A38" w:rsidP="006619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профилактике и коррекции эмоциональной сферы дошкольников, я использую тренинговые программы С.В. Крюковой 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жить дружно» - основн</w:t>
      </w:r>
      <w:r w:rsidR="008959F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задачи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5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социального поведения; способствовать повышению уверенности в себе и развитие самостоятельности; формировать позитивное отношение к своему «Я»; формирование позитивного отношения к сверстникам; учить ребенка выражать свое отношение к другим людям различными способами. Занятия по этой программе я провожу в начале года, когда все собираются после летнего перерыва.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«Удивляюсь, злюсь, боюсь, хвастаюсь и радуюсь» - основн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задачи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понимать собственное эмоциональное состояние; научить выражать свои чувства и распознавать чувства других людей через мимику, жесты, выразительные движения, интонации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7EC" w:rsidRDefault="002477EC" w:rsidP="006619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занятие состоит из трех частей:</w:t>
      </w:r>
    </w:p>
    <w:p w:rsidR="002477EC" w:rsidRDefault="002477EC" w:rsidP="002477EC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настроить группу на совместную работу, установить эмоциональный контакт между всеми участниками. Используем приветствия («Клубочек»), игры с именами («Паровозик с именем», «Эхо»).</w:t>
      </w:r>
    </w:p>
    <w:p w:rsidR="002477EC" w:rsidRDefault="002477EC" w:rsidP="002477EC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входят </w:t>
      </w:r>
      <w:r w:rsidR="0051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этюды, упражнения, направленные на развитие и частичную коррекцию эмоционально-личностной и познавательных сфер </w:t>
      </w:r>
      <w:r w:rsidR="0051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(«Я – лев», этюд «Встреча с другом», «Доброе животное», «Игра с платком», «Азбука настроений»).</w:t>
      </w:r>
    </w:p>
    <w:p w:rsidR="005100ED" w:rsidRDefault="005100ED" w:rsidP="002477EC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– создать у каждого участника чувство принадлежности к группе и закрепить положительные эмоции от занятия.  Провожу либо общую игру – забаву </w:t>
      </w:r>
      <w:r w:rsidR="00EB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«Земля, небо, огонь и вода»)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создаем с детьми общий рисунок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0ED" w:rsidRDefault="00366238" w:rsidP="005100ED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ходе работы дети опосредованно знакомятся с навыками релаксации и саморегуляции, что создает условие для формировани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способности управлять своим эмоциональным состоянием. Для этого к</w:t>
      </w:r>
      <w:r w:rsidR="0051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заняти</w:t>
      </w:r>
      <w:r w:rsidR="00C510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1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6D39" w:rsidRDefault="00037DD2" w:rsidP="00926D39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релаксация: «Солнечный зайчик».</w:t>
      </w:r>
    </w:p>
    <w:p w:rsidR="00926D39" w:rsidRDefault="00926D39" w:rsidP="00926D39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гимнастика:  «Доброе животное»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238" w:rsidRP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«Воздушный шарик».</w:t>
      </w:r>
    </w:p>
    <w:p w:rsidR="00926D39" w:rsidRDefault="00926D39" w:rsidP="00926D39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Мимическая гимнастика: «Покажи эмоцию»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39" w:rsidRDefault="00926D39" w:rsidP="00926D39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Двигательные упражнения с выполнением движений под 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D39" w:rsidRPr="00926D39" w:rsidRDefault="00926D39" w:rsidP="00926D39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потешек с чередованием движений, темпа и громкости речи: необходимо прочитать потешку с разными чувствами:</w:t>
      </w:r>
      <w:r w:rsidR="0054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радости, страха и удивления.</w:t>
      </w:r>
    </w:p>
    <w:p w:rsidR="00DD3A38" w:rsidRDefault="002B7DD6" w:rsidP="006619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развития социально-эмоциональной сферы важное значение имеют социальные игры, в которых дети учатся не только преодолевать конфликты, но, самое главное, конфликты находят в них свое открытое выражение – тогда нет необходимости вытеснять их в бессознательное</w:t>
      </w:r>
      <w:r w:rsidR="00366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предлагаю детям следующие игры: «Больница», «Дочки-матери», «Парикмахерская», «Школа», «Мы – строители», «Магазин».</w:t>
      </w:r>
    </w:p>
    <w:p w:rsidR="00E114A2" w:rsidRDefault="00E114A2" w:rsidP="006619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динамических пауз в непосредственно образовательной деятельности я использую «Игры Дядюшки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направлены на достижение следующих целей:</w:t>
      </w:r>
    </w:p>
    <w:p w:rsidR="00E114A2" w:rsidRDefault="00E114A2" w:rsidP="00E114A2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сотрудничества. («Я –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«Зеркало и тень»)</w:t>
      </w:r>
    </w:p>
    <w:p w:rsidR="00E114A2" w:rsidRDefault="00E114A2" w:rsidP="00E114A2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собственной агрессии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«Смешные и сердитые лица», «Торнадо»)</w:t>
      </w:r>
    </w:p>
    <w:p w:rsidR="00E114A2" w:rsidRDefault="00E114A2" w:rsidP="00E114A2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доверия к окружающим. («Узел», «Горы и долины»)</w:t>
      </w:r>
    </w:p>
    <w:p w:rsidR="00541DB1" w:rsidRPr="00541DB1" w:rsidRDefault="00541DB1" w:rsidP="00541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подвижные и тихие </w:t>
      </w:r>
      <w:r w:rsidRPr="0054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DB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317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восприятие и эмоциональную сферу детей, воображение и конкретные навыки. Эти игры можно проводить в помещении и на улице, в солнечную и дождливую погоду, в любое время суток. С их помощью можно</w:t>
      </w:r>
      <w:r w:rsidRPr="0031736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317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развлечь детей, сблизить и подружить их, а также многому научить, способствуя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развитию.</w:t>
      </w:r>
    </w:p>
    <w:p w:rsidR="00366238" w:rsidRDefault="00366238" w:rsidP="00661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часто  в своей работе по развитию эмоциональной сферы использую пальчиковый театр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7A499A">
        <w:rPr>
          <w:rFonts w:ascii="Times New Roman" w:hAnsi="Times New Roman" w:cs="Times New Roman"/>
          <w:sz w:val="24"/>
          <w:szCs w:val="24"/>
        </w:rPr>
        <w:t>самое первое, что мы делаем</w:t>
      </w:r>
      <w:r w:rsidR="00C5100D">
        <w:rPr>
          <w:rFonts w:ascii="Times New Roman" w:hAnsi="Times New Roman" w:cs="Times New Roman"/>
          <w:sz w:val="24"/>
          <w:szCs w:val="24"/>
        </w:rPr>
        <w:t xml:space="preserve"> -</w:t>
      </w:r>
      <w:r w:rsidR="007A499A">
        <w:rPr>
          <w:rFonts w:ascii="Times New Roman" w:hAnsi="Times New Roman" w:cs="Times New Roman"/>
          <w:sz w:val="24"/>
          <w:szCs w:val="24"/>
        </w:rPr>
        <w:t xml:space="preserve"> это выбираем сюжет. И вот 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сценка проиграна, да не один раз ( уж поверьте, в ближайшие пару дней вам придется повторить действо раз десять, </w:t>
      </w:r>
      <w:r w:rsidR="007A499A">
        <w:rPr>
          <w:rFonts w:ascii="Times New Roman" w:hAnsi="Times New Roman" w:cs="Times New Roman"/>
          <w:sz w:val="24"/>
          <w:szCs w:val="24"/>
        </w:rPr>
        <w:t>необходимо, чтобы дети менялись персонажами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, обращайте внимание на то, каким голосом говорит каждый персонаж, на интонацию произнесения фраз. Очень хорошее упражнение для развития связок и произношения сложных звуков). Что же дальше? А дальше – творчество. </w:t>
      </w:r>
      <w:r w:rsidR="007A499A">
        <w:rPr>
          <w:rFonts w:ascii="Times New Roman" w:hAnsi="Times New Roman" w:cs="Times New Roman"/>
          <w:sz w:val="24"/>
          <w:szCs w:val="24"/>
        </w:rPr>
        <w:t>Вместе мы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решае</w:t>
      </w:r>
      <w:r w:rsidR="007A499A">
        <w:rPr>
          <w:rFonts w:ascii="Times New Roman" w:hAnsi="Times New Roman" w:cs="Times New Roman"/>
          <w:sz w:val="24"/>
          <w:szCs w:val="24"/>
        </w:rPr>
        <w:t>м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– какую сказку буде</w:t>
      </w:r>
      <w:r w:rsidR="007A499A">
        <w:rPr>
          <w:rFonts w:ascii="Times New Roman" w:hAnsi="Times New Roman" w:cs="Times New Roman"/>
          <w:sz w:val="24"/>
          <w:szCs w:val="24"/>
        </w:rPr>
        <w:t>м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разыгрывать и делае</w:t>
      </w:r>
      <w:r w:rsidR="007A499A">
        <w:rPr>
          <w:rFonts w:ascii="Times New Roman" w:hAnsi="Times New Roman" w:cs="Times New Roman"/>
          <w:sz w:val="24"/>
          <w:szCs w:val="24"/>
        </w:rPr>
        <w:t>м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персонажей. Разучивае</w:t>
      </w:r>
      <w:r w:rsidR="007A499A">
        <w:rPr>
          <w:rFonts w:ascii="Times New Roman" w:hAnsi="Times New Roman" w:cs="Times New Roman"/>
          <w:sz w:val="24"/>
          <w:szCs w:val="24"/>
        </w:rPr>
        <w:t>м сказку, распределяем,</w:t>
      </w:r>
      <w:r w:rsidR="007A499A" w:rsidRPr="007A499A">
        <w:rPr>
          <w:rFonts w:ascii="Times New Roman" w:hAnsi="Times New Roman" w:cs="Times New Roman"/>
          <w:sz w:val="24"/>
          <w:szCs w:val="24"/>
        </w:rPr>
        <w:t xml:space="preserve"> какие герои кому достанутся</w:t>
      </w:r>
      <w:r w:rsidR="007A499A">
        <w:rPr>
          <w:rFonts w:ascii="Times New Roman" w:hAnsi="Times New Roman" w:cs="Times New Roman"/>
          <w:sz w:val="24"/>
          <w:szCs w:val="24"/>
        </w:rPr>
        <w:t>. Ценность пальчикового кукольного театра в том, что дети могут сделать всех героев самостоятельно.</w:t>
      </w:r>
    </w:p>
    <w:p w:rsidR="00763AA3" w:rsidRPr="007A499A" w:rsidRDefault="00763AA3" w:rsidP="006619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В нашей группе существует уголок настроения, где каждый ребенок может отметить то, что он чувствует в данный момент времени. Детям очень нравится, что можно выразить свое настроение таким образом, ничего никому не объясняя. А еще дети очень переживают, если видят, что кто-то повесил себе «капельку» - значит ему грустно. Тогда мы все вместе пытаемся сделать что-то хорошее и приятное этому ребенку. Есть в нашей группе и «Солнышко-мирилка», так как я считаю очень важным такое качество как «умение просить прощения и прощать» для успешной социализации дошкольников.</w:t>
      </w:r>
    </w:p>
    <w:p w:rsidR="002F107C" w:rsidRDefault="000E4287" w:rsidP="002F10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по развитию эмоциональной сферы дошкольником не может проводиться без тесного контакта с родителями. Так как именно благоприятная и здоровая, в эмоциональном плане, обстановка в семье является основой для развития социально-эмоциональной сферы ребенка.</w:t>
      </w:r>
      <w:r w:rsidR="002F107C" w:rsidRPr="002F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7C"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сотрудничестве с близкими взрослыми можно добиться высоких воспитательных результатов.</w:t>
      </w:r>
      <w:r w:rsidR="0076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проводятся следующие праздники и досуги</w:t>
      </w:r>
      <w:r w:rsidR="00DF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родителями, которые направлены на создание эмоционально благоприятной атмосферы между участниками образовательного процесса воспитатели-дети-родители</w:t>
      </w:r>
      <w:proofErr w:type="gramStart"/>
      <w:r w:rsidR="00DF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63AA3" w:rsidRDefault="00763AA3" w:rsidP="00763AA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матер</w:t>
      </w:r>
      <w:r w:rsidR="00222B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4901" w:rsidRDefault="00C44901" w:rsidP="00763AA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«Вечер дружной семьи».</w:t>
      </w:r>
    </w:p>
    <w:p w:rsidR="00763AA3" w:rsidRDefault="00763AA3" w:rsidP="00763AA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 марта».</w:t>
      </w:r>
    </w:p>
    <w:p w:rsidR="00763AA3" w:rsidRDefault="00763AA3" w:rsidP="00763AA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 февраля».</w:t>
      </w:r>
    </w:p>
    <w:p w:rsidR="00222B03" w:rsidRPr="00763AA3" w:rsidRDefault="00222B03" w:rsidP="00763AA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</w:t>
      </w:r>
    </w:p>
    <w:p w:rsidR="002F107C" w:rsidRPr="00E77ABD" w:rsidRDefault="002F107C" w:rsidP="002F107C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семьёй эффективно при условии доверия друг к другу, понимания и принятия общих целей, методов и средств социально-личностного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</w:t>
      </w:r>
      <w:r w:rsidR="00200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200293"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E7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себя членом семьи, неотъемлемой частью своей малой родины, затем – гражданином России, и только потом – жителем планеты Земля. Идём от близкого к далёкому.</w:t>
      </w:r>
    </w:p>
    <w:p w:rsidR="00A9015E" w:rsidRDefault="00A40B8F" w:rsidP="002F107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вышесказанного, можно выделить следующие цели в работе педагогов по развитию социально-эмоциональной сферы:</w:t>
      </w:r>
    </w:p>
    <w:p w:rsidR="00A40B8F" w:rsidRDefault="00A40B8F" w:rsidP="00A40B8F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полноценного социального развития детей.</w:t>
      </w:r>
    </w:p>
    <w:p w:rsidR="00A40B8F" w:rsidRDefault="00A40B8F" w:rsidP="00A40B8F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виды и формы педагогической деятельности, в том числе специальные занятия, формирующие уверенность в себе, позитивное отношение к миру, понимание эмоционального состояния окружающих людей и т.п.</w:t>
      </w:r>
    </w:p>
    <w:p w:rsidR="00A40B8F" w:rsidRDefault="00A40B8F" w:rsidP="00A40B8F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развития каждого ребенка на основе специальных показателей (интерес к себе, интерес к сверстникам и др.)</w:t>
      </w:r>
    </w:p>
    <w:p w:rsidR="00C56806" w:rsidRDefault="00C90D79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чему хочется научить наших детей, это чтобы они умели любить людей: всех вместе и каждого отдельного человека, который встретится им на жизненном пути.</w:t>
      </w:r>
    </w:p>
    <w:p w:rsidR="00C5100D" w:rsidRDefault="00C5100D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C7" w:rsidRDefault="00300DC7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72" w:rsidRDefault="00681672" w:rsidP="0041345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Используемая литература:</w:t>
      </w:r>
    </w:p>
    <w:p w:rsidR="00FF2B89" w:rsidRDefault="00FF2B89" w:rsidP="00FF2B8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Запорожец А.В.  Развитие социальных эмоций у детей дошкольного возраста. М., Педагогика, 1986г.</w:t>
      </w:r>
    </w:p>
    <w:p w:rsidR="00681672" w:rsidRDefault="00681672" w:rsidP="006816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Л. Кряжева. Развитие эмоционального мира детей. М., 1997г.</w:t>
      </w:r>
    </w:p>
    <w:p w:rsidR="00FF2B89" w:rsidRDefault="00FF2B89" w:rsidP="006816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Крюкова С.В., Слободяник Н.П. «Удивляюсь, злюсь, боюсь, </w:t>
      </w:r>
      <w:r w:rsidR="00037DD2">
        <w:rPr>
          <w:rFonts w:ascii="Times New Roman" w:hAnsi="Times New Roman" w:cs="Times New Roman"/>
          <w:sz w:val="24"/>
          <w:szCs w:val="24"/>
        </w:rPr>
        <w:t>хвастаюсь</w:t>
      </w:r>
      <w:r>
        <w:rPr>
          <w:rFonts w:ascii="Times New Roman" w:hAnsi="Times New Roman" w:cs="Times New Roman"/>
          <w:sz w:val="24"/>
          <w:szCs w:val="24"/>
        </w:rPr>
        <w:t xml:space="preserve"> и радуюсь» Программы эмоционального развития детей дошкольного возраста: Практическое пособие. - М.: Генезис, 2011г.</w:t>
      </w:r>
    </w:p>
    <w:p w:rsidR="00681672" w:rsidRDefault="00E21349" w:rsidP="006816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Хухлаева</w:t>
      </w:r>
      <w:r w:rsidR="00FF2B89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72">
        <w:rPr>
          <w:rFonts w:ascii="Times New Roman" w:hAnsi="Times New Roman" w:cs="Times New Roman"/>
          <w:sz w:val="24"/>
          <w:szCs w:val="24"/>
        </w:rPr>
        <w:t>Практические материалы для работы с детьми 3-9 лет. Психологические игры, упражнения, сказки. М.:Генезис, 2011г.</w:t>
      </w:r>
    </w:p>
    <w:p w:rsidR="007777D7" w:rsidRDefault="007777D7" w:rsidP="0068167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и эмоциональной сфер дошкольников. Методические рекомендации/Под ред. А.В. Можейко</w:t>
      </w:r>
      <w:r w:rsidR="00200293">
        <w:rPr>
          <w:rFonts w:ascii="Times New Roman" w:hAnsi="Times New Roman" w:cs="Times New Roman"/>
          <w:sz w:val="24"/>
          <w:szCs w:val="24"/>
        </w:rPr>
        <w:t xml:space="preserve">. </w:t>
      </w:r>
      <w:r w:rsidR="00037DD2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: ТЦ Сфера, 2009.(Библиотека журнала «Воспитатель ДОУ») (3).</w:t>
      </w:r>
    </w:p>
    <w:p w:rsidR="00FF2B89" w:rsidRDefault="00FF2B89" w:rsidP="00B30E5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4615" w:rsidRDefault="00864615" w:rsidP="00864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4615" w:rsidSect="004134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51"/>
    <w:multiLevelType w:val="hybridMultilevel"/>
    <w:tmpl w:val="E3E0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242"/>
    <w:multiLevelType w:val="hybridMultilevel"/>
    <w:tmpl w:val="5B868F92"/>
    <w:lvl w:ilvl="0" w:tplc="1F904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EB33BB"/>
    <w:multiLevelType w:val="hybridMultilevel"/>
    <w:tmpl w:val="0C3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3D0"/>
    <w:multiLevelType w:val="hybridMultilevel"/>
    <w:tmpl w:val="063C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2A22"/>
    <w:multiLevelType w:val="hybridMultilevel"/>
    <w:tmpl w:val="567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1F84"/>
    <w:multiLevelType w:val="hybridMultilevel"/>
    <w:tmpl w:val="96A0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2FE2"/>
    <w:multiLevelType w:val="hybridMultilevel"/>
    <w:tmpl w:val="E2F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06"/>
    <w:rsid w:val="00037DD2"/>
    <w:rsid w:val="0004740E"/>
    <w:rsid w:val="0008786A"/>
    <w:rsid w:val="000D6AC3"/>
    <w:rsid w:val="000E3446"/>
    <w:rsid w:val="000E4287"/>
    <w:rsid w:val="001626A7"/>
    <w:rsid w:val="00165BAE"/>
    <w:rsid w:val="001B72C7"/>
    <w:rsid w:val="001D3377"/>
    <w:rsid w:val="00200293"/>
    <w:rsid w:val="00222B03"/>
    <w:rsid w:val="00234A74"/>
    <w:rsid w:val="00237ED8"/>
    <w:rsid w:val="002477EC"/>
    <w:rsid w:val="002B7DD6"/>
    <w:rsid w:val="002F107C"/>
    <w:rsid w:val="00300DC7"/>
    <w:rsid w:val="00326814"/>
    <w:rsid w:val="00366238"/>
    <w:rsid w:val="003B4F1C"/>
    <w:rsid w:val="003F07BB"/>
    <w:rsid w:val="00413452"/>
    <w:rsid w:val="00460C2C"/>
    <w:rsid w:val="004E04A0"/>
    <w:rsid w:val="005100ED"/>
    <w:rsid w:val="00541DB1"/>
    <w:rsid w:val="0054384E"/>
    <w:rsid w:val="00551FDC"/>
    <w:rsid w:val="00571697"/>
    <w:rsid w:val="00580673"/>
    <w:rsid w:val="00587C29"/>
    <w:rsid w:val="005A7E95"/>
    <w:rsid w:val="005E0562"/>
    <w:rsid w:val="00610932"/>
    <w:rsid w:val="006619FC"/>
    <w:rsid w:val="00662FC2"/>
    <w:rsid w:val="00681672"/>
    <w:rsid w:val="006820AA"/>
    <w:rsid w:val="006A2E43"/>
    <w:rsid w:val="006E3C89"/>
    <w:rsid w:val="006E70F5"/>
    <w:rsid w:val="00763AA3"/>
    <w:rsid w:val="007777D7"/>
    <w:rsid w:val="007A499A"/>
    <w:rsid w:val="00806C24"/>
    <w:rsid w:val="00812014"/>
    <w:rsid w:val="008579A2"/>
    <w:rsid w:val="00864615"/>
    <w:rsid w:val="008959F4"/>
    <w:rsid w:val="00926D39"/>
    <w:rsid w:val="00944155"/>
    <w:rsid w:val="009B105B"/>
    <w:rsid w:val="009F1BB1"/>
    <w:rsid w:val="009F6C7E"/>
    <w:rsid w:val="00A40B8F"/>
    <w:rsid w:val="00A9015E"/>
    <w:rsid w:val="00B26DAF"/>
    <w:rsid w:val="00B30E5F"/>
    <w:rsid w:val="00B3288C"/>
    <w:rsid w:val="00B530EA"/>
    <w:rsid w:val="00BA4DFC"/>
    <w:rsid w:val="00BE3B9C"/>
    <w:rsid w:val="00C44901"/>
    <w:rsid w:val="00C5100D"/>
    <w:rsid w:val="00C56806"/>
    <w:rsid w:val="00C90D79"/>
    <w:rsid w:val="00C97592"/>
    <w:rsid w:val="00CB2D70"/>
    <w:rsid w:val="00D05C12"/>
    <w:rsid w:val="00D12693"/>
    <w:rsid w:val="00DA6587"/>
    <w:rsid w:val="00DC10C3"/>
    <w:rsid w:val="00DD3A38"/>
    <w:rsid w:val="00DF68B6"/>
    <w:rsid w:val="00E114A2"/>
    <w:rsid w:val="00E21349"/>
    <w:rsid w:val="00EB7AE1"/>
    <w:rsid w:val="00F0679F"/>
    <w:rsid w:val="00F216EE"/>
    <w:rsid w:val="00F43D0C"/>
    <w:rsid w:val="00FA0529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420">
          <w:marLeft w:val="0"/>
          <w:marRight w:val="200"/>
          <w:marTop w:val="10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5912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365">
          <w:marLeft w:val="0"/>
          <w:marRight w:val="200"/>
          <w:marTop w:val="10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8001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3326-2503-46B2-A0AC-82D2B607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67</cp:revision>
  <cp:lastPrinted>2012-04-23T05:07:00Z</cp:lastPrinted>
  <dcterms:created xsi:type="dcterms:W3CDTF">2012-04-02T17:54:00Z</dcterms:created>
  <dcterms:modified xsi:type="dcterms:W3CDTF">2012-04-23T05:08:00Z</dcterms:modified>
</cp:coreProperties>
</file>