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8B" w:rsidRPr="00C245B4" w:rsidRDefault="00CF77B0" w:rsidP="00CF77B0">
      <w:pPr>
        <w:ind w:left="1276" w:right="1136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C245B4">
        <w:rPr>
          <w:rFonts w:ascii="Monotype Corsiva" w:hAnsi="Monotype Corsiva" w:cs="Times New Roman"/>
          <w:b/>
          <w:sz w:val="44"/>
          <w:szCs w:val="44"/>
        </w:rPr>
        <w:t>М</w:t>
      </w:r>
      <w:r w:rsidR="00C245B4">
        <w:rPr>
          <w:rFonts w:ascii="Monotype Corsiva" w:hAnsi="Monotype Corsiva" w:cs="Times New Roman"/>
          <w:b/>
          <w:sz w:val="44"/>
          <w:szCs w:val="44"/>
        </w:rPr>
        <w:t>отивация к познанию.</w:t>
      </w:r>
      <w:r w:rsidRPr="00C245B4">
        <w:rPr>
          <w:rFonts w:ascii="Monotype Corsiva" w:hAnsi="Monotype Corsiva" w:cs="Times New Roman"/>
          <w:b/>
          <w:sz w:val="44"/>
          <w:szCs w:val="44"/>
        </w:rPr>
        <w:t xml:space="preserve">     </w:t>
      </w:r>
    </w:p>
    <w:p w:rsidR="00CF77B0" w:rsidRDefault="00CF77B0" w:rsidP="00C245B4">
      <w:pPr>
        <w:ind w:right="1136"/>
        <w:rPr>
          <w:rFonts w:ascii="Times New Roman" w:hAnsi="Times New Roman" w:cs="Times New Roman"/>
          <w:b/>
          <w:i/>
          <w:sz w:val="28"/>
          <w:szCs w:val="28"/>
        </w:rPr>
      </w:pPr>
    </w:p>
    <w:p w:rsidR="00CF77B0" w:rsidRPr="00C245B4" w:rsidRDefault="00CF77B0" w:rsidP="00CF77B0">
      <w:pPr>
        <w:pStyle w:val="23"/>
        <w:shd w:val="clear" w:color="auto" w:fill="auto"/>
        <w:spacing w:before="0" w:line="360" w:lineRule="auto"/>
        <w:ind w:left="1418" w:right="1419"/>
        <w:rPr>
          <w:sz w:val="32"/>
          <w:szCs w:val="32"/>
        </w:rPr>
      </w:pPr>
      <w:r w:rsidRPr="00C245B4">
        <w:rPr>
          <w:sz w:val="32"/>
          <w:szCs w:val="32"/>
        </w:rPr>
        <w:t>Как показывает практика, в последние годы увеличилось число старших дошкольников, не желающих идти в школу. Это свидетельствует о том, что у них резко снизилась мотивация к процессу приобретения знаний. В связи с этим актуальной становится необходимость включения в содержание образования дошкольников поисковой деятельности, требующей использования знаний и умений в новой для них ситуации, для решения новых проблем.</w:t>
      </w:r>
    </w:p>
    <w:p w:rsidR="00CF77B0" w:rsidRPr="00C245B4" w:rsidRDefault="00CF77B0" w:rsidP="00CF77B0">
      <w:pPr>
        <w:pStyle w:val="23"/>
        <w:shd w:val="clear" w:color="auto" w:fill="auto"/>
        <w:spacing w:before="0" w:line="360" w:lineRule="auto"/>
        <w:ind w:left="1418" w:right="1419"/>
        <w:rPr>
          <w:sz w:val="32"/>
          <w:szCs w:val="32"/>
        </w:rPr>
      </w:pPr>
      <w:r w:rsidRPr="00C245B4">
        <w:rPr>
          <w:sz w:val="32"/>
          <w:szCs w:val="32"/>
        </w:rPr>
        <w:t xml:space="preserve">По определению </w:t>
      </w:r>
      <w:proofErr w:type="spellStart"/>
      <w:r w:rsidRPr="00C245B4">
        <w:rPr>
          <w:sz w:val="32"/>
          <w:szCs w:val="32"/>
        </w:rPr>
        <w:t>В.Ротенберга</w:t>
      </w:r>
      <w:proofErr w:type="spellEnd"/>
      <w:r w:rsidRPr="00C245B4">
        <w:rPr>
          <w:sz w:val="32"/>
          <w:szCs w:val="32"/>
        </w:rPr>
        <w:t xml:space="preserve">, </w:t>
      </w:r>
      <w:r w:rsidRPr="00C245B4">
        <w:rPr>
          <w:rStyle w:val="20pt"/>
          <w:sz w:val="32"/>
          <w:szCs w:val="32"/>
        </w:rPr>
        <w:t>поисковая деятельность</w:t>
      </w:r>
      <w:r w:rsidRPr="00C245B4">
        <w:rPr>
          <w:sz w:val="32"/>
          <w:szCs w:val="32"/>
        </w:rPr>
        <w:t xml:space="preserve"> - </w:t>
      </w:r>
      <w:r w:rsidRPr="00C245B4">
        <w:rPr>
          <w:rStyle w:val="20pt"/>
          <w:sz w:val="32"/>
          <w:szCs w:val="32"/>
        </w:rPr>
        <w:t>это активное поведение (развитие мысли</w:t>
      </w:r>
      <w:r w:rsidRPr="00C245B4">
        <w:rPr>
          <w:sz w:val="32"/>
          <w:szCs w:val="32"/>
        </w:rPr>
        <w:t xml:space="preserve">, </w:t>
      </w:r>
      <w:r w:rsidRPr="00C245B4">
        <w:rPr>
          <w:rStyle w:val="20pt"/>
          <w:sz w:val="32"/>
          <w:szCs w:val="32"/>
        </w:rPr>
        <w:t>фантазии</w:t>
      </w:r>
      <w:r w:rsidRPr="00C245B4">
        <w:rPr>
          <w:sz w:val="32"/>
          <w:szCs w:val="32"/>
        </w:rPr>
        <w:t xml:space="preserve">, </w:t>
      </w:r>
      <w:r w:rsidRPr="00C245B4">
        <w:rPr>
          <w:rStyle w:val="20pt"/>
          <w:sz w:val="32"/>
          <w:szCs w:val="32"/>
        </w:rPr>
        <w:t>творчества) в условиях неопределённости.</w:t>
      </w:r>
      <w:r w:rsidRPr="00C245B4">
        <w:rPr>
          <w:sz w:val="32"/>
          <w:szCs w:val="32"/>
        </w:rPr>
        <w:t xml:space="preserve"> Такого рода деятельность стимулирует внутреннее развитие и в определённой степени влияет на личность в целом: подавление детской инициативы приводит к развитию пассивной позиции, а в будущем - к отказу от решения сложных как учебных, так и жизненных проблем, к капитуляции перед трудностями.</w:t>
      </w:r>
    </w:p>
    <w:p w:rsidR="00CF77B0" w:rsidRDefault="00CF77B0" w:rsidP="00C245B4">
      <w:pPr>
        <w:pStyle w:val="23"/>
        <w:shd w:val="clear" w:color="auto" w:fill="auto"/>
        <w:spacing w:before="0" w:line="360" w:lineRule="auto"/>
        <w:ind w:left="1418" w:right="1277"/>
        <w:rPr>
          <w:sz w:val="32"/>
          <w:szCs w:val="32"/>
        </w:rPr>
      </w:pPr>
      <w:r w:rsidRPr="00C245B4">
        <w:rPr>
          <w:sz w:val="32"/>
          <w:szCs w:val="32"/>
        </w:rPr>
        <w:t>Для ребёнка характерна колоссальная жажда жизни, что ярко проявляется в его потребности в активных действиях, общении, самовыражении, разнообразных впечатлениях. На основе анализа работ отечественных учёных можно выделить два типа детской активности:</w:t>
      </w:r>
    </w:p>
    <w:p w:rsidR="00C245B4" w:rsidRPr="00C245B4" w:rsidRDefault="00C245B4" w:rsidP="00C245B4">
      <w:pPr>
        <w:pStyle w:val="23"/>
        <w:shd w:val="clear" w:color="auto" w:fill="auto"/>
        <w:spacing w:before="0" w:line="360" w:lineRule="auto"/>
        <w:ind w:left="1418" w:right="1277"/>
        <w:rPr>
          <w:sz w:val="32"/>
          <w:szCs w:val="32"/>
        </w:rPr>
      </w:pPr>
    </w:p>
    <w:p w:rsidR="00CF77B0" w:rsidRDefault="00CF77B0" w:rsidP="00C245B4">
      <w:pPr>
        <w:pStyle w:val="21"/>
        <w:numPr>
          <w:ilvl w:val="0"/>
          <w:numId w:val="3"/>
        </w:numPr>
        <w:shd w:val="clear" w:color="auto" w:fill="auto"/>
        <w:tabs>
          <w:tab w:val="left" w:pos="974"/>
        </w:tabs>
        <w:spacing w:line="360" w:lineRule="auto"/>
        <w:ind w:right="1277"/>
        <w:rPr>
          <w:rStyle w:val="11"/>
          <w:sz w:val="32"/>
          <w:szCs w:val="32"/>
        </w:rPr>
      </w:pPr>
      <w:r w:rsidRPr="00C245B4">
        <w:rPr>
          <w:rStyle w:val="11"/>
          <w:sz w:val="32"/>
          <w:szCs w:val="32"/>
        </w:rPr>
        <w:t>собственную активность ребёнка, полностью</w:t>
      </w:r>
      <w:r w:rsidRPr="00C245B4">
        <w:rPr>
          <w:sz w:val="32"/>
          <w:szCs w:val="32"/>
        </w:rPr>
        <w:t xml:space="preserve"> </w:t>
      </w:r>
      <w:r w:rsidRPr="00C245B4">
        <w:rPr>
          <w:rStyle w:val="11"/>
          <w:sz w:val="32"/>
          <w:szCs w:val="32"/>
        </w:rPr>
        <w:t>определяемую им самим, его внутренним состоянием;</w:t>
      </w:r>
    </w:p>
    <w:p w:rsidR="00C245B4" w:rsidRPr="00C245B4" w:rsidRDefault="00C245B4" w:rsidP="00C245B4">
      <w:pPr>
        <w:pStyle w:val="21"/>
        <w:shd w:val="clear" w:color="auto" w:fill="auto"/>
        <w:tabs>
          <w:tab w:val="left" w:pos="974"/>
        </w:tabs>
        <w:spacing w:line="360" w:lineRule="auto"/>
        <w:ind w:left="1920" w:right="1277" w:firstLine="0"/>
        <w:rPr>
          <w:sz w:val="32"/>
          <w:szCs w:val="32"/>
        </w:rPr>
      </w:pPr>
    </w:p>
    <w:p w:rsidR="00CF77B0" w:rsidRPr="00C245B4" w:rsidRDefault="00CF77B0" w:rsidP="00C245B4">
      <w:pPr>
        <w:pStyle w:val="30"/>
        <w:numPr>
          <w:ilvl w:val="0"/>
          <w:numId w:val="3"/>
        </w:numPr>
        <w:shd w:val="clear" w:color="auto" w:fill="auto"/>
        <w:tabs>
          <w:tab w:val="left" w:pos="711"/>
        </w:tabs>
        <w:spacing w:line="360" w:lineRule="auto"/>
        <w:rPr>
          <w:rStyle w:val="32"/>
          <w:smallCaps w:val="0"/>
          <w:sz w:val="32"/>
          <w:szCs w:val="32"/>
          <w:u w:val="none"/>
        </w:rPr>
      </w:pPr>
      <w:r w:rsidRPr="00C245B4">
        <w:rPr>
          <w:rStyle w:val="31"/>
          <w:sz w:val="32"/>
          <w:szCs w:val="32"/>
        </w:rPr>
        <w:t xml:space="preserve">активность ребёнка, стимулируемую </w:t>
      </w:r>
      <w:r w:rsidRPr="00C245B4">
        <w:rPr>
          <w:rStyle w:val="32"/>
          <w:sz w:val="32"/>
          <w:szCs w:val="32"/>
        </w:rPr>
        <w:t>взрослым.</w:t>
      </w:r>
    </w:p>
    <w:p w:rsidR="00C245B4" w:rsidRPr="00C245B4" w:rsidRDefault="00C245B4" w:rsidP="00C245B4">
      <w:pPr>
        <w:pStyle w:val="30"/>
        <w:shd w:val="clear" w:color="auto" w:fill="auto"/>
        <w:tabs>
          <w:tab w:val="left" w:pos="711"/>
        </w:tabs>
        <w:spacing w:line="360" w:lineRule="auto"/>
        <w:ind w:firstLine="0"/>
        <w:rPr>
          <w:sz w:val="32"/>
          <w:szCs w:val="32"/>
        </w:rPr>
      </w:pPr>
    </w:p>
    <w:p w:rsidR="00CF77B0" w:rsidRPr="00C245B4" w:rsidRDefault="00CF77B0" w:rsidP="00C245B4">
      <w:pPr>
        <w:pStyle w:val="21"/>
        <w:shd w:val="clear" w:color="auto" w:fill="auto"/>
        <w:spacing w:after="304" w:line="360" w:lineRule="auto"/>
        <w:ind w:left="1418" w:right="1277" w:firstLine="360"/>
        <w:rPr>
          <w:rStyle w:val="9pt0pt"/>
          <w:sz w:val="32"/>
          <w:szCs w:val="32"/>
        </w:rPr>
      </w:pPr>
      <w:r w:rsidRPr="00C245B4">
        <w:rPr>
          <w:sz w:val="32"/>
          <w:szCs w:val="32"/>
        </w:rPr>
        <w:lastRenderedPageBreak/>
        <w:t xml:space="preserve">Уважение к личности ребёнка, его достоинству, принятие его целей, запросов, интересов, создание условий для самоопределения, самореализации, самовыдвижения - иначе говоря, удовлетворение потребности ребёнка в конструировании собственного мира детства способствует развитию его творчества. Не потерявший связи с миром детей взрослый знает: </w:t>
      </w:r>
      <w:r w:rsidRPr="00C245B4">
        <w:rPr>
          <w:rStyle w:val="9pt0pt"/>
          <w:sz w:val="32"/>
          <w:szCs w:val="32"/>
        </w:rPr>
        <w:t>ограждённая от насильственного вмешательства окружающих жизнь проживается ребёнком в формах игры, сказки, путешествия, приключений, экспериментирования.</w:t>
      </w:r>
    </w:p>
    <w:p w:rsidR="00C245B4" w:rsidRDefault="00C245B4" w:rsidP="00C245B4">
      <w:pPr>
        <w:pStyle w:val="40"/>
        <w:shd w:val="clear" w:color="auto" w:fill="auto"/>
        <w:spacing w:before="0" w:line="360" w:lineRule="auto"/>
        <w:ind w:right="1277" w:firstLine="0"/>
        <w:rPr>
          <w:rStyle w:val="40pt"/>
          <w:sz w:val="28"/>
          <w:szCs w:val="28"/>
        </w:rPr>
      </w:pPr>
    </w:p>
    <w:p w:rsidR="00CF77B0" w:rsidRPr="00C245B4" w:rsidRDefault="00CF77B0" w:rsidP="00C245B4">
      <w:pPr>
        <w:pStyle w:val="40"/>
        <w:shd w:val="clear" w:color="auto" w:fill="auto"/>
        <w:spacing w:before="0" w:line="360" w:lineRule="auto"/>
        <w:ind w:left="1418" w:right="1277" w:firstLine="360"/>
        <w:rPr>
          <w:sz w:val="28"/>
          <w:szCs w:val="28"/>
        </w:rPr>
        <w:sectPr w:rsidR="00CF77B0" w:rsidRPr="00C245B4" w:rsidSect="00C245B4">
          <w:pgSz w:w="11909" w:h="16834"/>
          <w:pgMar w:top="993" w:right="0" w:bottom="0" w:left="0" w:header="0" w:footer="3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  <w:noEndnote/>
          <w:docGrid w:linePitch="360"/>
        </w:sectPr>
      </w:pPr>
      <w:r w:rsidRPr="00CF77B0">
        <w:rPr>
          <w:rStyle w:val="40pt"/>
          <w:sz w:val="28"/>
          <w:szCs w:val="28"/>
        </w:rPr>
        <w:t xml:space="preserve">«... </w:t>
      </w:r>
      <w:r w:rsidR="00C245B4">
        <w:rPr>
          <w:sz w:val="28"/>
          <w:szCs w:val="28"/>
        </w:rPr>
        <w:t>Д</w:t>
      </w:r>
      <w:r w:rsidRPr="00CF77B0">
        <w:rPr>
          <w:sz w:val="28"/>
          <w:szCs w:val="28"/>
        </w:rPr>
        <w:t xml:space="preserve">ети любят искать, сами </w:t>
      </w:r>
      <w:proofErr w:type="spellStart"/>
      <w:r w:rsidRPr="00CF77B0">
        <w:rPr>
          <w:sz w:val="28"/>
          <w:szCs w:val="28"/>
        </w:rPr>
        <w:t>н</w:t>
      </w:r>
      <w:r w:rsidR="00C245B4">
        <w:rPr>
          <w:sz w:val="28"/>
          <w:szCs w:val="28"/>
        </w:rPr>
        <w:t>ах</w:t>
      </w:r>
      <w:r w:rsidRPr="00CF77B0">
        <w:rPr>
          <w:sz w:val="28"/>
          <w:szCs w:val="28"/>
        </w:rPr>
        <w:t>одитъ</w:t>
      </w:r>
      <w:proofErr w:type="spellEnd"/>
      <w:r w:rsidRPr="00CF77B0">
        <w:rPr>
          <w:sz w:val="28"/>
          <w:szCs w:val="28"/>
        </w:rPr>
        <w:t xml:space="preserve">. </w:t>
      </w:r>
      <w:proofErr w:type="gramStart"/>
      <w:r w:rsidRPr="00CF77B0">
        <w:rPr>
          <w:rStyle w:val="4Garamond8pt0pt"/>
          <w:rFonts w:ascii="Times New Roman" w:hAnsi="Times New Roman" w:cs="Times New Roman"/>
          <w:i/>
          <w:iCs/>
          <w:sz w:val="28"/>
          <w:szCs w:val="28"/>
        </w:rPr>
        <w:t xml:space="preserve">(В </w:t>
      </w:r>
      <w:r w:rsidRPr="00CF77B0">
        <w:rPr>
          <w:sz w:val="28"/>
          <w:szCs w:val="28"/>
        </w:rPr>
        <w:t xml:space="preserve">этом </w:t>
      </w:r>
      <w:r w:rsidR="00C245B4">
        <w:rPr>
          <w:sz w:val="28"/>
          <w:szCs w:val="28"/>
        </w:rPr>
        <w:t>их</w:t>
      </w:r>
      <w:r w:rsidRPr="00CF77B0">
        <w:rPr>
          <w:sz w:val="28"/>
          <w:szCs w:val="28"/>
        </w:rPr>
        <w:t xml:space="preserve"> сила.</w:t>
      </w:r>
      <w:proofErr w:type="gramEnd"/>
      <w:r w:rsidRPr="00CF77B0">
        <w:rPr>
          <w:sz w:val="28"/>
          <w:szCs w:val="28"/>
        </w:rPr>
        <w:t xml:space="preserve"> Они всегда чувствуют себя </w:t>
      </w:r>
      <w:proofErr w:type="spellStart"/>
      <w:r w:rsidR="00C245B4">
        <w:rPr>
          <w:sz w:val="28"/>
          <w:szCs w:val="28"/>
        </w:rPr>
        <w:t>Колумбами</w:t>
      </w:r>
      <w:proofErr w:type="spellEnd"/>
      <w:r w:rsidRPr="00CF77B0">
        <w:rPr>
          <w:sz w:val="28"/>
          <w:szCs w:val="28"/>
        </w:rPr>
        <w:t xml:space="preserve">, не устают удивляться многочисленным чудесам лживой жизни. </w:t>
      </w:r>
      <w:r w:rsidR="00C245B4">
        <w:rPr>
          <w:sz w:val="28"/>
          <w:szCs w:val="28"/>
        </w:rPr>
        <w:t>Может</w:t>
      </w:r>
      <w:r w:rsidRPr="00CF77B0">
        <w:rPr>
          <w:sz w:val="28"/>
          <w:szCs w:val="28"/>
        </w:rPr>
        <w:t xml:space="preserve"> быть, </w:t>
      </w:r>
      <w:proofErr w:type="gramStart"/>
      <w:r w:rsidRPr="00CF77B0">
        <w:rPr>
          <w:sz w:val="28"/>
          <w:szCs w:val="28"/>
        </w:rPr>
        <w:t>самое</w:t>
      </w:r>
      <w:proofErr w:type="gramEnd"/>
      <w:r w:rsidRPr="00CF77B0">
        <w:rPr>
          <w:sz w:val="28"/>
          <w:szCs w:val="28"/>
        </w:rPr>
        <w:t xml:space="preserve"> трудное - научить</w:t>
      </w:r>
      <w:r w:rsidRPr="00CF77B0">
        <w:rPr>
          <w:rStyle w:val="40pt"/>
          <w:sz w:val="28"/>
          <w:szCs w:val="28"/>
        </w:rPr>
        <w:t xml:space="preserve"> </w:t>
      </w:r>
      <w:r w:rsidR="00C245B4">
        <w:rPr>
          <w:rStyle w:val="40pt"/>
          <w:sz w:val="28"/>
          <w:szCs w:val="28"/>
        </w:rPr>
        <w:t>их</w:t>
      </w:r>
      <w:r w:rsidRPr="00CF77B0">
        <w:rPr>
          <w:rStyle w:val="40pt"/>
          <w:sz w:val="28"/>
          <w:szCs w:val="28"/>
        </w:rPr>
        <w:t xml:space="preserve"> </w:t>
      </w:r>
      <w:r w:rsidRPr="00CF77B0">
        <w:rPr>
          <w:sz w:val="28"/>
          <w:szCs w:val="28"/>
        </w:rPr>
        <w:t>понимать други</w:t>
      </w:r>
      <w:r w:rsidR="00C245B4">
        <w:rPr>
          <w:sz w:val="28"/>
          <w:szCs w:val="28"/>
        </w:rPr>
        <w:t>х</w:t>
      </w:r>
      <w:r w:rsidRPr="00CF77B0">
        <w:rPr>
          <w:sz w:val="28"/>
          <w:szCs w:val="28"/>
        </w:rPr>
        <w:t xml:space="preserve"> людей, не всегда по</w:t>
      </w:r>
      <w:r w:rsidR="00C245B4">
        <w:rPr>
          <w:sz w:val="28"/>
          <w:szCs w:val="28"/>
        </w:rPr>
        <w:t>хожих</w:t>
      </w:r>
      <w:r w:rsidRPr="00CF77B0">
        <w:rPr>
          <w:sz w:val="28"/>
          <w:szCs w:val="28"/>
        </w:rPr>
        <w:t xml:space="preserve"> на тебя, познавать глубину </w:t>
      </w:r>
      <w:r w:rsidR="00C245B4">
        <w:rPr>
          <w:sz w:val="28"/>
          <w:szCs w:val="28"/>
        </w:rPr>
        <w:t>каждого</w:t>
      </w:r>
      <w:r w:rsidRPr="00CF77B0">
        <w:rPr>
          <w:sz w:val="28"/>
          <w:szCs w:val="28"/>
        </w:rPr>
        <w:t xml:space="preserve">. Мы часто перегружаем детей </w:t>
      </w:r>
      <w:r w:rsidR="00C245B4">
        <w:rPr>
          <w:sz w:val="28"/>
          <w:szCs w:val="28"/>
        </w:rPr>
        <w:t>книгами</w:t>
      </w:r>
      <w:r w:rsidRPr="00CF77B0">
        <w:rPr>
          <w:sz w:val="28"/>
          <w:szCs w:val="28"/>
        </w:rPr>
        <w:t>, впечатлениями, не помогаем им отбирать то главное, что ведёт в глубину знаний, в глубину сво</w:t>
      </w:r>
      <w:r w:rsidR="00C245B4">
        <w:rPr>
          <w:sz w:val="28"/>
          <w:szCs w:val="28"/>
        </w:rPr>
        <w:t>их</w:t>
      </w:r>
      <w:r w:rsidRPr="00CF77B0">
        <w:rPr>
          <w:rStyle w:val="40pt"/>
          <w:sz w:val="28"/>
          <w:szCs w:val="28"/>
        </w:rPr>
        <w:t xml:space="preserve"> </w:t>
      </w:r>
      <w:r w:rsidRPr="00CF77B0">
        <w:rPr>
          <w:sz w:val="28"/>
          <w:szCs w:val="28"/>
        </w:rPr>
        <w:t>собственны</w:t>
      </w:r>
      <w:r w:rsidR="00C245B4">
        <w:rPr>
          <w:rStyle w:val="40pt"/>
          <w:sz w:val="28"/>
          <w:szCs w:val="28"/>
        </w:rPr>
        <w:t>х</w:t>
      </w:r>
      <w:r w:rsidRPr="00CF77B0">
        <w:rPr>
          <w:rStyle w:val="40pt"/>
          <w:sz w:val="28"/>
          <w:szCs w:val="28"/>
        </w:rPr>
        <w:t xml:space="preserve"> </w:t>
      </w:r>
      <w:r w:rsidRPr="00CF77B0">
        <w:rPr>
          <w:sz w:val="28"/>
          <w:szCs w:val="28"/>
        </w:rPr>
        <w:t xml:space="preserve">мыслей и творчества. </w:t>
      </w:r>
      <w:r w:rsidR="00C245B4">
        <w:rPr>
          <w:sz w:val="28"/>
          <w:szCs w:val="28"/>
        </w:rPr>
        <w:t>Д</w:t>
      </w:r>
      <w:r w:rsidRPr="00CF77B0">
        <w:rPr>
          <w:sz w:val="28"/>
          <w:szCs w:val="28"/>
        </w:rPr>
        <w:t xml:space="preserve">етям, </w:t>
      </w:r>
      <w:r w:rsidR="00C245B4">
        <w:rPr>
          <w:sz w:val="28"/>
          <w:szCs w:val="28"/>
        </w:rPr>
        <w:t xml:space="preserve">как </w:t>
      </w:r>
      <w:r w:rsidRPr="00CF77B0">
        <w:rPr>
          <w:sz w:val="28"/>
          <w:szCs w:val="28"/>
        </w:rPr>
        <w:t>растениям, ну</w:t>
      </w:r>
      <w:r w:rsidR="00C245B4">
        <w:rPr>
          <w:sz w:val="28"/>
          <w:szCs w:val="28"/>
        </w:rPr>
        <w:t>жно</w:t>
      </w:r>
      <w:r w:rsidRPr="00CF77B0">
        <w:rPr>
          <w:sz w:val="28"/>
          <w:szCs w:val="28"/>
        </w:rPr>
        <w:t xml:space="preserve"> гораздо больше свободы, возможности познать себя», -</w:t>
      </w:r>
      <w:r w:rsidRPr="00CF77B0">
        <w:rPr>
          <w:rStyle w:val="40pt"/>
          <w:sz w:val="28"/>
          <w:szCs w:val="28"/>
        </w:rPr>
        <w:t xml:space="preserve"> считал Н.</w:t>
      </w:r>
    </w:p>
    <w:p w:rsidR="00A66C8B" w:rsidRPr="00CF77B0" w:rsidRDefault="00A66C8B" w:rsidP="00C24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66C8B" w:rsidRPr="00CF77B0" w:rsidSect="00C245B4">
      <w:pgSz w:w="11909" w:h="16834"/>
      <w:pgMar w:top="9781" w:right="0" w:bottom="6769" w:left="0" w:header="0" w:footer="3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5C" w:rsidRDefault="0047615C" w:rsidP="00A66C8B">
      <w:r>
        <w:separator/>
      </w:r>
    </w:p>
  </w:endnote>
  <w:endnote w:type="continuationSeparator" w:id="0">
    <w:p w:rsidR="0047615C" w:rsidRDefault="0047615C" w:rsidP="00A66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5C" w:rsidRDefault="0047615C"/>
  </w:footnote>
  <w:footnote w:type="continuationSeparator" w:id="0">
    <w:p w:rsidR="0047615C" w:rsidRDefault="004761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F6F"/>
    <w:multiLevelType w:val="multilevel"/>
    <w:tmpl w:val="3EE64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01CC4"/>
    <w:multiLevelType w:val="hybridMultilevel"/>
    <w:tmpl w:val="101C5C0C"/>
    <w:lvl w:ilvl="0" w:tplc="1438164C">
      <w:start w:val="1"/>
      <w:numFmt w:val="decimal"/>
      <w:lvlText w:val="%1)"/>
      <w:lvlJc w:val="left"/>
      <w:pPr>
        <w:ind w:left="19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E9E4E90"/>
    <w:multiLevelType w:val="hybridMultilevel"/>
    <w:tmpl w:val="F6FE0AAE"/>
    <w:lvl w:ilvl="0" w:tplc="9488D0B2">
      <w:start w:val="2"/>
      <w:numFmt w:val="decimal"/>
      <w:lvlText w:val="%1)"/>
      <w:lvlJc w:val="left"/>
      <w:pPr>
        <w:ind w:left="225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978" w:hanging="360"/>
      </w:pPr>
    </w:lvl>
    <w:lvl w:ilvl="2" w:tplc="0419001B" w:tentative="1">
      <w:start w:val="1"/>
      <w:numFmt w:val="lowerRoman"/>
      <w:lvlText w:val="%3."/>
      <w:lvlJc w:val="right"/>
      <w:pPr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ind w:left="801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66C8B"/>
    <w:rsid w:val="003F7092"/>
    <w:rsid w:val="0047615C"/>
    <w:rsid w:val="00746C72"/>
    <w:rsid w:val="008F76B3"/>
    <w:rsid w:val="00932C75"/>
    <w:rsid w:val="00A66C8B"/>
    <w:rsid w:val="00C245B4"/>
    <w:rsid w:val="00C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C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6C8B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A66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rsid w:val="00A66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0pt">
    <w:name w:val="Основной текст + Курсив;Интервал 0 pt"/>
    <w:basedOn w:val="a4"/>
    <w:rsid w:val="00A66C8B"/>
    <w:rPr>
      <w:i/>
      <w:iCs/>
      <w:color w:val="000000"/>
      <w:spacing w:val="-13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A66C8B"/>
    <w:rPr>
      <w:rFonts w:ascii="Times New Roman" w:eastAsia="Times New Roman" w:hAnsi="Times New Roman" w:cs="Times New Roman"/>
      <w:b/>
      <w:bCs/>
      <w:i/>
      <w:iCs/>
      <w:smallCaps w:val="0"/>
      <w:strike w:val="0"/>
      <w:spacing w:val="-28"/>
      <w:w w:val="50"/>
      <w:sz w:val="51"/>
      <w:szCs w:val="51"/>
      <w:u w:val="none"/>
    </w:rPr>
  </w:style>
  <w:style w:type="character" w:customStyle="1" w:styleId="1195pt0pt100">
    <w:name w:val="Заголовок №1 + 19;5 pt;Интервал 0 pt;Масштаб 100%"/>
    <w:basedOn w:val="1"/>
    <w:rsid w:val="00A66C8B"/>
    <w:rPr>
      <w:color w:val="000000"/>
      <w:spacing w:val="-15"/>
      <w:w w:val="100"/>
      <w:position w:val="0"/>
      <w:sz w:val="39"/>
      <w:szCs w:val="39"/>
      <w:lang w:val="ru-RU"/>
    </w:rPr>
  </w:style>
  <w:style w:type="character" w:customStyle="1" w:styleId="22">
    <w:name w:val="Основной текст (2)_"/>
    <w:basedOn w:val="a0"/>
    <w:link w:val="23"/>
    <w:rsid w:val="00A66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20pt">
    <w:name w:val="Основной текст (2) + Полужирный;Курсив;Интервал 0 pt"/>
    <w:basedOn w:val="22"/>
    <w:rsid w:val="00A66C8B"/>
    <w:rPr>
      <w:b/>
      <w:bCs/>
      <w:i/>
      <w:iCs/>
      <w:color w:val="000000"/>
      <w:spacing w:val="-7"/>
      <w:w w:val="100"/>
      <w:position w:val="0"/>
      <w:lang w:val="ru-RU"/>
    </w:rPr>
  </w:style>
  <w:style w:type="character" w:customStyle="1" w:styleId="11">
    <w:name w:val="Основной текст1"/>
    <w:basedOn w:val="a4"/>
    <w:rsid w:val="00A66C8B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A66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31">
    <w:name w:val="Основной текст (3)"/>
    <w:basedOn w:val="3"/>
    <w:rsid w:val="00A66C8B"/>
    <w:rPr>
      <w:color w:val="000000"/>
      <w:w w:val="100"/>
      <w:position w:val="0"/>
      <w:u w:val="single"/>
      <w:lang w:val="ru-RU"/>
    </w:rPr>
  </w:style>
  <w:style w:type="character" w:customStyle="1" w:styleId="32">
    <w:name w:val="Основной текст (3) + Малые прописные"/>
    <w:basedOn w:val="3"/>
    <w:rsid w:val="00A66C8B"/>
    <w:rPr>
      <w:smallCaps/>
      <w:color w:val="000000"/>
      <w:w w:val="100"/>
      <w:position w:val="0"/>
      <w:u w:val="single"/>
      <w:lang w:val="ru-RU"/>
    </w:rPr>
  </w:style>
  <w:style w:type="character" w:customStyle="1" w:styleId="9pt0pt">
    <w:name w:val="Основной текст + 9 pt;Полужирный;Интервал 0 pt"/>
    <w:basedOn w:val="a4"/>
    <w:rsid w:val="00A66C8B"/>
    <w:rPr>
      <w:b/>
      <w:bCs/>
      <w:color w:val="000000"/>
      <w:spacing w:val="-3"/>
      <w:w w:val="100"/>
      <w:position w:val="0"/>
      <w:sz w:val="18"/>
      <w:szCs w:val="18"/>
      <w:lang w:val="ru-RU"/>
    </w:rPr>
  </w:style>
  <w:style w:type="character" w:customStyle="1" w:styleId="4">
    <w:name w:val="Основной текст (4)_"/>
    <w:basedOn w:val="a0"/>
    <w:link w:val="40"/>
    <w:rsid w:val="00A66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3"/>
      <w:sz w:val="19"/>
      <w:szCs w:val="19"/>
      <w:u w:val="none"/>
    </w:rPr>
  </w:style>
  <w:style w:type="character" w:customStyle="1" w:styleId="40pt">
    <w:name w:val="Основной текст (4) + Не курсив;Интервал 0 pt"/>
    <w:basedOn w:val="4"/>
    <w:rsid w:val="00A66C8B"/>
    <w:rPr>
      <w:i/>
      <w:iCs/>
      <w:color w:val="000000"/>
      <w:spacing w:val="-6"/>
      <w:w w:val="100"/>
      <w:position w:val="0"/>
      <w:lang w:val="ru-RU"/>
    </w:rPr>
  </w:style>
  <w:style w:type="character" w:customStyle="1" w:styleId="4Garamond8pt0pt">
    <w:name w:val="Основной текст (4) + Garamond;8 pt;Интервал 0 pt"/>
    <w:basedOn w:val="4"/>
    <w:rsid w:val="00A66C8B"/>
    <w:rPr>
      <w:rFonts w:ascii="Garamond" w:eastAsia="Garamond" w:hAnsi="Garamond" w:cs="Garamond"/>
      <w:color w:val="000000"/>
      <w:spacing w:val="1"/>
      <w:w w:val="100"/>
      <w:position w:val="0"/>
      <w:sz w:val="16"/>
      <w:szCs w:val="16"/>
      <w:lang w:val="ru-RU"/>
    </w:rPr>
  </w:style>
  <w:style w:type="paragraph" w:customStyle="1" w:styleId="20">
    <w:name w:val="Заголовок №2"/>
    <w:basedOn w:val="a"/>
    <w:link w:val="2"/>
    <w:rsid w:val="00A66C8B"/>
    <w:pPr>
      <w:shd w:val="clear" w:color="auto" w:fill="FFFFFF"/>
      <w:spacing w:line="570" w:lineRule="exact"/>
      <w:ind w:hanging="1080"/>
      <w:outlineLvl w:val="1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21">
    <w:name w:val="Основной текст2"/>
    <w:basedOn w:val="a"/>
    <w:link w:val="a4"/>
    <w:rsid w:val="00A66C8B"/>
    <w:pPr>
      <w:shd w:val="clear" w:color="auto" w:fill="FFFFFF"/>
      <w:spacing w:line="364" w:lineRule="exact"/>
      <w:ind w:firstLine="480"/>
      <w:jc w:val="both"/>
    </w:pPr>
    <w:rPr>
      <w:rFonts w:ascii="Times New Roman" w:eastAsia="Times New Roman" w:hAnsi="Times New Roman" w:cs="Times New Roman"/>
      <w:spacing w:val="-6"/>
      <w:sz w:val="19"/>
      <w:szCs w:val="19"/>
    </w:rPr>
  </w:style>
  <w:style w:type="paragraph" w:customStyle="1" w:styleId="10">
    <w:name w:val="Заголовок №1"/>
    <w:basedOn w:val="a"/>
    <w:link w:val="1"/>
    <w:rsid w:val="00A66C8B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8"/>
      <w:w w:val="50"/>
      <w:sz w:val="51"/>
      <w:szCs w:val="51"/>
    </w:rPr>
  </w:style>
  <w:style w:type="paragraph" w:customStyle="1" w:styleId="23">
    <w:name w:val="Основной текст (2)"/>
    <w:basedOn w:val="a"/>
    <w:link w:val="22"/>
    <w:rsid w:val="00A66C8B"/>
    <w:pPr>
      <w:shd w:val="clear" w:color="auto" w:fill="FFFFFF"/>
      <w:spacing w:before="480" w:line="364" w:lineRule="exact"/>
      <w:ind w:firstLine="520"/>
      <w:jc w:val="both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30">
    <w:name w:val="Основной текст (3)"/>
    <w:basedOn w:val="a"/>
    <w:link w:val="3"/>
    <w:rsid w:val="00A66C8B"/>
    <w:pPr>
      <w:shd w:val="clear" w:color="auto" w:fill="FFFFFF"/>
      <w:spacing w:after="300" w:line="332" w:lineRule="exact"/>
      <w:ind w:firstLine="480"/>
      <w:jc w:val="both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40">
    <w:name w:val="Основной текст (4)"/>
    <w:basedOn w:val="a"/>
    <w:link w:val="4"/>
    <w:rsid w:val="00A66C8B"/>
    <w:pPr>
      <w:shd w:val="clear" w:color="auto" w:fill="FFFFFF"/>
      <w:spacing w:before="300" w:line="327" w:lineRule="exact"/>
      <w:ind w:firstLine="480"/>
      <w:jc w:val="both"/>
    </w:pPr>
    <w:rPr>
      <w:rFonts w:ascii="Times New Roman" w:eastAsia="Times New Roman" w:hAnsi="Times New Roman" w:cs="Times New Roman"/>
      <w:i/>
      <w:iCs/>
      <w:spacing w:val="-13"/>
      <w:sz w:val="19"/>
      <w:szCs w:val="19"/>
    </w:rPr>
  </w:style>
  <w:style w:type="paragraph" w:styleId="a5">
    <w:name w:val="List Paragraph"/>
    <w:basedOn w:val="a"/>
    <w:uiPriority w:val="34"/>
    <w:qFormat/>
    <w:rsid w:val="00C245B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76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76B3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F76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76B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!</cp:lastModifiedBy>
  <cp:revision>4</cp:revision>
  <dcterms:created xsi:type="dcterms:W3CDTF">2013-03-31T14:09:00Z</dcterms:created>
  <dcterms:modified xsi:type="dcterms:W3CDTF">2013-03-31T18:52:00Z</dcterms:modified>
</cp:coreProperties>
</file>