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8" w:rsidRPr="00B12A54" w:rsidRDefault="00424FD8" w:rsidP="00424FD8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Пояснительная записка.</w:t>
      </w: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 xml:space="preserve">Дидактическая игра «Четвёртый лишний» разработана для </w:t>
      </w:r>
      <w:r>
        <w:rPr>
          <w:rFonts w:ascii="Times New Roman" w:hAnsi="Times New Roman"/>
          <w:sz w:val="28"/>
          <w:szCs w:val="28"/>
        </w:rPr>
        <w:t>детей  старшего возраста</w:t>
      </w:r>
      <w:r w:rsidRPr="00B12A54">
        <w:rPr>
          <w:rFonts w:ascii="Times New Roman" w:hAnsi="Times New Roman"/>
          <w:sz w:val="28"/>
          <w:szCs w:val="28"/>
        </w:rPr>
        <w:t xml:space="preserve"> </w:t>
      </w: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 xml:space="preserve">Актуальность. </w:t>
      </w: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Специалисты отмечают, что игра в определённой мере является одним из способов познания окружающего мира, особенно тогда, когда дети используют игру как отражение действительности.</w:t>
      </w:r>
    </w:p>
    <w:p w:rsidR="00424FD8" w:rsidRPr="00B12A54" w:rsidRDefault="00424FD8" w:rsidP="00424FD8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A5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12A54">
        <w:rPr>
          <w:rFonts w:ascii="Times New Roman" w:hAnsi="Times New Roman"/>
          <w:sz w:val="28"/>
          <w:szCs w:val="28"/>
        </w:rPr>
        <w:t xml:space="preserve"> дидактическая игра «Четвёртый лишний» для детей имеет развивающее значение. Она способствует развитию познавательных процессов. Доступна для использования игры в семейном воспитании.</w:t>
      </w:r>
      <w:proofErr w:type="gramStart"/>
      <w:r w:rsidRPr="00B12A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12A54">
        <w:rPr>
          <w:rFonts w:ascii="Times New Roman" w:hAnsi="Times New Roman"/>
          <w:sz w:val="28"/>
          <w:szCs w:val="28"/>
        </w:rPr>
        <w:t xml:space="preserve">   Тренирует наглядно-образное мышление, словесно-логическое мышление, активный словарь. Дети закрепляют умение группировать и </w:t>
      </w:r>
      <w:proofErr w:type="gramStart"/>
      <w:r w:rsidRPr="00B12A54">
        <w:rPr>
          <w:rFonts w:ascii="Times New Roman" w:hAnsi="Times New Roman"/>
          <w:sz w:val="28"/>
          <w:szCs w:val="28"/>
        </w:rPr>
        <w:t>классифицировать предметы используя</w:t>
      </w:r>
      <w:proofErr w:type="gramEnd"/>
      <w:r w:rsidRPr="00B12A54">
        <w:rPr>
          <w:rFonts w:ascii="Times New Roman" w:hAnsi="Times New Roman"/>
          <w:sz w:val="28"/>
          <w:szCs w:val="28"/>
        </w:rPr>
        <w:t xml:space="preserve"> игровые упражнения.</w:t>
      </w:r>
    </w:p>
    <w:p w:rsidR="00424FD8" w:rsidRPr="00B12A54" w:rsidRDefault="00424FD8" w:rsidP="00424FD8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Данное пособие состоит из 32 слайдов.</w:t>
      </w: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Цель игры.</w:t>
      </w: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Закрепить умение находить четвертый лишний предмет и объяснять, почему он лишний.</w:t>
      </w: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Задачи.</w:t>
      </w:r>
    </w:p>
    <w:p w:rsidR="00424FD8" w:rsidRPr="00B12A54" w:rsidRDefault="00424FD8" w:rsidP="00424FD8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</w:t>
      </w:r>
    </w:p>
    <w:p w:rsidR="00424FD8" w:rsidRPr="00B12A54" w:rsidRDefault="00424FD8" w:rsidP="00424FD8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Развивать зрительное восприятие.</w:t>
      </w:r>
    </w:p>
    <w:p w:rsidR="00424FD8" w:rsidRPr="00B12A54" w:rsidRDefault="00424FD8" w:rsidP="00424FD8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Развивать монологическую  и диалогическую речь.</w:t>
      </w:r>
    </w:p>
    <w:p w:rsidR="00424FD8" w:rsidRPr="00B12A54" w:rsidRDefault="00424FD8" w:rsidP="00424FD8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Воспитывать внимательность, умение точно следовать инструкции, целеустремлённость.</w:t>
      </w:r>
    </w:p>
    <w:p w:rsidR="00424FD8" w:rsidRPr="00B12A54" w:rsidRDefault="00424FD8" w:rsidP="00424FD8">
      <w:pPr>
        <w:pStyle w:val="a3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pStyle w:val="a3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pStyle w:val="a3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pStyle w:val="a3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pStyle w:val="a3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pStyle w:val="a3"/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Default="00424FD8" w:rsidP="00424FD8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</w:rPr>
      </w:pPr>
      <w:r w:rsidRPr="00B12A54">
        <w:rPr>
          <w:rFonts w:ascii="Times New Roman" w:hAnsi="Times New Roman"/>
          <w:sz w:val="28"/>
          <w:szCs w:val="28"/>
        </w:rPr>
        <w:t>Содержание работы со слайдами.</w:t>
      </w:r>
    </w:p>
    <w:p w:rsidR="00424FD8" w:rsidRPr="00B12A54" w:rsidRDefault="00424FD8" w:rsidP="00424FD8">
      <w:pPr>
        <w:tabs>
          <w:tab w:val="left" w:pos="375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24FD8" w:rsidRPr="00B12A54" w:rsidTr="007279A4">
        <w:tc>
          <w:tcPr>
            <w:tcW w:w="4785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lastRenderedPageBreak/>
              <w:t>№ слайда</w:t>
            </w:r>
          </w:p>
        </w:tc>
        <w:tc>
          <w:tcPr>
            <w:tcW w:w="4786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 xml:space="preserve">Изображение и действие </w:t>
            </w:r>
          </w:p>
        </w:tc>
      </w:tr>
      <w:tr w:rsidR="00424FD8" w:rsidRPr="00B12A54" w:rsidTr="007279A4">
        <w:tc>
          <w:tcPr>
            <w:tcW w:w="4785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Название игры «Четвёртый лишний»</w:t>
            </w:r>
          </w:p>
        </w:tc>
      </w:tr>
      <w:tr w:rsidR="00424FD8" w:rsidRPr="00B12A54" w:rsidTr="007279A4">
        <w:tc>
          <w:tcPr>
            <w:tcW w:w="4785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2, 5, 8, 11, 14,17, 20, 23, 26, 29</w:t>
            </w:r>
          </w:p>
        </w:tc>
        <w:tc>
          <w:tcPr>
            <w:tcW w:w="4786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 xml:space="preserve">На каждом слайде изображение четырех предметов, один из них лишний, кликом мышки ребёнку необходимо выбрать лишний предмет. </w:t>
            </w:r>
          </w:p>
        </w:tc>
      </w:tr>
      <w:tr w:rsidR="00424FD8" w:rsidRPr="00B12A54" w:rsidTr="007279A4">
        <w:tc>
          <w:tcPr>
            <w:tcW w:w="4785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3, 6, 9, 12, 15, 18, 21, 24, 27, 30</w:t>
            </w:r>
          </w:p>
        </w:tc>
        <w:tc>
          <w:tcPr>
            <w:tcW w:w="4786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Изображение грустного смайлика, ответ неверный, чтобы вернуться назад, на предыдущий слайд надо нажать на стрелочку внизу.</w:t>
            </w:r>
          </w:p>
        </w:tc>
      </w:tr>
      <w:tr w:rsidR="00424FD8" w:rsidRPr="00B12A54" w:rsidTr="007279A4">
        <w:tc>
          <w:tcPr>
            <w:tcW w:w="4785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4,7,10,13,16,19,22,25,28,31</w:t>
            </w:r>
          </w:p>
        </w:tc>
        <w:tc>
          <w:tcPr>
            <w:tcW w:w="4786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Изображение весёлого смайлика, ответ правильный</w:t>
            </w:r>
            <w:proofErr w:type="gramStart"/>
            <w:r w:rsidRPr="00B12A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12A54">
              <w:rPr>
                <w:rFonts w:ascii="Times New Roman" w:hAnsi="Times New Roman"/>
                <w:sz w:val="28"/>
                <w:szCs w:val="28"/>
              </w:rPr>
              <w:t xml:space="preserve"> Ребёнок слышит звук аплодисментов. Нажав на стрелочку -  внизу переход на следующий слайд с заданием.</w:t>
            </w:r>
          </w:p>
        </w:tc>
      </w:tr>
      <w:tr w:rsidR="00424FD8" w:rsidRPr="00B12A54" w:rsidTr="007279A4">
        <w:tc>
          <w:tcPr>
            <w:tcW w:w="4785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86" w:type="dxa"/>
          </w:tcPr>
          <w:p w:rsidR="00424FD8" w:rsidRPr="00B12A54" w:rsidRDefault="00424FD8" w:rsidP="007279A4">
            <w:pPr>
              <w:tabs>
                <w:tab w:val="left" w:pos="3060"/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A54">
              <w:rPr>
                <w:rFonts w:ascii="Times New Roman" w:hAnsi="Times New Roman"/>
                <w:sz w:val="28"/>
                <w:szCs w:val="28"/>
              </w:rPr>
              <w:t>Когда ребёнок дойдет до конца игры, он увидит «прыгающую гусеницу». Задания выполнено.</w:t>
            </w:r>
          </w:p>
        </w:tc>
      </w:tr>
    </w:tbl>
    <w:p w:rsidR="00424FD8" w:rsidRPr="00B12A54" w:rsidRDefault="00424FD8" w:rsidP="00424FD8">
      <w:pPr>
        <w:tabs>
          <w:tab w:val="left" w:pos="3060"/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424FD8" w:rsidRPr="00B12A54" w:rsidRDefault="00424FD8" w:rsidP="00424FD8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</w:p>
    <w:p w:rsidR="00AC451A" w:rsidRDefault="00AC451A"/>
    <w:sectPr w:rsidR="00AC451A" w:rsidSect="0076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1B6A"/>
    <w:multiLevelType w:val="hybridMultilevel"/>
    <w:tmpl w:val="FCB4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D8"/>
    <w:rsid w:val="00424FD8"/>
    <w:rsid w:val="00AC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2013-01-22T19:25:00Z</dcterms:created>
  <dcterms:modified xsi:type="dcterms:W3CDTF">2013-01-22T19:25:00Z</dcterms:modified>
</cp:coreProperties>
</file>