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1D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E3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Детский ясли/</w:t>
      </w:r>
      <w:r w:rsidRPr="00A71E38">
        <w:rPr>
          <w:rFonts w:ascii="Times New Roman" w:hAnsi="Times New Roman" w:cs="Times New Roman"/>
          <w:sz w:val="28"/>
          <w:szCs w:val="28"/>
        </w:rPr>
        <w:t>сад « Улыбка»</w:t>
      </w: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E38">
        <w:rPr>
          <w:rFonts w:ascii="Times New Roman" w:hAnsi="Times New Roman" w:cs="Times New Roman"/>
          <w:sz w:val="28"/>
          <w:szCs w:val="28"/>
        </w:rPr>
        <w:t>Город Сосновка.</w:t>
      </w: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E38">
        <w:rPr>
          <w:rFonts w:ascii="Times New Roman" w:hAnsi="Times New Roman" w:cs="Times New Roman"/>
          <w:sz w:val="28"/>
          <w:szCs w:val="28"/>
        </w:rPr>
        <w:t>Опыт работы по теме:</w:t>
      </w: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E38">
        <w:rPr>
          <w:rFonts w:ascii="Times New Roman" w:hAnsi="Times New Roman" w:cs="Times New Roman"/>
          <w:sz w:val="28"/>
          <w:szCs w:val="28"/>
        </w:rPr>
        <w:t>« Проектная деятельность в детском саду».</w:t>
      </w: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jc w:val="right"/>
        <w:rPr>
          <w:rFonts w:ascii="Times New Roman" w:hAnsi="Times New Roman" w:cs="Times New Roman"/>
          <w:sz w:val="28"/>
          <w:szCs w:val="28"/>
        </w:rPr>
      </w:pPr>
      <w:r w:rsidRPr="00A71E38">
        <w:rPr>
          <w:rFonts w:ascii="Times New Roman" w:hAnsi="Times New Roman" w:cs="Times New Roman"/>
          <w:sz w:val="28"/>
          <w:szCs w:val="28"/>
        </w:rPr>
        <w:t>Воспитатель МДОУ я /с «Улыбка»</w:t>
      </w:r>
    </w:p>
    <w:p w:rsidR="00436F1D" w:rsidRPr="00A71E38" w:rsidRDefault="00436F1D" w:rsidP="00436F1D">
      <w:pPr>
        <w:jc w:val="right"/>
        <w:rPr>
          <w:rFonts w:ascii="Times New Roman" w:hAnsi="Times New Roman" w:cs="Times New Roman"/>
          <w:sz w:val="28"/>
          <w:szCs w:val="28"/>
        </w:rPr>
      </w:pPr>
      <w:r w:rsidRPr="00A71E38">
        <w:rPr>
          <w:rFonts w:ascii="Times New Roman" w:hAnsi="Times New Roman" w:cs="Times New Roman"/>
          <w:sz w:val="28"/>
          <w:szCs w:val="28"/>
        </w:rPr>
        <w:t>Санников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71E38">
        <w:rPr>
          <w:rFonts w:ascii="Times New Roman" w:hAnsi="Times New Roman" w:cs="Times New Roman"/>
          <w:sz w:val="28"/>
          <w:szCs w:val="28"/>
        </w:rPr>
        <w:t>Ольг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71E38">
        <w:rPr>
          <w:rFonts w:ascii="Times New Roman" w:hAnsi="Times New Roman" w:cs="Times New Roman"/>
          <w:sz w:val="28"/>
          <w:szCs w:val="28"/>
        </w:rPr>
        <w:t>Михайловн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436F1D" w:rsidRPr="00A71E38" w:rsidRDefault="00436F1D" w:rsidP="00436F1D">
      <w:pPr>
        <w:rPr>
          <w:rFonts w:ascii="Times New Roman" w:hAnsi="Times New Roman" w:cs="Times New Roman"/>
          <w:sz w:val="28"/>
          <w:szCs w:val="28"/>
        </w:rPr>
      </w:pP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E38">
        <w:rPr>
          <w:rFonts w:ascii="Times New Roman" w:hAnsi="Times New Roman" w:cs="Times New Roman"/>
          <w:sz w:val="28"/>
          <w:szCs w:val="28"/>
        </w:rPr>
        <w:t>Г. Сосновка 2011 год.</w:t>
      </w: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E38">
        <w:rPr>
          <w:rFonts w:ascii="Times New Roman" w:hAnsi="Times New Roman" w:cs="Times New Roman"/>
          <w:sz w:val="28"/>
          <w:szCs w:val="28"/>
        </w:rPr>
        <w:lastRenderedPageBreak/>
        <w:t>Тема:</w:t>
      </w:r>
    </w:p>
    <w:p w:rsidR="00436F1D" w:rsidRPr="00A71E38" w:rsidRDefault="00436F1D" w:rsidP="0043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E38">
        <w:rPr>
          <w:rFonts w:ascii="Times New Roman" w:hAnsi="Times New Roman" w:cs="Times New Roman"/>
          <w:sz w:val="28"/>
          <w:szCs w:val="28"/>
        </w:rPr>
        <w:t>« Проектная деятельность в детском саду».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 w:rsidRPr="00A71E38">
        <w:rPr>
          <w:rFonts w:ascii="Times New Roman" w:hAnsi="Times New Roman" w:cs="Times New Roman"/>
          <w:sz w:val="28"/>
          <w:szCs w:val="28"/>
        </w:rPr>
        <w:t xml:space="preserve">Известный учёный А. Эйнштейн сказал в своё время: « Сами дети любят искать, сами находить. В этом их сила. Они всегда чувствуют  себя колумбами, не устают удивляться многочисленным чудесам живой жизни. Может быть, </w:t>
      </w:r>
      <w:proofErr w:type="gramStart"/>
      <w:r w:rsidRPr="00A71E3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71E38">
        <w:rPr>
          <w:rFonts w:ascii="Times New Roman" w:hAnsi="Times New Roman" w:cs="Times New Roman"/>
          <w:sz w:val="28"/>
          <w:szCs w:val="28"/>
        </w:rPr>
        <w:t xml:space="preserve"> трудное – научить их понимать других людей</w:t>
      </w:r>
      <w:r>
        <w:rPr>
          <w:rFonts w:ascii="Times New Roman" w:hAnsi="Times New Roman" w:cs="Times New Roman"/>
          <w:sz w:val="28"/>
          <w:szCs w:val="28"/>
        </w:rPr>
        <w:t>, не всегда похожих на тебя, познавать глубину каждого. Мы перегружаем детей книгами, впечатлениями, не помогаем им отбирать то главное, что ведёт в глубину знаний, в глубину своих собственных мыслей и творчества. Детям, как растениям, нужно гораздо больше свободы, возможность познать себя».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Свободу и возможность познать себя, на наш взгляд, предоставляет проектная деятельность, позволяющая ребенку не ощущать «давления» взрослых.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проектирования делает дошкольников активными участниками учебного и воспитательного процессов, становится инструментом саморазвития детей, ведь опыт самостоятельной деятельности, полученной ребёнком в дошкольном возрасте, развивает в нём уверенность в своих силах, снижает тревожность при столкновении с новыми проблемами, создает привычку самостоятельно искать пути решения, учитывая имеющиеся условия.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взросло-детского проекта заключается в том, что в проекте принимают участие дети, родители, педагоги. Совместный сбор материалов по теме занятия, игры, конкурсы, презентации раскрывают творческие способности детей, вовлекают родителей в воспитательный процесс что, естественно сказывается на результатах.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различные познавательно- практические задачи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дети приобретают способность сомневаться, критически мыслить. Переживаемые при этом положительные эмоции,  удивление, радость от успеха, гордость от одобрения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взрослых-порождают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ребёнка уверенность в своих силах, побуждает к новому поиску знаний. Накапливая творческий опыт, дети при поддержке взрослых могут стать авторами исследовательских, творческих, игровых, практико-ориентированных проектов.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Коллективные переживания сближают детей друг с другом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способствуют улучшению микроклимата в группе. Можно отметить, что 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педагоги,  которые активно используют проектную технологию в воспитании и обучении дошкольников,  организованная по ней, жизнедеятельность в детском саду позволяет лучше узнать воспитанников, проникнуть во внутренний мир ребёнка. 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проектной деятельности ребёнок сталкивается с необходимостью проявлять свою самостоятельность, особенно когда необходимо</w:t>
      </w:r>
      <w:r w:rsidRPr="00087CB9">
        <w:rPr>
          <w:rFonts w:ascii="Times New Roman" w:hAnsi="Times New Roman" w:cs="Times New Roman"/>
          <w:sz w:val="28"/>
          <w:szCs w:val="28"/>
        </w:rPr>
        <w:t>: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заявить свои цели, озвучить представления о себе, отсеять свою позицию в дискуссии с партнёрами (детьми и взрослыми).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 и чётко сказать о своих трудностях, найти их причины, в том числе и себе.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согласовать цели с другими, не отступать при этом от собственных установок и уметь находить компромисс.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Характер участия ребёнка в проектирование постоянно меняется. Так, в  младшем дошкольном возрасте он преимущественно наблюдает за деятельностью взрослых, в среднем - эпизодически участвует и осваивает роль партнера, в старшем – переходит к сотрудничеству. Соучастие в деятельности – это общение на равных, где взрослому не принадлежит привилегия указывать, контролировать, оценивать.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родителей, в связи с большой загруженностью, необходимостью зарабатывания  денег, не хватает времени, чтобы позаниматься с собственным  ребёнком, или же мы сталкиваемся с некомпетентностью родителей в вопросах развития и воспитания, поэтому дети остаются, наедине с телевизором или компьютером.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в связи с большой опёкой родителями, педагогами, не развита самостоятельность, воображение.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Программы, которые использовали в детском саду, были нацелены на формирование у детей умений, навыков, а не творчества…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ребёнок не приобретает положительного опыта творческой деятельности, то в зрелом возрасте у него может сформироваться убеждение, что это направление развития ему недоступно. А ведь именно через творческие способности человек может наиболее полно раскрыться как личность.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Современное общество предъявляет большие требования к таким качествам личности, как креативность, способность к поиску знаний, к саморазвитию.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Развивающемуся обществу нужны современно образованные нравственные творческие люди, которые могут самостоятельно принимать ответственные решения в ситуации выбора, способны к сотрудничеству, отличаются мобильностью, динамизмом, конструктивностью. ( Так сказано в концепсии досрочного социально – экономического развития РФ, в которой представлена современная модель образования, ориентированная на повышение качества образования). Проанализировав все предпосылки, передо мной стала задача – как развить личность ребёнка его познавательные и творческие способности. Однако взаимосвязь между разделами программы не даёт такой результативности в развитии познавательных творческих способностей детей и их коммуникативных навыков, как взаимопроникновение этих разделов друг в друга, или, иначе, говоря, их интеграция. Интегрированный метод обучения является для дошкольных учреждений инновационным. Вариативность использования интегрированного метода довольно многообразна. А особый интерес представляет интеграция по единому проекту, в основе которого определённая проблема.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своей работы я опиралась на теоретические и практические исследования отечественных педагогов Л. С. Киселёвой, Т. А. Данилиной, М. П. Зуйковой, Т. С. Лагода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Е. С. Евдокимовой, В. Н. Журавлёвой, Т. Г. Казаковой, отбирая те из них, которые соответствуют взглядам на приоритетные  направления дошкольного воспитания и обучения на современном этапе. Они считают, что проектные методы помогают: 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 дошкольников;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делают их активными участниками учебного и воспитательного процессов.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считаю,  что проектную деятельность дошкольников можно представить как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 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взросло-детского проекта заключается в том, что в проекте принимают участие дети, родители, педагоги. Совместный сбор материалов    по теме занятия, игры, конкурсы, презентации раскрывают творческие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способности детей, вовлекают родителей в воспитательный процесс что, естественно сказывается на результатах.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Приближался Новый год, пожалуй, самый любимый детский праздник, окутанный сказкой. И передо мной и детьми встала задача: « Как можно нарядно и необычно украсить группу к празднику».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Выявилась проблема: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были не большие,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средний возраст от 4 – до 5 лет) им не хватало самостоятельности, умения экспериментировать, проявлять фантазию и художественное творчество. Как же решить эту проблему?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для реализации этой проблемы я решила подключить всех родителей моей группы. Мною был разработан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 – родительский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творческий проект по украшению группы к Новому году. Цель проекта: привлечь каждого участника в активный творческий процесс. 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подготовительном этапе была проведена работа с родителями, им нужно было подобрать материал о том, как можно украсить группу, ёлку, собрать иллюстрации по теме « Зима». Был объявлен конкурс на самую резную снежинку среди родителей. Музыкальным руководителем был написан сценарий новогоднего утренника. Мы с детьми наметили план действий по оформлению группы: проводились беседы, просматривались иллюстрации по теме « Зима», « Новый год», играли в игры. Вместе с детьми сочинили и написали письмо Деду Морозу. Провела с детьми рисование «Праздничная ёлочка» с элементами аппликации. Творческие работы детей послужили материалом для выставки в родительском уголке.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практического этапа нашего проекта в группу были приглашены родители из родительского комитета. Они принесли игрушки на ёлку, изготовленные руками родителей вместе с детьми. Игрушки были из разных материалов: из ваты, из фантиков, из серпантина, из упаковочной бумаги, очень необычные и увлекательные.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заключительном этапе мы все вместе украшали ёлку, а вечером родители украсили группу. Также были красиво оформлены: доска в группе по теме « Зима», родительский уголок, поздравление для родителей.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Презентацией проекта совместной деятельности был новогодний праздник, после которого у детей и родителей остались яркие впечатления,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нашей группе была вручена грамота, где мы заняли первое место по оформлению группы. 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года, как обычно, в детском саду проводится конкурс на « Самый лучший зимний участок».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Возникла проблема: дети ещё не большие, постройки из снега сами не сделают, вся работа ляжет на плечи воспитателей, почему бы, не привлечь родителей. 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 цель проекта, его мотивацию, что необходимо  вовлечь родителей в деятельность детского сада, а именно – создать снежные постройки на нашем участке. Я собрала родителей, вместе с ними обсудили,  что будем строить, как украшать, какие для этого понадобятся материалы. Наметили дату, когда будем строить и стали внедрять проект в жизнь. Только эффективное взаимодействие с родителями достигается на основе личностно ориентированного, индивидуального подхода к каждой семье. 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нашего проекта стали реализовывать намеченные планы. Совместная работа родителей, детей, педагогов дала не плохой результат. Из снега соорудили  кремлёвскую стену, по которой дети учились перелазить, военный танк и башню на которой развевался флаг. Посередине участка была построена большая горка, с которой дети катались на ледянках всю зиму.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состоялась. Радости детей не было границ, а взрослым было важно увлечься тем, что интересно их детям.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я решила внедрить в практику своей работы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 – родительский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образовательный проект « Познай себя», который будет направлен на формирование у старших дошкольников элементарных представлений о человеческом организме. Этот долгосрочный проект поможет ребёнку узнать, как ухаживать за своим телом, что полезно и что вредно для организма, как устроено человеческое тело и зачем нужны внутренние органы. Для реализации этого проекта я наметила провести познавательные занятия, дидактические игры, физкультурные паузы, консультации для родителей на различные темы: здоровье ребёнка, закаливание, игры на свежем воздухе. Реализация проекта « Познай себя» поможет воспитать ценностное отношение ребёнка к своему здоровью и жизни. Этот проект долгосрочный и рассчитан на весь учебный год.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проделанную работу, я пришла к выводу, что проектная деятельность дошкольников является уникальным средством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сотрудничества детей и взрослых, способом реализации личностно ориентированного подхода к образованию.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я планирую: 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Продолжить работу в данном направлении.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2.Провести открытое занятие в сочетании с познавательным развитием на уровне детского сада.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Сделать сундучок» Бабушкины рецепты».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Нарисовать  анатомический фартук.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5.Поход в зимний лес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катание на санках с горы, с родителями и детьми).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Провести спортивную игру между семьями « Весёлые старты».</w:t>
      </w:r>
    </w:p>
    <w:p w:rsidR="00436F1D" w:rsidRDefault="00436F1D" w:rsidP="0043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всё вышесказанное, я считаю проектный метод – это такой вид деятельности, позволяющий целенаправленно развивать познавательные и творческие способности детей, самостоятельность, ответственность ребёнка перед сверстниками и взрослыми, возможность высказать и обосновать своё мнение.</w:t>
      </w:r>
    </w:p>
    <w:p w:rsidR="00436F1D" w:rsidRPr="000A516A" w:rsidRDefault="00436F1D" w:rsidP="00436F1D">
      <w:pPr>
        <w:rPr>
          <w:rFonts w:ascii="Times New Roman" w:hAnsi="Times New Roman" w:cs="Times New Roman"/>
          <w:sz w:val="28"/>
          <w:szCs w:val="28"/>
        </w:rPr>
      </w:pPr>
    </w:p>
    <w:p w:rsidR="00584CF6" w:rsidRDefault="00584CF6"/>
    <w:sectPr w:rsidR="0058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36F1D"/>
    <w:rsid w:val="00436F1D"/>
    <w:rsid w:val="0058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2012-01-31T17:24:00Z</dcterms:created>
  <dcterms:modified xsi:type="dcterms:W3CDTF">2012-01-31T17:24:00Z</dcterms:modified>
</cp:coreProperties>
</file>