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67" w:rsidRDefault="00374667" w:rsidP="00374667">
      <w:pPr>
        <w:pStyle w:val="Style4"/>
        <w:widowControl/>
        <w:spacing w:before="10" w:after="100" w:afterAutospacing="1" w:line="360" w:lineRule="auto"/>
        <w:ind w:left="227" w:firstLine="346"/>
        <w:rPr>
          <w:b/>
          <w:sz w:val="28"/>
          <w:szCs w:val="28"/>
        </w:rPr>
      </w:pPr>
      <w:r w:rsidRPr="007B2E1D">
        <w:rPr>
          <w:rStyle w:val="FontStyle22"/>
          <w:b/>
          <w:sz w:val="28"/>
          <w:szCs w:val="28"/>
        </w:rPr>
        <w:t xml:space="preserve">Сравнительный анализ </w:t>
      </w:r>
      <w:r w:rsidRPr="007B2E1D">
        <w:rPr>
          <w:b/>
          <w:sz w:val="28"/>
          <w:szCs w:val="28"/>
        </w:rPr>
        <w:t>содержания программы «Воспитания и обучения в детском саду» п</w:t>
      </w:r>
      <w:r>
        <w:rPr>
          <w:b/>
          <w:sz w:val="28"/>
          <w:szCs w:val="28"/>
        </w:rPr>
        <w:t xml:space="preserve">од редакцией М.А. Васильевой и </w:t>
      </w:r>
      <w:r w:rsidRPr="007B2E1D">
        <w:rPr>
          <w:b/>
          <w:sz w:val="28"/>
          <w:szCs w:val="28"/>
        </w:rPr>
        <w:t xml:space="preserve">комплексной программы, включающей в себя методики М. </w:t>
      </w:r>
      <w:proofErr w:type="spellStart"/>
      <w:r w:rsidRPr="007B2E1D">
        <w:rPr>
          <w:b/>
          <w:sz w:val="28"/>
          <w:szCs w:val="28"/>
        </w:rPr>
        <w:t>Монтессори</w:t>
      </w:r>
      <w:proofErr w:type="spellEnd"/>
      <w:r w:rsidRPr="007B2E1D">
        <w:rPr>
          <w:b/>
          <w:sz w:val="28"/>
          <w:szCs w:val="28"/>
        </w:rPr>
        <w:t>.</w:t>
      </w:r>
    </w:p>
    <w:p w:rsidR="009B5475" w:rsidRPr="009B5475" w:rsidRDefault="009B5475" w:rsidP="009B5475">
      <w:pPr>
        <w:pStyle w:val="Style4"/>
        <w:widowControl/>
        <w:spacing w:line="240" w:lineRule="auto"/>
        <w:ind w:left="227" w:firstLine="346"/>
        <w:jc w:val="right"/>
        <w:rPr>
          <w:b/>
          <w:i/>
          <w:sz w:val="28"/>
          <w:szCs w:val="28"/>
        </w:rPr>
      </w:pPr>
      <w:proofErr w:type="spellStart"/>
      <w:r w:rsidRPr="009B5475">
        <w:rPr>
          <w:b/>
          <w:i/>
          <w:sz w:val="28"/>
          <w:szCs w:val="28"/>
        </w:rPr>
        <w:t>Гапак</w:t>
      </w:r>
      <w:proofErr w:type="spellEnd"/>
      <w:r w:rsidRPr="009B5475">
        <w:rPr>
          <w:b/>
          <w:i/>
          <w:sz w:val="28"/>
          <w:szCs w:val="28"/>
        </w:rPr>
        <w:t xml:space="preserve"> Т.Н.</w:t>
      </w:r>
    </w:p>
    <w:p w:rsidR="009B5475" w:rsidRPr="009B5475" w:rsidRDefault="009B5475" w:rsidP="009B5475">
      <w:pPr>
        <w:pStyle w:val="Style4"/>
        <w:widowControl/>
        <w:spacing w:line="240" w:lineRule="auto"/>
        <w:ind w:left="227" w:firstLine="346"/>
        <w:jc w:val="right"/>
        <w:rPr>
          <w:b/>
          <w:i/>
          <w:sz w:val="28"/>
          <w:szCs w:val="28"/>
        </w:rPr>
      </w:pPr>
      <w:r w:rsidRPr="009B5475">
        <w:rPr>
          <w:b/>
          <w:i/>
          <w:sz w:val="28"/>
          <w:szCs w:val="28"/>
        </w:rPr>
        <w:t>п</w:t>
      </w:r>
      <w:r w:rsidRPr="009B5475">
        <w:rPr>
          <w:b/>
          <w:i/>
          <w:sz w:val="28"/>
          <w:szCs w:val="28"/>
        </w:rPr>
        <w:t xml:space="preserve">едагог-психолог </w:t>
      </w:r>
    </w:p>
    <w:p w:rsidR="009B5475" w:rsidRPr="009B5475" w:rsidRDefault="009B5475" w:rsidP="009B5475">
      <w:pPr>
        <w:pStyle w:val="Style4"/>
        <w:widowControl/>
        <w:spacing w:line="240" w:lineRule="auto"/>
        <w:ind w:left="227" w:firstLine="346"/>
        <w:jc w:val="right"/>
        <w:rPr>
          <w:b/>
          <w:i/>
          <w:sz w:val="28"/>
          <w:szCs w:val="28"/>
        </w:rPr>
      </w:pPr>
      <w:r w:rsidRPr="009B5475">
        <w:rPr>
          <w:b/>
          <w:i/>
          <w:sz w:val="28"/>
          <w:szCs w:val="28"/>
        </w:rPr>
        <w:t xml:space="preserve">ГАУДО «Детский сад №5 </w:t>
      </w:r>
    </w:p>
    <w:p w:rsidR="009B5475" w:rsidRPr="009B5475" w:rsidRDefault="009B5475" w:rsidP="009B5475">
      <w:pPr>
        <w:pStyle w:val="Style4"/>
        <w:widowControl/>
        <w:spacing w:line="240" w:lineRule="auto"/>
        <w:ind w:left="227" w:firstLine="346"/>
        <w:jc w:val="right"/>
        <w:rPr>
          <w:b/>
          <w:i/>
          <w:sz w:val="28"/>
          <w:szCs w:val="28"/>
        </w:rPr>
      </w:pPr>
      <w:r w:rsidRPr="009B5475">
        <w:rPr>
          <w:b/>
          <w:i/>
          <w:sz w:val="28"/>
          <w:szCs w:val="28"/>
        </w:rPr>
        <w:t>Московского района</w:t>
      </w:r>
    </w:p>
    <w:p w:rsidR="009B5475" w:rsidRPr="009B5475" w:rsidRDefault="009B5475" w:rsidP="009B5475">
      <w:pPr>
        <w:pStyle w:val="Style4"/>
        <w:widowControl/>
        <w:spacing w:line="240" w:lineRule="auto"/>
        <w:ind w:left="227" w:firstLine="346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9B5475">
        <w:rPr>
          <w:b/>
          <w:i/>
          <w:sz w:val="28"/>
          <w:szCs w:val="28"/>
        </w:rPr>
        <w:t xml:space="preserve"> Санкт-Петербурга»</w:t>
      </w:r>
    </w:p>
    <w:p w:rsidR="009B5475" w:rsidRPr="009B5475" w:rsidRDefault="009B5475" w:rsidP="009B5475">
      <w:pPr>
        <w:pStyle w:val="Style4"/>
        <w:widowControl/>
        <w:spacing w:line="240" w:lineRule="auto"/>
        <w:ind w:left="227" w:firstLine="346"/>
        <w:jc w:val="right"/>
        <w:rPr>
          <w:b/>
          <w:i/>
          <w:sz w:val="28"/>
          <w:szCs w:val="28"/>
        </w:rPr>
      </w:pPr>
      <w:proofErr w:type="spellStart"/>
      <w:r w:rsidRPr="009B5475">
        <w:rPr>
          <w:b/>
          <w:i/>
          <w:sz w:val="28"/>
          <w:szCs w:val="28"/>
        </w:rPr>
        <w:t>г</w:t>
      </w:r>
      <w:proofErr w:type="gramStart"/>
      <w:r w:rsidRPr="009B5475">
        <w:rPr>
          <w:b/>
          <w:i/>
          <w:sz w:val="28"/>
          <w:szCs w:val="28"/>
        </w:rPr>
        <w:t>.С</w:t>
      </w:r>
      <w:proofErr w:type="gramEnd"/>
      <w:r w:rsidRPr="009B5475">
        <w:rPr>
          <w:b/>
          <w:i/>
          <w:sz w:val="28"/>
          <w:szCs w:val="28"/>
        </w:rPr>
        <w:t>анкт</w:t>
      </w:r>
      <w:proofErr w:type="spellEnd"/>
      <w:r w:rsidRPr="009B5475">
        <w:rPr>
          <w:b/>
          <w:i/>
          <w:sz w:val="28"/>
          <w:szCs w:val="28"/>
        </w:rPr>
        <w:t>-Петербург</w:t>
      </w:r>
    </w:p>
    <w:p w:rsidR="009B5475" w:rsidRDefault="009B5475" w:rsidP="009B5475">
      <w:pPr>
        <w:pStyle w:val="Style4"/>
        <w:widowControl/>
        <w:spacing w:before="100" w:beforeAutospacing="1" w:line="240" w:lineRule="auto"/>
        <w:ind w:left="227" w:firstLine="346"/>
        <w:jc w:val="right"/>
        <w:rPr>
          <w:b/>
          <w:sz w:val="28"/>
          <w:szCs w:val="28"/>
        </w:rPr>
      </w:pP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sz w:val="28"/>
          <w:szCs w:val="28"/>
        </w:rPr>
      </w:pPr>
      <w:r w:rsidRPr="00374667">
        <w:rPr>
          <w:sz w:val="28"/>
          <w:szCs w:val="28"/>
        </w:rPr>
        <w:t xml:space="preserve">Выбор программ </w:t>
      </w:r>
      <w:r w:rsidRPr="00374667">
        <w:rPr>
          <w:color w:val="000000"/>
          <w:sz w:val="28"/>
          <w:szCs w:val="28"/>
        </w:rPr>
        <w:t>«</w:t>
      </w: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Воспитания и обучения в детском саду»</w:t>
      </w:r>
      <w:r w:rsidRPr="00374667">
        <w:rPr>
          <w:sz w:val="28"/>
          <w:szCs w:val="28"/>
        </w:rPr>
        <w:t xml:space="preserve"> под редакцией М.А. Васильевой и комплексной программы, включающей в себя методики М. </w:t>
      </w:r>
      <w:proofErr w:type="spellStart"/>
      <w:r w:rsidRPr="00374667">
        <w:rPr>
          <w:sz w:val="28"/>
          <w:szCs w:val="28"/>
        </w:rPr>
        <w:t>Монтессори</w:t>
      </w:r>
      <w:proofErr w:type="spellEnd"/>
      <w:r w:rsidRPr="00374667">
        <w:rPr>
          <w:sz w:val="28"/>
          <w:szCs w:val="28"/>
        </w:rPr>
        <w:t xml:space="preserve"> не случаен.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374667">
        <w:rPr>
          <w:sz w:val="28"/>
          <w:szCs w:val="28"/>
        </w:rPr>
        <w:t xml:space="preserve">«Программа </w:t>
      </w: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воспитания и обучения в детском саду» - это классическая программа, по которой обучают детей практически во всех детских садах нашей страны. Программа, зарекомендовавшая себя результатами многолетней практики, с помощью которой воспитали и обучили несколько поколений детей.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a4"/>
          <w:rFonts w:eastAsiaTheme="majorEastAsia"/>
          <w:b w:val="0"/>
          <w:color w:val="000000"/>
          <w:sz w:val="28"/>
          <w:szCs w:val="28"/>
        </w:rPr>
      </w:pPr>
      <w:proofErr w:type="gramStart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Обучение по методам</w:t>
      </w:r>
      <w:proofErr w:type="gramEnd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 М. </w:t>
      </w:r>
      <w:proofErr w:type="spellStart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Монтессори</w:t>
      </w:r>
      <w:proofErr w:type="spellEnd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 – это одно из популярнейших направлений педагогического обучения в настоящее время. И, не смотря на то, что М. </w:t>
      </w:r>
      <w:proofErr w:type="spellStart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Монтессори</w:t>
      </w:r>
      <w:proofErr w:type="spellEnd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 создала свою методику в начале ХХ века, в нашей стране, широкое распространение методики произошло около двадцати лет назад.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Сравнивая программы нельзя обойти стороной историю их создания. Сначала рассмотрим </w:t>
      </w:r>
      <w:r w:rsidRPr="00374667">
        <w:rPr>
          <w:rStyle w:val="a4"/>
          <w:rFonts w:eastAsiaTheme="majorEastAsia"/>
          <w:b w:val="0"/>
          <w:i/>
          <w:color w:val="000000"/>
          <w:sz w:val="28"/>
          <w:szCs w:val="28"/>
        </w:rPr>
        <w:t>программу под редакцией М.А. Васильевой.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Первое издание «Программы воспитания и обучения в детском саду» было опубликовано в 1985 году под редакцией </w:t>
      </w:r>
      <w:proofErr w:type="spellStart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М.А.Васильевой</w:t>
      </w:r>
      <w:proofErr w:type="spellEnd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. При подготовке этой программы была использована «Типовая программа воспитания и обучения в детском саду, разработанная НИИ дошкольного воспитания АПН СССР. 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lastRenderedPageBreak/>
        <w:t>Содержание программы «Воспитания и обучения в детском саду» формировалось в течение нескольких десятилетий. Оно всесторонне апробировалось воспитателями, методистами и учеными, что позволило достаточно четко и емко изложить передовые идеи дошкольного образования в государственном образовательном документе, сыгравшем важную роль в развитии прогрессивной системы дошкольного образования России. Однако с момента первой публикации программы прошли десятилетия. Время внесло значительные коррективы в развитие отечественного дошкольного образования. Новые социально-экономические условия функционирования дошкольных образовательных обусловили необходимость обеспечения современного качества дошкольного образования, внедрения более прогрессивных форм участия государства и семьи в воспитании детей.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В связи с изменением приоритетов современного дошкольного образования потребовалась существенная доработка содержания прежней «Программы воспитания и обучения в детском саду». Коллектив ученых под руководством доктора педагогических наук, профессора Т.С. Комаровой осуществил доработку программы, дополнив ее новым научно обоснованным и проверенным опытом содержанием.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В обновленной программе зафиксирован отказ от формирования </w:t>
      </w:r>
      <w:proofErr w:type="spellStart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политико</w:t>
      </w:r>
      <w:proofErr w:type="spellEnd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 – идеологических установок и соответствующих представлений, игнорирующих духовные и общечеловеческие ценности, упразднены жесткая регламентация знаний детей и предметный центризм в обучении. 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Наряду с этим, авторы - составители постарались бережно сохранить в новом издании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творческой деятельности.</w:t>
      </w:r>
    </w:p>
    <w:p w:rsidR="00374667" w:rsidRPr="00374667" w:rsidRDefault="00374667" w:rsidP="00374667">
      <w:pPr>
        <w:pStyle w:val="txt1"/>
        <w:spacing w:before="0" w:beforeAutospacing="0" w:after="0" w:afterAutospacing="0" w:line="360" w:lineRule="auto"/>
        <w:ind w:left="227" w:firstLine="346"/>
        <w:jc w:val="both"/>
        <w:rPr>
          <w:sz w:val="28"/>
          <w:szCs w:val="28"/>
        </w:rPr>
      </w:pPr>
      <w:r w:rsidRPr="00374667">
        <w:rPr>
          <w:sz w:val="28"/>
          <w:szCs w:val="28"/>
        </w:rPr>
        <w:lastRenderedPageBreak/>
        <w:t xml:space="preserve">Программа строится на принципе </w:t>
      </w:r>
      <w:proofErr w:type="spellStart"/>
      <w:r w:rsidRPr="00374667">
        <w:rPr>
          <w:sz w:val="28"/>
          <w:szCs w:val="28"/>
        </w:rPr>
        <w:t>культуросообразности</w:t>
      </w:r>
      <w:proofErr w:type="spellEnd"/>
      <w:r w:rsidRPr="00374667">
        <w:rPr>
          <w:sz w:val="28"/>
          <w:szCs w:val="28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 ребенка.</w:t>
      </w:r>
    </w:p>
    <w:p w:rsidR="00374667" w:rsidRPr="00374667" w:rsidRDefault="00374667" w:rsidP="00374667">
      <w:pPr>
        <w:pStyle w:val="txt1"/>
        <w:spacing w:before="0" w:beforeAutospacing="0" w:after="0" w:afterAutospacing="0" w:line="360" w:lineRule="auto"/>
        <w:ind w:left="227" w:firstLine="346"/>
        <w:jc w:val="both"/>
        <w:rPr>
          <w:sz w:val="28"/>
          <w:szCs w:val="28"/>
        </w:rPr>
      </w:pPr>
      <w:r w:rsidRPr="00374667">
        <w:rPr>
          <w:sz w:val="28"/>
          <w:szCs w:val="28"/>
        </w:rPr>
        <w:t>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(классической,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374667" w:rsidRPr="00374667" w:rsidRDefault="00374667" w:rsidP="00374667">
      <w:pPr>
        <w:pStyle w:val="txt1"/>
        <w:spacing w:before="0" w:beforeAutospacing="0" w:after="0" w:afterAutospacing="0" w:line="360" w:lineRule="auto"/>
        <w:ind w:left="227" w:firstLine="346"/>
        <w:jc w:val="both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374667">
        <w:rPr>
          <w:sz w:val="28"/>
          <w:szCs w:val="28"/>
        </w:rPr>
        <w:t>Теперь рассмотрим к</w:t>
      </w:r>
      <w:r w:rsidRPr="00374667">
        <w:rPr>
          <w:rStyle w:val="a4"/>
          <w:rFonts w:eastAsiaTheme="majorEastAsia"/>
          <w:b w:val="0"/>
          <w:i/>
          <w:color w:val="000000"/>
          <w:sz w:val="28"/>
          <w:szCs w:val="28"/>
        </w:rPr>
        <w:t xml:space="preserve">омплексную программу с использованием методики </w:t>
      </w:r>
      <w:proofErr w:type="spellStart"/>
      <w:r w:rsidRPr="00374667">
        <w:rPr>
          <w:rStyle w:val="a4"/>
          <w:rFonts w:eastAsiaTheme="majorEastAsia"/>
          <w:b w:val="0"/>
          <w:i/>
          <w:color w:val="000000"/>
          <w:sz w:val="28"/>
          <w:szCs w:val="28"/>
        </w:rPr>
        <w:t>М.Монтессори</w:t>
      </w:r>
      <w:proofErr w:type="spellEnd"/>
      <w:r w:rsidRPr="00374667">
        <w:rPr>
          <w:rStyle w:val="a4"/>
          <w:rFonts w:eastAsiaTheme="majorEastAsia"/>
          <w:b w:val="0"/>
          <w:i/>
          <w:color w:val="000000"/>
          <w:sz w:val="28"/>
          <w:szCs w:val="28"/>
        </w:rPr>
        <w:t>.</w:t>
      </w: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 В свою основу комплексная программа включает современный вариант «Программы воспитания и обучения в детском саду» под редакцией </w:t>
      </w:r>
      <w:proofErr w:type="spellStart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М.А.Васильевой</w:t>
      </w:r>
      <w:proofErr w:type="spellEnd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, а так же «Авторскую программу воспитания и обучения в российском </w:t>
      </w:r>
      <w:proofErr w:type="spellStart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Монтессори</w:t>
      </w:r>
      <w:proofErr w:type="spellEnd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-детском саду и начальной школе» </w:t>
      </w:r>
      <w:proofErr w:type="spellStart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Е.Хилтунен</w:t>
      </w:r>
      <w:proofErr w:type="spellEnd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. Соответственно, данная программа сходна </w:t>
      </w:r>
      <w:r w:rsidRPr="00374667">
        <w:rPr>
          <w:bCs/>
          <w:sz w:val="28"/>
          <w:szCs w:val="28"/>
        </w:rPr>
        <w:t>по предметному образовательному наполнению, целям, и базисным концепциям с «Программой</w:t>
      </w: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  воспитания и обучения в детском саду».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a4"/>
          <w:rFonts w:eastAsiaTheme="majorEastAsia"/>
          <w:b w:val="0"/>
          <w:color w:val="000000"/>
          <w:sz w:val="28"/>
          <w:szCs w:val="28"/>
        </w:rPr>
      </w:pP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Рассмотрим историю создания методики М. </w:t>
      </w:r>
      <w:proofErr w:type="spellStart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Монтессори</w:t>
      </w:r>
      <w:proofErr w:type="spellEnd"/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.</w:t>
      </w:r>
    </w:p>
    <w:p w:rsidR="00374667" w:rsidRPr="00374667" w:rsidRDefault="00374667" w:rsidP="00374667">
      <w:pPr>
        <w:pStyle w:val="a5"/>
        <w:spacing w:before="0" w:beforeAutospacing="0" w:after="0" w:afterAutospacing="0" w:line="360" w:lineRule="auto"/>
        <w:ind w:left="227" w:firstLine="346"/>
        <w:jc w:val="both"/>
        <w:rPr>
          <w:sz w:val="28"/>
          <w:szCs w:val="28"/>
        </w:rPr>
      </w:pPr>
      <w:r w:rsidRPr="00374667">
        <w:rPr>
          <w:sz w:val="28"/>
          <w:szCs w:val="28"/>
        </w:rPr>
        <w:t xml:space="preserve">Основатель методики - выдающийся итальянский ученый, врач-антрополог, педагог и психолог Мария </w:t>
      </w:r>
      <w:proofErr w:type="spellStart"/>
      <w:r w:rsidRPr="00374667">
        <w:rPr>
          <w:sz w:val="28"/>
          <w:szCs w:val="28"/>
        </w:rPr>
        <w:t>Монтессори</w:t>
      </w:r>
      <w:proofErr w:type="spellEnd"/>
      <w:r w:rsidRPr="00374667">
        <w:rPr>
          <w:sz w:val="28"/>
          <w:szCs w:val="28"/>
        </w:rPr>
        <w:t xml:space="preserve"> (1870-1952). В 1896 году, работая детским врачом в клинике, М. </w:t>
      </w:r>
      <w:proofErr w:type="spellStart"/>
      <w:r w:rsidRPr="00374667">
        <w:rPr>
          <w:sz w:val="28"/>
          <w:szCs w:val="28"/>
        </w:rPr>
        <w:t>Монтессори</w:t>
      </w:r>
      <w:proofErr w:type="spellEnd"/>
      <w:r w:rsidRPr="00374667">
        <w:rPr>
          <w:sz w:val="28"/>
          <w:szCs w:val="28"/>
        </w:rPr>
        <w:t xml:space="preserve"> обратила внимание на умственно-отсталых детей, которые бесцельно </w:t>
      </w:r>
      <w:proofErr w:type="gramStart"/>
      <w:r w:rsidRPr="00374667">
        <w:rPr>
          <w:sz w:val="28"/>
          <w:szCs w:val="28"/>
        </w:rPr>
        <w:t>бродили по коридорам заведения и ничто не могло</w:t>
      </w:r>
      <w:proofErr w:type="gramEnd"/>
      <w:r w:rsidRPr="00374667">
        <w:rPr>
          <w:sz w:val="28"/>
          <w:szCs w:val="28"/>
        </w:rPr>
        <w:t xml:space="preserve"> их занять. Наблюдая за несчастными, Мария пришла к выводу, что эти дети в свое время не имели стимулов к развитию и что каждому ребенку в первую очередь нужна специальная развивающая среда, в которой каждый смог бы найти что-то интересное для себя. </w:t>
      </w:r>
      <w:proofErr w:type="spellStart"/>
      <w:r w:rsidRPr="00374667">
        <w:rPr>
          <w:sz w:val="28"/>
          <w:szCs w:val="28"/>
        </w:rPr>
        <w:t>Монтессори</w:t>
      </w:r>
      <w:proofErr w:type="spellEnd"/>
      <w:r w:rsidRPr="00374667">
        <w:rPr>
          <w:sz w:val="28"/>
          <w:szCs w:val="28"/>
        </w:rPr>
        <w:t xml:space="preserve"> взялась за изучение педагогики и психологии развития здорового ребенка и попробовала создать свои методы развития и воспитания детей.</w:t>
      </w:r>
    </w:p>
    <w:p w:rsidR="00374667" w:rsidRPr="00374667" w:rsidRDefault="00374667" w:rsidP="00374667">
      <w:pPr>
        <w:pStyle w:val="a5"/>
        <w:spacing w:before="0" w:beforeAutospacing="0" w:after="0" w:afterAutospacing="0" w:line="360" w:lineRule="auto"/>
        <w:ind w:left="227" w:firstLine="346"/>
        <w:jc w:val="both"/>
        <w:rPr>
          <w:sz w:val="28"/>
          <w:szCs w:val="28"/>
        </w:rPr>
      </w:pPr>
      <w:r w:rsidRPr="00374667">
        <w:rPr>
          <w:sz w:val="28"/>
          <w:szCs w:val="28"/>
        </w:rPr>
        <w:lastRenderedPageBreak/>
        <w:t xml:space="preserve">В итоге была создана педагогическая система, которую Мария </w:t>
      </w:r>
      <w:proofErr w:type="spellStart"/>
      <w:r w:rsidRPr="00374667">
        <w:rPr>
          <w:sz w:val="28"/>
          <w:szCs w:val="28"/>
        </w:rPr>
        <w:t>Монтессори</w:t>
      </w:r>
      <w:proofErr w:type="spellEnd"/>
      <w:r w:rsidRPr="00374667">
        <w:rPr>
          <w:sz w:val="28"/>
          <w:szCs w:val="28"/>
        </w:rPr>
        <w:t xml:space="preserve"> впервые использовала в «Доме ребенка», открытом ею 6 января 1907 года в Риме. Наблюдая за работой детей, Мария методом проб и ошибок постепенно разработала сенсорные материалы, вызывающие и стимулирующие у детей интерес к познаниям.</w:t>
      </w:r>
    </w:p>
    <w:p w:rsidR="00374667" w:rsidRPr="00374667" w:rsidRDefault="00374667" w:rsidP="00374667">
      <w:pPr>
        <w:pStyle w:val="a5"/>
        <w:spacing w:before="0" w:beforeAutospacing="0" w:after="0" w:afterAutospacing="0" w:line="360" w:lineRule="auto"/>
        <w:ind w:left="227" w:firstLine="346"/>
        <w:jc w:val="both"/>
        <w:rPr>
          <w:sz w:val="28"/>
          <w:szCs w:val="28"/>
        </w:rPr>
      </w:pPr>
      <w:r w:rsidRPr="00374667">
        <w:rPr>
          <w:sz w:val="28"/>
          <w:szCs w:val="28"/>
        </w:rPr>
        <w:t xml:space="preserve">С 1909 года методика </w:t>
      </w:r>
      <w:proofErr w:type="spellStart"/>
      <w:r w:rsidRPr="00374667">
        <w:rPr>
          <w:sz w:val="28"/>
          <w:szCs w:val="28"/>
        </w:rPr>
        <w:t>Монтессори</w:t>
      </w:r>
      <w:proofErr w:type="spellEnd"/>
      <w:r w:rsidRPr="00374667">
        <w:rPr>
          <w:sz w:val="28"/>
          <w:szCs w:val="28"/>
        </w:rPr>
        <w:t xml:space="preserve"> начала распространяться во многих странах мира и использовалась не только для детей с особенностями развития, но и для обычных детей. В 1913 г. она появилась и в России. А с 1914г. во многих русских городах были открыты детские сады </w:t>
      </w:r>
      <w:proofErr w:type="spellStart"/>
      <w:r w:rsidRPr="00374667">
        <w:rPr>
          <w:sz w:val="28"/>
          <w:szCs w:val="28"/>
        </w:rPr>
        <w:t>Монтессори</w:t>
      </w:r>
      <w:proofErr w:type="spellEnd"/>
      <w:r w:rsidRPr="00374667">
        <w:rPr>
          <w:sz w:val="28"/>
          <w:szCs w:val="28"/>
        </w:rPr>
        <w:t xml:space="preserve">. Но спустя 10 лет в годы Советской власти стала </w:t>
      </w:r>
      <w:proofErr w:type="gramStart"/>
      <w:r w:rsidRPr="00374667">
        <w:rPr>
          <w:sz w:val="28"/>
          <w:szCs w:val="28"/>
        </w:rPr>
        <w:t>неактуальной</w:t>
      </w:r>
      <w:proofErr w:type="gramEnd"/>
      <w:r w:rsidRPr="00374667">
        <w:rPr>
          <w:sz w:val="28"/>
          <w:szCs w:val="28"/>
        </w:rPr>
        <w:t xml:space="preserve"> и большевики закрыли детские сады. Только в 1992 году система </w:t>
      </w:r>
      <w:proofErr w:type="spellStart"/>
      <w:r w:rsidRPr="00374667">
        <w:rPr>
          <w:sz w:val="28"/>
          <w:szCs w:val="28"/>
        </w:rPr>
        <w:t>Монтессори</w:t>
      </w:r>
      <w:proofErr w:type="spellEnd"/>
      <w:r w:rsidRPr="00374667">
        <w:rPr>
          <w:sz w:val="28"/>
          <w:szCs w:val="28"/>
        </w:rPr>
        <w:t xml:space="preserve"> вернулась в Россию.</w:t>
      </w:r>
    </w:p>
    <w:p w:rsidR="00374667" w:rsidRPr="00374667" w:rsidRDefault="00374667" w:rsidP="00374667">
      <w:pPr>
        <w:pStyle w:val="a5"/>
        <w:spacing w:before="0" w:beforeAutospacing="0" w:after="0" w:afterAutospacing="0" w:line="360" w:lineRule="auto"/>
        <w:ind w:left="227" w:firstLine="346"/>
        <w:jc w:val="both"/>
        <w:rPr>
          <w:sz w:val="28"/>
          <w:szCs w:val="28"/>
        </w:rPr>
      </w:pPr>
      <w:r w:rsidRPr="00374667">
        <w:rPr>
          <w:sz w:val="28"/>
          <w:szCs w:val="28"/>
        </w:rPr>
        <w:t>Теперь рассмотрим сходства и различия программ по их внутреннему содержанию и методам воздействия на ребенка.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sz w:val="28"/>
          <w:szCs w:val="28"/>
        </w:rPr>
      </w:pPr>
      <w:r w:rsidRPr="00374667">
        <w:rPr>
          <w:bCs/>
          <w:sz w:val="28"/>
          <w:szCs w:val="28"/>
        </w:rPr>
        <w:t>Как уже писалось выше, обе программы сходны по предметному образовательному наполнению, целям, и базисным концепциям, а именно:</w:t>
      </w:r>
    </w:p>
    <w:p w:rsidR="00374667" w:rsidRPr="00374667" w:rsidRDefault="00374667" w:rsidP="00374667">
      <w:pPr>
        <w:pStyle w:val="a3"/>
        <w:numPr>
          <w:ilvl w:val="0"/>
          <w:numId w:val="1"/>
        </w:numPr>
        <w:shd w:val="clear" w:color="000000" w:fill="auto"/>
        <w:spacing w:line="360" w:lineRule="auto"/>
        <w:ind w:left="227" w:firstLine="346"/>
        <w:jc w:val="both"/>
        <w:rPr>
          <w:bCs/>
          <w:sz w:val="28"/>
          <w:szCs w:val="28"/>
        </w:rPr>
      </w:pPr>
      <w:r w:rsidRPr="00374667">
        <w:rPr>
          <w:bCs/>
          <w:sz w:val="28"/>
          <w:szCs w:val="28"/>
        </w:rPr>
        <w:t>Программы поддерживают основные требования российского содержания образования детей дошкольного возраста.</w:t>
      </w:r>
    </w:p>
    <w:p w:rsidR="00374667" w:rsidRPr="00374667" w:rsidRDefault="00374667" w:rsidP="00374667">
      <w:pPr>
        <w:pStyle w:val="a3"/>
        <w:numPr>
          <w:ilvl w:val="0"/>
          <w:numId w:val="1"/>
        </w:numPr>
        <w:shd w:val="clear" w:color="000000" w:fill="auto"/>
        <w:spacing w:line="360" w:lineRule="auto"/>
        <w:ind w:left="227" w:firstLine="346"/>
        <w:jc w:val="both"/>
        <w:rPr>
          <w:bCs/>
          <w:sz w:val="28"/>
          <w:szCs w:val="28"/>
        </w:rPr>
      </w:pPr>
      <w:r w:rsidRPr="00374667">
        <w:rPr>
          <w:bCs/>
          <w:sz w:val="28"/>
          <w:szCs w:val="28"/>
        </w:rPr>
        <w:t xml:space="preserve">Так же, обе программы </w:t>
      </w:r>
      <w:r w:rsidRPr="00374667">
        <w:rPr>
          <w:sz w:val="28"/>
          <w:szCs w:val="28"/>
        </w:rPr>
        <w:t xml:space="preserve">основываются на концепции развития ребенка в процессе активной деятельности и обучения. Основной дидактический </w:t>
      </w:r>
      <w:r w:rsidRPr="00374667">
        <w:rPr>
          <w:bCs/>
          <w:sz w:val="28"/>
          <w:szCs w:val="28"/>
        </w:rPr>
        <w:t>принцип обеих программ – развивающее обучение и научное положение Л.С. Выготского</w:t>
      </w:r>
      <w:r w:rsidRPr="00374667">
        <w:rPr>
          <w:sz w:val="28"/>
        </w:rPr>
        <w:t xml:space="preserve"> о том, что правильно организованное обучение «ведет» за собой развитие.</w:t>
      </w:r>
    </w:p>
    <w:p w:rsidR="00374667" w:rsidRPr="00374667" w:rsidRDefault="00374667" w:rsidP="00374667">
      <w:pPr>
        <w:pStyle w:val="a3"/>
        <w:numPr>
          <w:ilvl w:val="0"/>
          <w:numId w:val="1"/>
        </w:numPr>
        <w:shd w:val="clear" w:color="000000" w:fill="auto"/>
        <w:spacing w:line="360" w:lineRule="auto"/>
        <w:ind w:left="227" w:firstLine="346"/>
        <w:contextualSpacing w:val="0"/>
        <w:jc w:val="both"/>
        <w:rPr>
          <w:rStyle w:val="a4"/>
          <w:b w:val="0"/>
          <w:sz w:val="28"/>
          <w:szCs w:val="28"/>
        </w:rPr>
      </w:pPr>
      <w:r w:rsidRPr="00374667">
        <w:rPr>
          <w:rStyle w:val="a4"/>
          <w:rFonts w:eastAsiaTheme="majorEastAsia"/>
          <w:b w:val="0"/>
          <w:color w:val="000000"/>
          <w:sz w:val="28"/>
        </w:rPr>
        <w:t>Ведущие цели программ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74667" w:rsidRPr="00374667" w:rsidRDefault="00374667" w:rsidP="00374667">
      <w:pPr>
        <w:pStyle w:val="a3"/>
        <w:shd w:val="clear" w:color="000000" w:fill="auto"/>
        <w:spacing w:line="360" w:lineRule="auto"/>
        <w:ind w:left="227" w:firstLine="346"/>
        <w:contextualSpacing w:val="0"/>
        <w:jc w:val="both"/>
        <w:rPr>
          <w:bCs/>
          <w:sz w:val="28"/>
          <w:szCs w:val="28"/>
        </w:rPr>
      </w:pPr>
      <w:r w:rsidRPr="00374667">
        <w:rPr>
          <w:bCs/>
          <w:sz w:val="28"/>
          <w:szCs w:val="28"/>
        </w:rPr>
        <w:t xml:space="preserve">Однако, </w:t>
      </w:r>
      <w:proofErr w:type="gramStart"/>
      <w:r w:rsidRPr="00374667">
        <w:rPr>
          <w:bCs/>
          <w:sz w:val="28"/>
          <w:szCs w:val="28"/>
        </w:rPr>
        <w:t xml:space="preserve">программа, основанная на </w:t>
      </w:r>
      <w:r w:rsidRPr="00374667">
        <w:rPr>
          <w:rStyle w:val="FontStyle22"/>
          <w:sz w:val="28"/>
          <w:szCs w:val="28"/>
        </w:rPr>
        <w:t xml:space="preserve">педагогической системе Марии </w:t>
      </w:r>
      <w:proofErr w:type="spellStart"/>
      <w:r w:rsidRPr="00374667">
        <w:rPr>
          <w:rStyle w:val="FontStyle22"/>
          <w:sz w:val="28"/>
          <w:szCs w:val="28"/>
        </w:rPr>
        <w:t>Монтессори</w:t>
      </w:r>
      <w:proofErr w:type="spellEnd"/>
      <w:r w:rsidRPr="00374667">
        <w:rPr>
          <w:bCs/>
          <w:sz w:val="28"/>
          <w:szCs w:val="28"/>
        </w:rPr>
        <w:t xml:space="preserve"> к вышеперечисленным целям добавляет</w:t>
      </w:r>
      <w:proofErr w:type="gramEnd"/>
      <w:r w:rsidRPr="00374667">
        <w:rPr>
          <w:bCs/>
          <w:sz w:val="28"/>
          <w:szCs w:val="28"/>
        </w:rPr>
        <w:t xml:space="preserve"> еще одну, центровую </w:t>
      </w:r>
      <w:r w:rsidRPr="00374667">
        <w:rPr>
          <w:bCs/>
          <w:sz w:val="28"/>
          <w:szCs w:val="28"/>
        </w:rPr>
        <w:lastRenderedPageBreak/>
        <w:t xml:space="preserve">цель: создание условий для становления человека свободного и самостоятельного. </w:t>
      </w:r>
    </w:p>
    <w:p w:rsidR="00374667" w:rsidRPr="00374667" w:rsidRDefault="00374667" w:rsidP="00374667">
      <w:pPr>
        <w:pStyle w:val="a3"/>
        <w:shd w:val="clear" w:color="000000" w:fill="auto"/>
        <w:spacing w:line="360" w:lineRule="auto"/>
        <w:ind w:left="227" w:firstLine="346"/>
        <w:contextualSpacing w:val="0"/>
        <w:jc w:val="both"/>
        <w:rPr>
          <w:bCs/>
          <w:sz w:val="28"/>
          <w:szCs w:val="28"/>
        </w:rPr>
      </w:pPr>
      <w:r w:rsidRPr="00374667">
        <w:rPr>
          <w:color w:val="000000"/>
          <w:sz w:val="28"/>
          <w:szCs w:val="28"/>
        </w:rPr>
        <w:t>«</w:t>
      </w:r>
      <w:r w:rsidRPr="00374667">
        <w:rPr>
          <w:rStyle w:val="a4"/>
          <w:rFonts w:eastAsiaTheme="majorEastAsia"/>
          <w:b w:val="0"/>
          <w:color w:val="000000"/>
          <w:sz w:val="28"/>
          <w:szCs w:val="28"/>
        </w:rPr>
        <w:t>Программа воспитания и обучение в детском саду» (Под редакцией Васильевой М.А., Гербовой В.В., Комаровой Т.С.)</w:t>
      </w:r>
      <w:r w:rsidRPr="00374667">
        <w:rPr>
          <w:color w:val="000000"/>
          <w:sz w:val="28"/>
          <w:szCs w:val="28"/>
        </w:rPr>
        <w:t>, на первый план выдвигает развивающую функцию образования, обеспечивающую становление личности ребенка и раскрывающую его индивидуальные особенности.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color w:val="000000"/>
          <w:sz w:val="28"/>
          <w:szCs w:val="28"/>
        </w:rPr>
      </w:pPr>
      <w:r w:rsidRPr="00374667">
        <w:rPr>
          <w:sz w:val="28"/>
          <w:szCs w:val="28"/>
        </w:rPr>
        <w:t>Программа составлена по возрастным группам. Основной формой образовательной деятельности являются занятия, на которых широко используются разнообразные игры, упражнения и игровые ситуации.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color w:val="000000"/>
          <w:sz w:val="28"/>
          <w:szCs w:val="28"/>
        </w:rPr>
      </w:pPr>
      <w:r w:rsidRPr="00374667">
        <w:rPr>
          <w:color w:val="000000"/>
          <w:sz w:val="28"/>
          <w:szCs w:val="28"/>
        </w:rPr>
        <w:t xml:space="preserve">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труд). Программа представляет все направления дошкольного воспитания: физическое, умственное, нравственное, эстетическое, трудовое; </w:t>
      </w:r>
      <w:proofErr w:type="gramStart"/>
      <w:r w:rsidRPr="00374667">
        <w:rPr>
          <w:color w:val="000000"/>
          <w:sz w:val="28"/>
          <w:szCs w:val="28"/>
        </w:rPr>
        <w:t>представляет широкие возможности</w:t>
      </w:r>
      <w:proofErr w:type="gramEnd"/>
      <w:r w:rsidRPr="00374667">
        <w:rPr>
          <w:color w:val="000000"/>
          <w:sz w:val="28"/>
          <w:szCs w:val="28"/>
        </w:rPr>
        <w:t xml:space="preserve"> для познавательного, социального и личностного развития ребенка.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FontStyle22"/>
          <w:sz w:val="28"/>
          <w:szCs w:val="28"/>
        </w:rPr>
      </w:pPr>
      <w:r w:rsidRPr="00374667">
        <w:rPr>
          <w:rStyle w:val="FontStyle22"/>
          <w:sz w:val="28"/>
          <w:szCs w:val="28"/>
        </w:rPr>
        <w:t xml:space="preserve">Комплексная программа с использованием методики </w:t>
      </w:r>
      <w:proofErr w:type="spellStart"/>
      <w:r w:rsidRPr="00374667">
        <w:rPr>
          <w:rStyle w:val="FontStyle22"/>
          <w:sz w:val="28"/>
          <w:szCs w:val="28"/>
        </w:rPr>
        <w:t>М.Монтессори</w:t>
      </w:r>
      <w:proofErr w:type="spellEnd"/>
      <w:r w:rsidRPr="00374667">
        <w:rPr>
          <w:rStyle w:val="FontStyle22"/>
          <w:sz w:val="28"/>
          <w:szCs w:val="28"/>
        </w:rPr>
        <w:t xml:space="preserve"> основана на системе саморазвития ребенка в специально подготовленной культурной развивающей среде. Стремление видеть в каждом ребенке неповторимую индивидуальность с персональными формами и сроками освоения окружающего мира, является отличительной особенностью данной методики в сравнении с традиционными.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FontStyle22"/>
          <w:sz w:val="28"/>
          <w:szCs w:val="28"/>
        </w:rPr>
      </w:pPr>
      <w:r w:rsidRPr="00374667">
        <w:rPr>
          <w:rStyle w:val="FontStyle22"/>
          <w:sz w:val="28"/>
          <w:szCs w:val="28"/>
        </w:rPr>
        <w:t xml:space="preserve">В основе программы лежит антропологический взгляд на развитие ребенка. Выделяются особые </w:t>
      </w:r>
      <w:proofErr w:type="spellStart"/>
      <w:r w:rsidRPr="00374667">
        <w:rPr>
          <w:rStyle w:val="FontStyle22"/>
          <w:sz w:val="28"/>
          <w:szCs w:val="28"/>
        </w:rPr>
        <w:t>сензитивные</w:t>
      </w:r>
      <w:proofErr w:type="spellEnd"/>
      <w:r w:rsidRPr="00374667">
        <w:rPr>
          <w:rStyle w:val="FontStyle22"/>
          <w:sz w:val="28"/>
          <w:szCs w:val="28"/>
        </w:rPr>
        <w:t xml:space="preserve"> периоды его жизни, которые не повторяются во взрослой жизни и ориентирую педагога на специальную работу с детьми в эти периоды. Основная форма образовательной деятельности – игровая.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FontStyle22"/>
          <w:sz w:val="28"/>
          <w:szCs w:val="28"/>
        </w:rPr>
      </w:pPr>
      <w:r w:rsidRPr="00374667">
        <w:rPr>
          <w:rStyle w:val="FontStyle22"/>
          <w:sz w:val="28"/>
          <w:szCs w:val="28"/>
        </w:rPr>
        <w:t xml:space="preserve">Большое внимание уделяется сенсорной зоне. Сенсорный материал представляет собой систему предметов, организованных в соответствии с определенными свойствами физических тел, таких как форма, цвет, вес, </w:t>
      </w:r>
      <w:r w:rsidRPr="00374667">
        <w:rPr>
          <w:rStyle w:val="FontStyle22"/>
          <w:sz w:val="28"/>
          <w:szCs w:val="28"/>
        </w:rPr>
        <w:lastRenderedPageBreak/>
        <w:t>температура. Сенсорное воспитание – это база для изучения математики и овладения письмом. Именно в работе с сенсорными материалами дети впервые знакомятся с классификацией геометрических фигур.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rStyle w:val="FontStyle22"/>
          <w:sz w:val="28"/>
          <w:szCs w:val="28"/>
        </w:rPr>
      </w:pPr>
      <w:r w:rsidRPr="00374667">
        <w:rPr>
          <w:rStyle w:val="FontStyle22"/>
          <w:sz w:val="28"/>
          <w:szCs w:val="28"/>
        </w:rPr>
        <w:t>Работая с материалами, такими, как Цилиндры-вкладыши, Доски для ощупывания, Шершавые таблички, Геометрический и Биологический комод, дети тренируют три пишущих пальца. Большое значение в умственном развитии детей имеет работа с математическими материалами, которые развивают умение исследовать, анализировать, обосновывать, оценивать.</w:t>
      </w:r>
    </w:p>
    <w:p w:rsidR="00374667" w:rsidRPr="00374667" w:rsidRDefault="00374667" w:rsidP="00374667">
      <w:pPr>
        <w:pStyle w:val="Style4"/>
        <w:widowControl/>
        <w:spacing w:line="360" w:lineRule="auto"/>
        <w:ind w:left="227" w:firstLine="346"/>
        <w:rPr>
          <w:sz w:val="28"/>
          <w:szCs w:val="28"/>
        </w:rPr>
      </w:pPr>
      <w:proofErr w:type="spellStart"/>
      <w:r w:rsidRPr="00374667">
        <w:rPr>
          <w:rStyle w:val="FontStyle22"/>
          <w:sz w:val="28"/>
          <w:szCs w:val="28"/>
        </w:rPr>
        <w:t>Монтессори</w:t>
      </w:r>
      <w:proofErr w:type="spellEnd"/>
      <w:r w:rsidRPr="00374667">
        <w:rPr>
          <w:rStyle w:val="FontStyle22"/>
          <w:sz w:val="28"/>
          <w:szCs w:val="28"/>
        </w:rPr>
        <w:t xml:space="preserve">-педагог, не является центром группы, в отличие от воспитателей в традиционном детском саду. Это значит, что во время работы, он не проводит занятия, а наблюдает за работой детей. При необходимости, оказывая нужную им помощь. Создав развивающую среду и перейдя в роль наблюдателя или, в крайнем случае, помощника, воспитатель как бы передает всю активность ребенку и окружающим явлениям. Это создает свободу для саморазвития ребенка. Чем свободнее ребенок, тем больше самостоятельности вырабатывается в нем, а самостоятельность – основа человеческого достоинства. </w:t>
      </w:r>
      <w:proofErr w:type="spellStart"/>
      <w:r w:rsidRPr="00374667">
        <w:rPr>
          <w:rStyle w:val="FontStyle22"/>
          <w:sz w:val="28"/>
          <w:szCs w:val="28"/>
        </w:rPr>
        <w:t>Монтессори</w:t>
      </w:r>
      <w:proofErr w:type="spellEnd"/>
      <w:r w:rsidRPr="00374667">
        <w:rPr>
          <w:rStyle w:val="FontStyle22"/>
          <w:sz w:val="28"/>
          <w:szCs w:val="28"/>
        </w:rPr>
        <w:t xml:space="preserve"> понимает свободу ребенка не как вседозволенность, отсутствие границ, а как свободу целенаправленной деятельности и познания. Основной принцип в работе с детьми: ребенок должен прийти к пониманию явления сам. «Помоги мне сделать это самому» - так звучит главный девиз метода </w:t>
      </w:r>
      <w:proofErr w:type="spellStart"/>
      <w:r w:rsidRPr="00374667">
        <w:rPr>
          <w:rStyle w:val="FontStyle22"/>
          <w:sz w:val="28"/>
          <w:szCs w:val="28"/>
        </w:rPr>
        <w:t>М.Монтессори</w:t>
      </w:r>
      <w:proofErr w:type="spellEnd"/>
      <w:r w:rsidRPr="00374667">
        <w:rPr>
          <w:rStyle w:val="FontStyle22"/>
          <w:sz w:val="28"/>
          <w:szCs w:val="28"/>
        </w:rPr>
        <w:t>.</w:t>
      </w:r>
    </w:p>
    <w:p w:rsidR="00374667" w:rsidRPr="00374667" w:rsidRDefault="00374667" w:rsidP="00374667">
      <w:pPr>
        <w:pStyle w:val="a3"/>
        <w:shd w:val="clear" w:color="000000" w:fill="auto"/>
        <w:spacing w:line="360" w:lineRule="auto"/>
        <w:ind w:left="227" w:firstLine="346"/>
        <w:contextualSpacing w:val="0"/>
        <w:jc w:val="right"/>
        <w:rPr>
          <w:bCs/>
          <w:sz w:val="40"/>
          <w:szCs w:val="28"/>
        </w:rPr>
      </w:pPr>
      <w:r>
        <w:rPr>
          <w:sz w:val="28"/>
        </w:rPr>
        <w:t xml:space="preserve">Таблица </w:t>
      </w:r>
    </w:p>
    <w:p w:rsidR="00374667" w:rsidRPr="00374667" w:rsidRDefault="00374667" w:rsidP="00374667">
      <w:pPr>
        <w:pStyle w:val="3"/>
        <w:rPr>
          <w:b w:val="0"/>
          <w:i/>
          <w:color w:val="auto"/>
          <w:sz w:val="22"/>
        </w:rPr>
      </w:pPr>
      <w:r w:rsidRPr="00374667">
        <w:rPr>
          <w:b w:val="0"/>
          <w:i/>
          <w:color w:val="auto"/>
          <w:sz w:val="22"/>
        </w:rPr>
        <w:t xml:space="preserve">Некоторые сравнения между методами обучения в программе М.А. Васильевой и программе М. </w:t>
      </w:r>
      <w:proofErr w:type="spellStart"/>
      <w:r w:rsidRPr="00374667">
        <w:rPr>
          <w:b w:val="0"/>
          <w:i/>
          <w:color w:val="auto"/>
          <w:sz w:val="22"/>
        </w:rPr>
        <w:t>Монтессори</w:t>
      </w:r>
      <w:proofErr w:type="spellEnd"/>
      <w:r w:rsidRPr="00374667">
        <w:rPr>
          <w:b w:val="0"/>
          <w:i/>
          <w:color w:val="auto"/>
          <w:sz w:val="22"/>
        </w:rPr>
        <w:t>.</w:t>
      </w:r>
    </w:p>
    <w:tbl>
      <w:tblPr>
        <w:tblW w:w="0" w:type="auto"/>
        <w:tblCellSpacing w:w="0" w:type="dxa"/>
        <w:tblInd w:w="90" w:type="dxa"/>
        <w:tblBorders>
          <w:top w:val="outset" w:sz="8" w:space="0" w:color="000000" w:themeColor="text1"/>
          <w:left w:val="outset" w:sz="8" w:space="0" w:color="000000" w:themeColor="text1"/>
          <w:bottom w:val="outset" w:sz="8" w:space="0" w:color="000000" w:themeColor="text1"/>
          <w:right w:val="outset" w:sz="8" w:space="0" w:color="000000" w:themeColor="text1"/>
          <w:insideH w:val="outset" w:sz="8" w:space="0" w:color="000000" w:themeColor="text1"/>
          <w:insideV w:val="outset" w:sz="8" w:space="0" w:color="000000" w:themeColor="text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8"/>
        <w:gridCol w:w="4457"/>
      </w:tblGrid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  <w:rPr>
                <w:i/>
              </w:rPr>
            </w:pPr>
            <w:r w:rsidRPr="00374667">
              <w:rPr>
                <w:i/>
              </w:rPr>
              <w:t xml:space="preserve">Программа М. </w:t>
            </w:r>
            <w:proofErr w:type="spellStart"/>
            <w:r w:rsidRPr="00374667">
              <w:rPr>
                <w:i/>
              </w:rPr>
              <w:t>Мотессори</w:t>
            </w:r>
            <w:proofErr w:type="spellEnd"/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  <w:rPr>
                <w:i/>
              </w:rPr>
            </w:pPr>
            <w:r w:rsidRPr="00374667">
              <w:rPr>
                <w:i/>
              </w:rPr>
              <w:t>Программа М.А. Васильевой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 xml:space="preserve">Делается опора на познавательную структуру </w:t>
            </w:r>
            <w:r w:rsidRPr="00374667">
              <w:br/>
              <w:t>и социальное развитие.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Делается опора на заучивание знаний и социальное развитие.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Ненавязчивая роль педагога;</w:t>
            </w:r>
            <w:r w:rsidRPr="00374667">
              <w:br/>
              <w:t xml:space="preserve">ребенок – активный участник собственного </w:t>
            </w:r>
            <w:r w:rsidRPr="00374667">
              <w:lastRenderedPageBreak/>
              <w:t>учения.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lastRenderedPageBreak/>
              <w:t>Педагог – активен, доминирует; ребенок – пассивный участник.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lastRenderedPageBreak/>
              <w:t xml:space="preserve">Среда и метод побуждают к развитию </w:t>
            </w:r>
            <w:r w:rsidRPr="00374667">
              <w:br/>
              <w:t>внутренней самодисциплины.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Педагог действует как главный создатель регулируемой извне дисциплины.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Детей поощряют сотрудничать, помогать и учить</w:t>
            </w:r>
            <w:r w:rsidRPr="00374667">
              <w:br/>
              <w:t>друг друга.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Основная часть обучения производится педагогом. Взаимодействие между детьми порицается.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Дети выбирают себе работу, исходя из</w:t>
            </w:r>
            <w:r w:rsidRPr="00374667">
              <w:br/>
              <w:t>собственных дарований, интересов и способностей.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Ребенку предлагается расписание занятий, не учитывающее его интересов.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 xml:space="preserve">Дети формируют понятия самостоятельно </w:t>
            </w:r>
            <w:r w:rsidRPr="00374667">
              <w:br/>
              <w:t>с помощью самообучающих материалов.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Понятия даются ребенку учителем.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Ребенок занимается выбранным делом столько,</w:t>
            </w:r>
            <w:r w:rsidRPr="00374667">
              <w:br/>
              <w:t>сколько ему необходимо.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Ребенку дается определенное время для работы.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Дети устанавливают свой собственный темп</w:t>
            </w:r>
            <w:r w:rsidRPr="00374667">
              <w:br/>
              <w:t>работы для усвоения информации.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 xml:space="preserve">Темп усвоения материала определяется нормами или педагогом, </w:t>
            </w:r>
            <w:proofErr w:type="gramStart"/>
            <w:r w:rsidRPr="00374667">
              <w:t>согласно</w:t>
            </w:r>
            <w:proofErr w:type="gramEnd"/>
            <w:r w:rsidRPr="00374667">
              <w:t xml:space="preserve"> учебного плана.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Дети определяют собственные ошибки через</w:t>
            </w:r>
            <w:r w:rsidRPr="00374667">
              <w:br/>
              <w:t>обратную связь с материалом.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Педагог указывает на ошибки.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Материал, развивающий ощущения и восприятие,</w:t>
            </w:r>
            <w:r w:rsidRPr="00374667">
              <w:br/>
              <w:t>дающий возможность для практического манипулирования.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 xml:space="preserve">Очень мало материала для развития </w:t>
            </w:r>
            <w:proofErr w:type="spellStart"/>
            <w:r w:rsidRPr="00374667">
              <w:t>сенсорики</w:t>
            </w:r>
            <w:proofErr w:type="spellEnd"/>
            <w:r w:rsidRPr="00374667">
              <w:t xml:space="preserve"> и практических действий.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Много внимания для обучения уходу за собой</w:t>
            </w:r>
            <w:r w:rsidRPr="00374667">
              <w:br/>
              <w:t>и своим окружением.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Мало внимания навыкам самообслуживания.</w:t>
            </w:r>
          </w:p>
        </w:tc>
      </w:tr>
      <w:tr w:rsidR="00374667" w:rsidRPr="00374667" w:rsidTr="00995052">
        <w:trPr>
          <w:tblCellSpacing w:w="0" w:type="dxa"/>
        </w:trPr>
        <w:tc>
          <w:tcPr>
            <w:tcW w:w="4988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Ребенок работает там, где ему удобно,</w:t>
            </w:r>
            <w:r w:rsidRPr="00374667">
              <w:br/>
              <w:t>двигается и общается (не мешая другим), групповая работа ведется по желанию.</w:t>
            </w:r>
          </w:p>
        </w:tc>
        <w:tc>
          <w:tcPr>
            <w:tcW w:w="4457" w:type="dxa"/>
            <w:hideMark/>
          </w:tcPr>
          <w:p w:rsidR="00374667" w:rsidRPr="00374667" w:rsidRDefault="00374667" w:rsidP="00995052">
            <w:pPr>
              <w:pStyle w:val="a5"/>
              <w:jc w:val="center"/>
            </w:pPr>
            <w:r w:rsidRPr="00374667">
              <w:t>Ребенок имеет жестко определенное место, побуждается сидеть во время групповой работы.</w:t>
            </w:r>
          </w:p>
        </w:tc>
      </w:tr>
    </w:tbl>
    <w:p w:rsidR="00374667" w:rsidRPr="00374667" w:rsidRDefault="00374667" w:rsidP="00374667">
      <w:pPr>
        <w:pStyle w:val="a3"/>
        <w:shd w:val="clear" w:color="000000" w:fill="auto"/>
        <w:spacing w:line="360" w:lineRule="auto"/>
        <w:ind w:left="227" w:firstLine="346"/>
        <w:contextualSpacing w:val="0"/>
        <w:jc w:val="both"/>
        <w:rPr>
          <w:bCs/>
          <w:sz w:val="28"/>
          <w:szCs w:val="28"/>
        </w:rPr>
      </w:pPr>
      <w:r w:rsidRPr="00374667">
        <w:rPr>
          <w:rStyle w:val="FontStyle22"/>
          <w:sz w:val="28"/>
          <w:szCs w:val="28"/>
        </w:rPr>
        <w:t xml:space="preserve">Главным различием программ, является содержание самого процесса обучения. </w:t>
      </w:r>
      <w:r>
        <w:rPr>
          <w:bCs/>
          <w:sz w:val="28"/>
          <w:szCs w:val="28"/>
        </w:rPr>
        <w:t>В таблице</w:t>
      </w:r>
      <w:r w:rsidRPr="00374667">
        <w:rPr>
          <w:bCs/>
          <w:sz w:val="28"/>
          <w:szCs w:val="28"/>
        </w:rPr>
        <w:t xml:space="preserve"> представлены основные различия между методами обучения в программах.</w:t>
      </w:r>
    </w:p>
    <w:p w:rsidR="00374667" w:rsidRDefault="00374667" w:rsidP="00374667">
      <w:pPr>
        <w:pStyle w:val="Style4"/>
        <w:widowControl/>
        <w:spacing w:line="360" w:lineRule="auto"/>
        <w:ind w:left="227" w:firstLine="346"/>
        <w:rPr>
          <w:rStyle w:val="FontStyle22"/>
          <w:sz w:val="28"/>
          <w:szCs w:val="28"/>
        </w:rPr>
      </w:pPr>
      <w:r w:rsidRPr="00374667">
        <w:rPr>
          <w:bCs/>
          <w:sz w:val="28"/>
          <w:szCs w:val="28"/>
        </w:rPr>
        <w:t>Как видно из таблицы</w:t>
      </w:r>
      <w:r w:rsidRPr="00374667">
        <w:rPr>
          <w:rStyle w:val="FontStyle22"/>
          <w:sz w:val="28"/>
          <w:szCs w:val="28"/>
        </w:rPr>
        <w:t xml:space="preserve"> отличия программ состоит в способах взаимодействия воспитателя с детьми, в организации темпа и учебной нагрузки на ребенка во время занятий, в способах подачи материала, в выборе основных развивающих материалов, в дисциплинарных акцентах во время проведения занятий и т.д.</w:t>
      </w:r>
    </w:p>
    <w:p w:rsidR="00A6325F" w:rsidRPr="00374667" w:rsidRDefault="00ED146A" w:rsidP="00ED146A">
      <w:pPr>
        <w:pStyle w:val="Style4"/>
        <w:widowControl/>
        <w:spacing w:line="360" w:lineRule="auto"/>
        <w:ind w:left="227" w:firstLine="346"/>
      </w:pPr>
      <w:r>
        <w:rPr>
          <w:rStyle w:val="FontStyle22"/>
          <w:sz w:val="28"/>
          <w:szCs w:val="28"/>
        </w:rPr>
        <w:t xml:space="preserve">Исследования показали, что </w:t>
      </w:r>
      <w:proofErr w:type="gramStart"/>
      <w:r>
        <w:rPr>
          <w:rStyle w:val="FontStyle22"/>
          <w:sz w:val="28"/>
          <w:szCs w:val="28"/>
        </w:rPr>
        <w:t xml:space="preserve">дети, обучающиеся по комплексной программе с использованием методик </w:t>
      </w:r>
      <w:proofErr w:type="spellStart"/>
      <w:r>
        <w:rPr>
          <w:rStyle w:val="FontStyle22"/>
          <w:sz w:val="28"/>
          <w:szCs w:val="28"/>
        </w:rPr>
        <w:t>М.Монтессори</w:t>
      </w:r>
      <w:proofErr w:type="spellEnd"/>
      <w:r>
        <w:rPr>
          <w:rStyle w:val="FontStyle22"/>
          <w:sz w:val="28"/>
          <w:szCs w:val="28"/>
        </w:rPr>
        <w:t xml:space="preserve"> </w:t>
      </w:r>
      <w:r>
        <w:rPr>
          <w:sz w:val="28"/>
        </w:rPr>
        <w:t xml:space="preserve">более внимательны и </w:t>
      </w:r>
      <w:r>
        <w:rPr>
          <w:sz w:val="28"/>
        </w:rPr>
        <w:lastRenderedPageBreak/>
        <w:t>сконцентрированы</w:t>
      </w:r>
      <w:proofErr w:type="gramEnd"/>
      <w:r>
        <w:rPr>
          <w:sz w:val="28"/>
        </w:rPr>
        <w:t xml:space="preserve"> при выполнении заданий; имеют меньше сложностей в общении с окружающими людьми, более коммуникабельны, а так же более четко и аккуратно выполняют письменные упражнения и рисунки. </w:t>
      </w:r>
    </w:p>
    <w:sectPr w:rsidR="00A6325F" w:rsidRPr="0037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3448"/>
    <w:multiLevelType w:val="hybridMultilevel"/>
    <w:tmpl w:val="9D4E639E"/>
    <w:lvl w:ilvl="0" w:tplc="0038DCA4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7"/>
    <w:rsid w:val="00374667"/>
    <w:rsid w:val="009B5475"/>
    <w:rsid w:val="00A6325F"/>
    <w:rsid w:val="00AD2337"/>
    <w:rsid w:val="00E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46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667"/>
    <w:pPr>
      <w:ind w:left="720"/>
      <w:contextualSpacing/>
    </w:pPr>
  </w:style>
  <w:style w:type="paragraph" w:customStyle="1" w:styleId="Style4">
    <w:name w:val="Style4"/>
    <w:basedOn w:val="a"/>
    <w:uiPriority w:val="99"/>
    <w:rsid w:val="00374667"/>
    <w:pPr>
      <w:widowControl w:val="0"/>
      <w:autoSpaceDE w:val="0"/>
      <w:autoSpaceDN w:val="0"/>
      <w:adjustRightInd w:val="0"/>
      <w:spacing w:line="482" w:lineRule="exact"/>
      <w:ind w:firstLine="475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374667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374667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374667"/>
    <w:pPr>
      <w:spacing w:before="100" w:beforeAutospacing="1" w:after="100" w:afterAutospacing="1"/>
    </w:pPr>
    <w:rPr>
      <w:sz w:val="24"/>
      <w:szCs w:val="24"/>
    </w:rPr>
  </w:style>
  <w:style w:type="paragraph" w:customStyle="1" w:styleId="txt1">
    <w:name w:val="txt1"/>
    <w:basedOn w:val="a"/>
    <w:rsid w:val="003746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46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667"/>
    <w:pPr>
      <w:ind w:left="720"/>
      <w:contextualSpacing/>
    </w:pPr>
  </w:style>
  <w:style w:type="paragraph" w:customStyle="1" w:styleId="Style4">
    <w:name w:val="Style4"/>
    <w:basedOn w:val="a"/>
    <w:uiPriority w:val="99"/>
    <w:rsid w:val="00374667"/>
    <w:pPr>
      <w:widowControl w:val="0"/>
      <w:autoSpaceDE w:val="0"/>
      <w:autoSpaceDN w:val="0"/>
      <w:adjustRightInd w:val="0"/>
      <w:spacing w:line="482" w:lineRule="exact"/>
      <w:ind w:firstLine="475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374667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a0"/>
    <w:uiPriority w:val="22"/>
    <w:qFormat/>
    <w:rsid w:val="00374667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374667"/>
    <w:pPr>
      <w:spacing w:before="100" w:beforeAutospacing="1" w:after="100" w:afterAutospacing="1"/>
    </w:pPr>
    <w:rPr>
      <w:sz w:val="24"/>
      <w:szCs w:val="24"/>
    </w:rPr>
  </w:style>
  <w:style w:type="paragraph" w:customStyle="1" w:styleId="txt1">
    <w:name w:val="txt1"/>
    <w:basedOn w:val="a"/>
    <w:rsid w:val="003746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Гапак</dc:creator>
  <cp:keywords/>
  <dc:description/>
  <cp:lastModifiedBy>Гапак</cp:lastModifiedBy>
  <cp:revision>4</cp:revision>
  <dcterms:created xsi:type="dcterms:W3CDTF">2013-02-01T09:18:00Z</dcterms:created>
  <dcterms:modified xsi:type="dcterms:W3CDTF">2013-03-04T10:17:00Z</dcterms:modified>
</cp:coreProperties>
</file>