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AF" w:rsidRPr="002E7BD2" w:rsidRDefault="009C20AF" w:rsidP="009C20AF">
      <w:pPr>
        <w:widowControl w:val="0"/>
        <w:autoSpaceDE w:val="0"/>
        <w:autoSpaceDN w:val="0"/>
        <w:adjustRightInd w:val="0"/>
        <w:spacing w:after="0" w:line="240" w:lineRule="auto"/>
        <w:ind w:right="-70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E7BD2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Департамент социально-культурных и дошкольных образовательных учреждений </w:t>
      </w:r>
    </w:p>
    <w:p w:rsidR="009C20AF" w:rsidRPr="002E7BD2" w:rsidRDefault="009C20AF" w:rsidP="009C20AF">
      <w:pPr>
        <w:widowControl w:val="0"/>
        <w:autoSpaceDE w:val="0"/>
        <w:autoSpaceDN w:val="0"/>
        <w:adjustRightInd w:val="0"/>
        <w:spacing w:after="0" w:line="240" w:lineRule="auto"/>
        <w:ind w:right="-70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E7BD2">
        <w:rPr>
          <w:rFonts w:ascii="Times New Roman CYR" w:eastAsia="Times New Roman" w:hAnsi="Times New Roman CYR" w:cs="Times New Roman CYR"/>
          <w:bCs/>
          <w:sz w:val="24"/>
          <w:szCs w:val="24"/>
        </w:rPr>
        <w:t>Администрации МО  ГО «Воркута»</w:t>
      </w:r>
    </w:p>
    <w:p w:rsidR="009C20AF" w:rsidRPr="002E7BD2" w:rsidRDefault="009C20AF" w:rsidP="009C20AF">
      <w:pPr>
        <w:widowControl w:val="0"/>
        <w:autoSpaceDE w:val="0"/>
        <w:autoSpaceDN w:val="0"/>
        <w:adjustRightInd w:val="0"/>
        <w:spacing w:after="0" w:line="240" w:lineRule="auto"/>
        <w:ind w:right="-70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9C20AF" w:rsidRPr="002E7BD2" w:rsidRDefault="009C20AF" w:rsidP="009C20AF">
      <w:pPr>
        <w:widowControl w:val="0"/>
        <w:autoSpaceDE w:val="0"/>
        <w:autoSpaceDN w:val="0"/>
        <w:adjustRightInd w:val="0"/>
        <w:spacing w:after="0" w:line="240" w:lineRule="auto"/>
        <w:ind w:right="-70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2E7BD2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МУНИЦИПАЛЬНОЕ ДОШКОЛЬНОЕ ОБРАЗОВАТЕЛЬНОЕ УЧРЕЖДЕНИЕ </w:t>
      </w:r>
    </w:p>
    <w:p w:rsidR="009C20AF" w:rsidRPr="002E7BD2" w:rsidRDefault="009C20AF" w:rsidP="009C2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2"/>
          <w:sz w:val="24"/>
          <w:szCs w:val="24"/>
        </w:rPr>
      </w:pPr>
      <w:r w:rsidRPr="002E7BD2">
        <w:rPr>
          <w:rFonts w:ascii="Times New Roman CYR" w:eastAsia="Times New Roman" w:hAnsi="Times New Roman CYR" w:cs="Times New Roman CYR"/>
          <w:bCs/>
          <w:sz w:val="24"/>
          <w:szCs w:val="24"/>
        </w:rPr>
        <w:t>«ДЕТСКИЙ САД» № 33 («СВЕТЛЯЧОК»)</w:t>
      </w:r>
    </w:p>
    <w:p w:rsidR="009C20AF" w:rsidRDefault="009C20AF" w:rsidP="009C20AF"/>
    <w:p w:rsidR="009C20AF" w:rsidRDefault="009C20AF" w:rsidP="009C20AF"/>
    <w:p w:rsidR="009C20AF" w:rsidRDefault="009C20AF" w:rsidP="009C20AF"/>
    <w:p w:rsidR="009C20AF" w:rsidRDefault="009C20AF" w:rsidP="009C20AF"/>
    <w:p w:rsidR="009C20AF" w:rsidRDefault="009C20AF" w:rsidP="009C20AF"/>
    <w:p w:rsidR="009C20AF" w:rsidRDefault="009C20AF" w:rsidP="009C20AF"/>
    <w:p w:rsidR="009C20AF" w:rsidRDefault="009C20AF" w:rsidP="009C20AF"/>
    <w:p w:rsidR="009C20AF" w:rsidRDefault="009C20AF" w:rsidP="009C20AF"/>
    <w:p w:rsidR="009C20AF" w:rsidRDefault="009C20AF" w:rsidP="009C20AF"/>
    <w:p w:rsidR="009C20AF" w:rsidRDefault="009C20AF" w:rsidP="009C20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педагогического опыта</w:t>
      </w:r>
    </w:p>
    <w:p w:rsidR="009C20AF" w:rsidRDefault="009C20AF" w:rsidP="009C20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«Взаимодействие с родителями детей раннего возраста»</w:t>
      </w:r>
    </w:p>
    <w:p w:rsidR="009C20AF" w:rsidRDefault="009C20AF" w:rsidP="009C20AF">
      <w:pPr>
        <w:keepNext/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4678"/>
        <w:outlineLvl w:val="0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p w:rsidR="009C20AF" w:rsidRDefault="009C20AF" w:rsidP="009C20AF">
      <w:pPr>
        <w:keepNext/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4678"/>
        <w:outlineLvl w:val="0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p w:rsidR="009C20AF" w:rsidRDefault="009C20AF" w:rsidP="009C20AF">
      <w:pPr>
        <w:keepNext/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4678"/>
        <w:outlineLvl w:val="0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p w:rsidR="009C20AF" w:rsidRDefault="009C20AF" w:rsidP="009C20AF">
      <w:pPr>
        <w:keepNext/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4678"/>
        <w:outlineLvl w:val="0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p w:rsidR="009C20AF" w:rsidRDefault="009C20AF" w:rsidP="009C20AF">
      <w:pPr>
        <w:keepNext/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4678"/>
        <w:outlineLvl w:val="0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p w:rsidR="009C20AF" w:rsidRDefault="009C20AF" w:rsidP="009C20AF">
      <w:pPr>
        <w:keepNext/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4678"/>
        <w:outlineLvl w:val="0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p w:rsidR="009C20AF" w:rsidRPr="002E7BD2" w:rsidRDefault="009C20AF" w:rsidP="009C20AF">
      <w:pPr>
        <w:keepNext/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4678"/>
        <w:outlineLvl w:val="0"/>
        <w:rPr>
          <w:rFonts w:ascii="Times New Roman" w:eastAsia="Times New Roman" w:hAnsi="Times New Roman"/>
          <w:b/>
          <w:spacing w:val="-2"/>
          <w:sz w:val="24"/>
          <w:szCs w:val="24"/>
        </w:rPr>
      </w:pPr>
      <w:r w:rsidRPr="002E7BD2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Автор: </w:t>
      </w:r>
    </w:p>
    <w:p w:rsidR="009C20AF" w:rsidRPr="002E7BD2" w:rsidRDefault="009C20AF" w:rsidP="009C20AF">
      <w:pPr>
        <w:keepNext/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4678"/>
        <w:outlineLvl w:val="0"/>
        <w:rPr>
          <w:rFonts w:ascii="Times New Roman" w:eastAsia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</w:rPr>
        <w:t>Заикина Валентина Павловна</w:t>
      </w:r>
    </w:p>
    <w:p w:rsidR="009C20AF" w:rsidRDefault="009C20AF" w:rsidP="009C20AF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2E7BD2">
        <w:rPr>
          <w:rFonts w:ascii="Times New Roman" w:eastAsia="Times New Roman" w:hAnsi="Times New Roman"/>
          <w:sz w:val="24"/>
          <w:szCs w:val="24"/>
        </w:rPr>
        <w:t xml:space="preserve">Воспитатель,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2E7BD2">
        <w:rPr>
          <w:rFonts w:ascii="Times New Roman" w:eastAsia="Times New Roman" w:hAnsi="Times New Roman"/>
          <w:sz w:val="24"/>
          <w:szCs w:val="24"/>
        </w:rPr>
        <w:t xml:space="preserve"> квалификационная категория</w:t>
      </w:r>
    </w:p>
    <w:p w:rsidR="009C20AF" w:rsidRPr="00A720FA" w:rsidRDefault="009C20AF" w:rsidP="009C20AF">
      <w:pPr>
        <w:rPr>
          <w:rFonts w:ascii="Times New Roman" w:eastAsia="Times New Roman" w:hAnsi="Times New Roman"/>
          <w:sz w:val="24"/>
          <w:szCs w:val="24"/>
        </w:rPr>
      </w:pPr>
    </w:p>
    <w:p w:rsidR="009C20AF" w:rsidRPr="00A720FA" w:rsidRDefault="009C20AF" w:rsidP="009C20AF">
      <w:pPr>
        <w:rPr>
          <w:rFonts w:ascii="Times New Roman" w:eastAsia="Times New Roman" w:hAnsi="Times New Roman"/>
          <w:sz w:val="24"/>
          <w:szCs w:val="24"/>
        </w:rPr>
      </w:pPr>
    </w:p>
    <w:p w:rsidR="009C20AF" w:rsidRDefault="009C20AF" w:rsidP="009C20AF">
      <w:pPr>
        <w:rPr>
          <w:rFonts w:ascii="Times New Roman" w:eastAsia="Times New Roman" w:hAnsi="Times New Roman"/>
          <w:sz w:val="24"/>
          <w:szCs w:val="24"/>
        </w:rPr>
      </w:pPr>
    </w:p>
    <w:p w:rsidR="009C20AF" w:rsidRDefault="009C20AF" w:rsidP="009C20AF">
      <w:pPr>
        <w:rPr>
          <w:rFonts w:ascii="Times New Roman" w:eastAsia="Times New Roman" w:hAnsi="Times New Roman"/>
          <w:sz w:val="24"/>
          <w:szCs w:val="24"/>
        </w:rPr>
      </w:pPr>
    </w:p>
    <w:p w:rsidR="009C20AF" w:rsidRDefault="009C20AF" w:rsidP="009C20AF">
      <w:pPr>
        <w:rPr>
          <w:rFonts w:ascii="Times New Roman" w:eastAsia="Times New Roman" w:hAnsi="Times New Roman"/>
          <w:sz w:val="24"/>
          <w:szCs w:val="24"/>
        </w:rPr>
      </w:pPr>
    </w:p>
    <w:p w:rsidR="009C20AF" w:rsidRDefault="009C20AF" w:rsidP="009C20AF">
      <w:pPr>
        <w:rPr>
          <w:rFonts w:ascii="Times New Roman" w:eastAsia="Times New Roman" w:hAnsi="Times New Roman"/>
          <w:sz w:val="24"/>
          <w:szCs w:val="24"/>
        </w:rPr>
      </w:pPr>
    </w:p>
    <w:p w:rsidR="009C20AF" w:rsidRDefault="009C20AF" w:rsidP="009C20AF">
      <w:pPr>
        <w:tabs>
          <w:tab w:val="left" w:pos="4180"/>
        </w:tabs>
        <w:jc w:val="center"/>
        <w:rPr>
          <w:rFonts w:ascii="Times New Roman" w:eastAsia="Times New Roman" w:hAns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>оркута , 2010</w:t>
      </w:r>
    </w:p>
    <w:p w:rsidR="009C20AF" w:rsidRDefault="009C20AF">
      <w:pPr>
        <w:rPr>
          <w:rFonts w:ascii="Times New Roman" w:hAnsi="Times New Roman" w:cs="Times New Roman"/>
          <w:sz w:val="28"/>
          <w:szCs w:val="28"/>
        </w:rPr>
      </w:pPr>
    </w:p>
    <w:p w:rsidR="007363B2" w:rsidRDefault="00217F3C" w:rsidP="00A745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младшую группу дети поступают из семьи и из яслей. Это требует от нас, воспитателей, дифференцированного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 детям, так и к родителям. Мы учитываем, что дети, пришедшие из ясельной группы, привыкли к условиям жизни в детском саду, к определённому режиму. Этим детям легче включиться в жизнь группы, общаться с воспитателями, няней. Они быстрее привыкают к сверстникам,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 некоторыми были в одной группе. Мамы и папы «ясельников» в известной мере знакомы с детским учреждением. </w:t>
      </w:r>
      <w:r w:rsidR="00297399">
        <w:rPr>
          <w:rFonts w:ascii="Times New Roman" w:hAnsi="Times New Roman" w:cs="Times New Roman"/>
          <w:sz w:val="28"/>
          <w:szCs w:val="28"/>
        </w:rPr>
        <w:t>Большое значение имеет знакомство с семьёй ребёнка, впервые поступившего в детский сад.</w:t>
      </w:r>
      <w:r w:rsidR="00297399" w:rsidRPr="00297399">
        <w:rPr>
          <w:rFonts w:ascii="Times New Roman" w:hAnsi="Times New Roman" w:cs="Times New Roman"/>
          <w:sz w:val="28"/>
          <w:szCs w:val="28"/>
        </w:rPr>
        <w:t xml:space="preserve"> </w:t>
      </w:r>
      <w:r w:rsidR="00297399">
        <w:rPr>
          <w:rFonts w:ascii="Times New Roman" w:hAnsi="Times New Roman" w:cs="Times New Roman"/>
          <w:sz w:val="28"/>
          <w:szCs w:val="28"/>
        </w:rPr>
        <w:t>Систему работы с родителями строим поэтапно.</w:t>
      </w:r>
    </w:p>
    <w:p w:rsidR="007363B2" w:rsidRPr="007363B2" w:rsidRDefault="007363B2" w:rsidP="007363B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7363B2">
        <w:rPr>
          <w:sz w:val="28"/>
          <w:szCs w:val="28"/>
        </w:rPr>
        <w:t>Контакты с родителями детей раннего возраста в детском саду начинается уже с того момента, когда они приносят медицинскую карту будущего воспитанника, то есть еще за 3</w:t>
      </w:r>
      <w:r>
        <w:rPr>
          <w:sz w:val="28"/>
          <w:szCs w:val="28"/>
        </w:rPr>
        <w:t>-</w:t>
      </w:r>
      <w:r w:rsidRPr="007363B2">
        <w:rPr>
          <w:sz w:val="28"/>
          <w:szCs w:val="28"/>
        </w:rPr>
        <w:t xml:space="preserve">4 месяца до поступления ребенка в дошкольное учреждение. Организуется первичное знакомство с родителями малышей, в ходе которого проводятся беседа и анкетирование, направленные на изучение специфики семьи: условий жизни, состава семьи, возраста родителей, уровня их подготовленности в вопросах воспитания и т. д. </w:t>
      </w:r>
    </w:p>
    <w:p w:rsidR="007363B2" w:rsidRPr="007363B2" w:rsidRDefault="007363B2" w:rsidP="007363B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7363B2">
        <w:rPr>
          <w:sz w:val="28"/>
          <w:szCs w:val="28"/>
        </w:rPr>
        <w:t xml:space="preserve">Затем </w:t>
      </w:r>
      <w:r w:rsidR="00367FA8">
        <w:rPr>
          <w:sz w:val="28"/>
          <w:szCs w:val="28"/>
        </w:rPr>
        <w:t>родителей и ребенка знакомим</w:t>
      </w:r>
      <w:r w:rsidRPr="007363B2">
        <w:rPr>
          <w:sz w:val="28"/>
          <w:szCs w:val="28"/>
        </w:rPr>
        <w:t xml:space="preserve"> с первой младшей группой. Проводится экскурсия по групповым помещениям, чтобы как можно более подробно ознакомить родителей с условиями и режимом гру</w:t>
      </w:r>
      <w:r w:rsidR="00367FA8">
        <w:rPr>
          <w:sz w:val="28"/>
          <w:szCs w:val="28"/>
        </w:rPr>
        <w:t>ппы. Обязательно демонстрируем</w:t>
      </w:r>
      <w:r w:rsidRPr="007363B2">
        <w:rPr>
          <w:sz w:val="28"/>
          <w:szCs w:val="28"/>
        </w:rPr>
        <w:t xml:space="preserve">, где дети спят, играют, умываются, какие культурные и гигиенические навыки прививаются малышам, что важно учесть родителям для правильной организации жизни детей дома. </w:t>
      </w:r>
      <w:r w:rsidR="00297399">
        <w:rPr>
          <w:sz w:val="28"/>
          <w:szCs w:val="28"/>
        </w:rPr>
        <w:t>Мы показываем</w:t>
      </w:r>
      <w:r w:rsidRPr="007363B2">
        <w:rPr>
          <w:sz w:val="28"/>
          <w:szCs w:val="28"/>
        </w:rPr>
        <w:t xml:space="preserve"> родителям игрушки, учебные пособ</w:t>
      </w:r>
      <w:r w:rsidR="00367FA8">
        <w:rPr>
          <w:sz w:val="28"/>
          <w:szCs w:val="28"/>
        </w:rPr>
        <w:t>ия, дет</w:t>
      </w:r>
      <w:r w:rsidR="00367FA8">
        <w:rPr>
          <w:sz w:val="28"/>
          <w:szCs w:val="28"/>
        </w:rPr>
        <w:softHyphen/>
        <w:t>ские книги, подсказываем</w:t>
      </w:r>
      <w:r w:rsidRPr="007363B2">
        <w:rPr>
          <w:sz w:val="28"/>
          <w:szCs w:val="28"/>
        </w:rPr>
        <w:t>, какие игрушки и пособия следует приобретать для д</w:t>
      </w:r>
      <w:r w:rsidR="00367FA8">
        <w:rPr>
          <w:sz w:val="28"/>
          <w:szCs w:val="28"/>
        </w:rPr>
        <w:t>етей, особое внимание обращаем</w:t>
      </w:r>
      <w:r w:rsidRPr="007363B2">
        <w:rPr>
          <w:sz w:val="28"/>
          <w:szCs w:val="28"/>
        </w:rPr>
        <w:t xml:space="preserve"> на их соответствие возрасту ребенка.</w:t>
      </w:r>
    </w:p>
    <w:p w:rsidR="007363B2" w:rsidRPr="007363B2" w:rsidRDefault="007363B2" w:rsidP="007363B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7363B2">
        <w:rPr>
          <w:sz w:val="28"/>
          <w:szCs w:val="28"/>
        </w:rPr>
        <w:lastRenderedPageBreak/>
        <w:t>Практика показывает, что для установления диалога с семьями воспитанников педагогам важно активно использовать язык под</w:t>
      </w:r>
      <w:r w:rsidRPr="007363B2">
        <w:rPr>
          <w:sz w:val="28"/>
          <w:szCs w:val="28"/>
        </w:rPr>
        <w:softHyphen/>
        <w:t>держки и соучастия, давать понять родителям, что их внимательно слушают и слышат. Это достигается при помощи разнообразных способов коммуникации (активное слушание, контакт глаз, уместный комп</w:t>
      </w:r>
      <w:r w:rsidRPr="007363B2">
        <w:rPr>
          <w:sz w:val="28"/>
          <w:szCs w:val="28"/>
        </w:rPr>
        <w:softHyphen/>
        <w:t>лимент, улыбка и пр.), но не ради соответствия ожиданиям семьи, чтобы произвести хорошее впечатление или утвердить свою правоту, а с целью создать эмоционально</w:t>
      </w:r>
      <w:r w:rsidRPr="007363B2">
        <w:rPr>
          <w:sz w:val="28"/>
          <w:szCs w:val="28"/>
        </w:rPr>
        <w:softHyphen/>
        <w:t xml:space="preserve"> положительную атмосферу заинтересованного разговора, совместного решения проблем. </w:t>
      </w:r>
      <w:r>
        <w:rPr>
          <w:sz w:val="28"/>
          <w:szCs w:val="28"/>
        </w:rPr>
        <w:t>В таких беседах мы стараемся выяснить привычки ребёнка, особенности поведения, любимые игрушки и игры, как ласково называют его дома, что ребёнок уже умеет делать, что ещё не получается и так далее.</w:t>
      </w:r>
    </w:p>
    <w:p w:rsidR="00A74581" w:rsidRDefault="00F43F0C" w:rsidP="00A745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Знакомясь с родителями, рассказываем об особенностях развития детей этого возраста. </w:t>
      </w:r>
      <w:r w:rsidR="00A74581" w:rsidRPr="00A74581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297399">
        <w:rPr>
          <w:rFonts w:ascii="Times New Roman" w:hAnsi="Times New Roman" w:cs="Times New Roman"/>
          <w:sz w:val="28"/>
          <w:szCs w:val="28"/>
        </w:rPr>
        <w:t xml:space="preserve">возрастных и индивидуальных </w:t>
      </w:r>
      <w:r w:rsidR="00A74581" w:rsidRPr="00A74581">
        <w:rPr>
          <w:rFonts w:ascii="Times New Roman" w:hAnsi="Times New Roman" w:cs="Times New Roman"/>
          <w:sz w:val="28"/>
          <w:szCs w:val="28"/>
        </w:rPr>
        <w:t xml:space="preserve">особенностей детей позволяет родителям научиться </w:t>
      </w:r>
      <w:proofErr w:type="gramStart"/>
      <w:r w:rsidR="00A74581" w:rsidRPr="00A74581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A74581" w:rsidRPr="00A74581">
        <w:rPr>
          <w:rFonts w:ascii="Times New Roman" w:hAnsi="Times New Roman" w:cs="Times New Roman"/>
          <w:sz w:val="28"/>
          <w:szCs w:val="28"/>
        </w:rPr>
        <w:t xml:space="preserve"> общаться с ними, повышает ответственность за их воспитание и обеспечивает единство и последовательность в требованиях к детям со стороны всех членов семьи. Специальные педагогические знания помогают развивать детскую пытливость, наблюдательность, простейшие формы логического мышления, руководить игрой и трудом, разбираться в причинах детских поступков. Осведомленность родителей о физиологических и психических особенностях детей раннего возраста помогает им не только заботиться об охране здоровья ребенка, но и целенаправленно развивать движения, культурно </w:t>
      </w:r>
      <w:proofErr w:type="gramStart"/>
      <w:r w:rsidR="00EB30D3">
        <w:rPr>
          <w:rFonts w:ascii="Times New Roman" w:hAnsi="Times New Roman" w:cs="Times New Roman"/>
          <w:sz w:val="28"/>
          <w:szCs w:val="28"/>
        </w:rPr>
        <w:t>-</w:t>
      </w:r>
      <w:r w:rsidR="00A74581" w:rsidRPr="00A745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74581" w:rsidRPr="00A74581">
        <w:rPr>
          <w:rFonts w:ascii="Times New Roman" w:hAnsi="Times New Roman" w:cs="Times New Roman"/>
          <w:sz w:val="28"/>
          <w:szCs w:val="28"/>
        </w:rPr>
        <w:t>игиенические навыки, речь, деятельность общения.</w:t>
      </w:r>
    </w:p>
    <w:p w:rsidR="00297399" w:rsidRPr="00297399" w:rsidRDefault="00297399" w:rsidP="0029739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297399">
        <w:rPr>
          <w:sz w:val="28"/>
          <w:szCs w:val="28"/>
        </w:rPr>
        <w:t>Одной из форм традиционного взаимодействия с родителями</w:t>
      </w:r>
      <w:r>
        <w:rPr>
          <w:sz w:val="28"/>
          <w:szCs w:val="28"/>
        </w:rPr>
        <w:t xml:space="preserve"> являются родительские собрания,</w:t>
      </w:r>
      <w:r w:rsidRPr="00297399">
        <w:rPr>
          <w:sz w:val="28"/>
          <w:szCs w:val="28"/>
        </w:rPr>
        <w:t xml:space="preserve"> на которых обсуждаются вопросы питания, методы воспитания детей, требования к обустройству группы</w:t>
      </w:r>
      <w:r>
        <w:rPr>
          <w:sz w:val="28"/>
          <w:szCs w:val="28"/>
        </w:rPr>
        <w:t xml:space="preserve">. </w:t>
      </w:r>
      <w:r w:rsidRPr="00297399">
        <w:rPr>
          <w:sz w:val="28"/>
          <w:szCs w:val="28"/>
        </w:rPr>
        <w:t xml:space="preserve">Часто на родительских собраниях говорит только воспитатель, а родители слушают и ждут окончания. Если у родителей и возникают вопросы, то обычно они касаются </w:t>
      </w:r>
      <w:r w:rsidRPr="00297399">
        <w:rPr>
          <w:sz w:val="28"/>
          <w:szCs w:val="28"/>
        </w:rPr>
        <w:lastRenderedPageBreak/>
        <w:t xml:space="preserve">питания детей. </w:t>
      </w:r>
      <w:r>
        <w:rPr>
          <w:sz w:val="28"/>
          <w:szCs w:val="28"/>
        </w:rPr>
        <w:t>Мы</w:t>
      </w:r>
      <w:r w:rsidRPr="00297399">
        <w:rPr>
          <w:sz w:val="28"/>
          <w:szCs w:val="28"/>
        </w:rPr>
        <w:t xml:space="preserve"> решили в корне изменить этот стереотип и внести инновационные принципы в свою работу. Поэтому большое внимание уделяется подготовке к родительским собраниям. Заранее вывешивается объявление с просьбой к родителям продумать вопросы, на которые они хотели бы получить ответы, с кем из специалистов желали бы встретиться. </w:t>
      </w:r>
    </w:p>
    <w:p w:rsidR="00297399" w:rsidRPr="00297399" w:rsidRDefault="00297399" w:rsidP="0029739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297399">
        <w:rPr>
          <w:sz w:val="28"/>
          <w:szCs w:val="28"/>
        </w:rPr>
        <w:t>Родительские собрания проводятся за чаепитием. Большинство родителей приходят на такие встречи после трудового дня, и в такой неформальной, теплой, почти семейной обстановке люди чувствуют себя свободнее, легче делятся своими проблемами.</w:t>
      </w:r>
    </w:p>
    <w:p w:rsidR="00297399" w:rsidRPr="00297399" w:rsidRDefault="00297399" w:rsidP="0029739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Повара</w:t>
      </w:r>
      <w:r w:rsidRPr="00297399">
        <w:rPr>
          <w:sz w:val="28"/>
          <w:szCs w:val="28"/>
        </w:rPr>
        <w:t xml:space="preserve"> к родительскому собранию пекут пироги,</w:t>
      </w:r>
      <w:r>
        <w:rPr>
          <w:sz w:val="28"/>
          <w:szCs w:val="28"/>
        </w:rPr>
        <w:t xml:space="preserve"> мы ставим </w:t>
      </w:r>
      <w:r w:rsidRPr="00297399">
        <w:rPr>
          <w:sz w:val="28"/>
          <w:szCs w:val="28"/>
        </w:rPr>
        <w:t xml:space="preserve"> на стол конфеты, чай. Родители бывают приятно удивлены, когда видят, что их ждут улыбающиеся, приветливые педагоги, но еще больше они поражаются накрытым столам! Так бывает на первом родительском собрании, а уж затем инициативные родители приносят сами что-</w:t>
      </w:r>
      <w:r w:rsidRPr="00297399">
        <w:rPr>
          <w:sz w:val="28"/>
          <w:szCs w:val="28"/>
        </w:rPr>
        <w:softHyphen/>
        <w:t>нибудь к чаю. И всегда находится чья-</w:t>
      </w:r>
      <w:r w:rsidRPr="00297399">
        <w:rPr>
          <w:sz w:val="28"/>
          <w:szCs w:val="28"/>
        </w:rPr>
        <w:softHyphen/>
        <w:t xml:space="preserve">либо бабушка или мама, которая печет пироги. </w:t>
      </w:r>
    </w:p>
    <w:p w:rsidR="00297399" w:rsidRPr="00297399" w:rsidRDefault="00297399" w:rsidP="0029739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297399">
        <w:rPr>
          <w:sz w:val="28"/>
          <w:szCs w:val="28"/>
        </w:rPr>
        <w:t>Родители в непринужденной обстановке с увлечением и заинтересованностью обсуждают вопросы, которые ставит перед ними воспитатель. Многие мамы и папы, приводя в сад второго или третьего ребенка, с большим удовольствием делятся опытом по воспитанию детей. А если родители проявляют инициативу, это говорит о реальном их желании сотрудничать с педагогом.</w:t>
      </w:r>
    </w:p>
    <w:p w:rsidR="00297399" w:rsidRDefault="00297399" w:rsidP="00A745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399">
        <w:rPr>
          <w:rFonts w:ascii="Times New Roman" w:hAnsi="Times New Roman" w:cs="Times New Roman"/>
          <w:sz w:val="28"/>
          <w:szCs w:val="28"/>
        </w:rPr>
        <w:t xml:space="preserve">При таком подходе родители стремятся к индивидуальным контактам с </w:t>
      </w:r>
      <w:r>
        <w:rPr>
          <w:rFonts w:ascii="Times New Roman" w:hAnsi="Times New Roman" w:cs="Times New Roman"/>
          <w:sz w:val="28"/>
          <w:szCs w:val="28"/>
        </w:rPr>
        <w:t xml:space="preserve">нами, </w:t>
      </w:r>
      <w:r w:rsidRPr="00297399">
        <w:rPr>
          <w:rFonts w:ascii="Times New Roman" w:hAnsi="Times New Roman" w:cs="Times New Roman"/>
          <w:sz w:val="28"/>
          <w:szCs w:val="28"/>
        </w:rPr>
        <w:t xml:space="preserve">воспитателями, так как их интересуют вопросы, касающиеся формирования личности маленького ребенка, его внутреннего мира, отношений с родителями и окружающим миром. Родители с нетерпением ждут очередной встречи, спрашивают: «Когда будет собрание?» Такие встречи с родителями детей раннего возраста проводятся раз в месяц, заранее </w:t>
      </w:r>
      <w:proofErr w:type="spellStart"/>
      <w:r w:rsidRPr="00297399">
        <w:rPr>
          <w:rFonts w:ascii="Times New Roman" w:hAnsi="Times New Roman" w:cs="Times New Roman"/>
          <w:sz w:val="28"/>
          <w:szCs w:val="28"/>
        </w:rPr>
        <w:t>об</w:t>
      </w:r>
      <w:proofErr w:type="gramStart"/>
      <w:r w:rsidRPr="00297399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97399">
        <w:rPr>
          <w:rFonts w:ascii="Times New Roman" w:hAnsi="Times New Roman" w:cs="Times New Roman"/>
          <w:sz w:val="28"/>
          <w:szCs w:val="28"/>
        </w:rPr>
        <w:t>уждается</w:t>
      </w:r>
      <w:proofErr w:type="spellEnd"/>
      <w:r w:rsidRPr="00297399">
        <w:rPr>
          <w:rFonts w:ascii="Times New Roman" w:hAnsi="Times New Roman" w:cs="Times New Roman"/>
          <w:sz w:val="28"/>
          <w:szCs w:val="28"/>
        </w:rPr>
        <w:t xml:space="preserve"> повестка, что позволяет подготовить интересующие вопросы. </w:t>
      </w:r>
      <w:r w:rsidRPr="00297399">
        <w:rPr>
          <w:rFonts w:ascii="Times New Roman" w:hAnsi="Times New Roman" w:cs="Times New Roman"/>
          <w:sz w:val="28"/>
          <w:szCs w:val="28"/>
        </w:rPr>
        <w:lastRenderedPageBreak/>
        <w:t>Подобные встречи нельзя назвать в традиционном смысле родительскими собраниями, так как это скорее встречи по интересам или родительский клуб, куда родители приходят с желанием поделиться своими мыслями, решить возникшие проблемы.</w:t>
      </w:r>
    </w:p>
    <w:p w:rsidR="00297399" w:rsidRPr="00297399" w:rsidRDefault="00297399" w:rsidP="0029739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297399">
        <w:rPr>
          <w:sz w:val="28"/>
          <w:szCs w:val="28"/>
        </w:rPr>
        <w:t xml:space="preserve">Традиционно в группах раннего возраста не проводят дни открытых дверей, однако в </w:t>
      </w:r>
      <w:r>
        <w:rPr>
          <w:sz w:val="28"/>
          <w:szCs w:val="28"/>
        </w:rPr>
        <w:t>нашей группе</w:t>
      </w:r>
      <w:r w:rsidRPr="00297399">
        <w:rPr>
          <w:sz w:val="28"/>
          <w:szCs w:val="28"/>
        </w:rPr>
        <w:t xml:space="preserve"> внесены инновации и в данную сферу деятельности. На протяжении многих лет дни открытых дверей начинают проводить уже в ноябре, то есть когда у большинства детей прошел адаптационный период. Поэтому </w:t>
      </w:r>
      <w:r w:rsidR="00CF6524">
        <w:rPr>
          <w:sz w:val="28"/>
          <w:szCs w:val="28"/>
        </w:rPr>
        <w:t xml:space="preserve">мы уже не беспокоимся </w:t>
      </w:r>
      <w:r w:rsidRPr="00297399">
        <w:rPr>
          <w:sz w:val="28"/>
          <w:szCs w:val="28"/>
        </w:rPr>
        <w:t xml:space="preserve"> о том, что их маленькие воспитанники, увидев своих родителей, будут плакать и проситься домой. Родители проявляют большой интерес к тому, как проводят время их малыши без мам и пап в детском саду, чем занимаются. </w:t>
      </w:r>
    </w:p>
    <w:p w:rsidR="00297399" w:rsidRPr="00297399" w:rsidRDefault="00297399" w:rsidP="0029739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297399">
        <w:rPr>
          <w:sz w:val="28"/>
          <w:szCs w:val="28"/>
        </w:rPr>
        <w:t xml:space="preserve">Подготовка к этому дню ведется заранее: вывешивается объявление, в котором указывается время данного мероприятия, правила поведения для родителей, а также цели и содержание мероприятия. </w:t>
      </w:r>
      <w:proofErr w:type="gramStart"/>
      <w:r w:rsidRPr="00297399">
        <w:rPr>
          <w:sz w:val="28"/>
          <w:szCs w:val="28"/>
        </w:rPr>
        <w:t xml:space="preserve">Родители могут понаблюдать за своими детьми со стороны, оценить их поведение в ситуации, отличной от семейной, а также перенять у </w:t>
      </w:r>
      <w:r w:rsidR="00CF6524">
        <w:rPr>
          <w:sz w:val="28"/>
          <w:szCs w:val="28"/>
        </w:rPr>
        <w:t>нас</w:t>
      </w:r>
      <w:r w:rsidRPr="00297399">
        <w:rPr>
          <w:sz w:val="28"/>
          <w:szCs w:val="28"/>
        </w:rPr>
        <w:t xml:space="preserve"> приемы обучения и воспитательных воздействий.</w:t>
      </w:r>
      <w:proofErr w:type="gramEnd"/>
    </w:p>
    <w:p w:rsidR="00297399" w:rsidRPr="00297399" w:rsidRDefault="00297399" w:rsidP="0029739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297399">
        <w:rPr>
          <w:sz w:val="28"/>
          <w:szCs w:val="28"/>
        </w:rPr>
        <w:t>Если кто-</w:t>
      </w:r>
      <w:r w:rsidRPr="00297399">
        <w:rPr>
          <w:sz w:val="28"/>
          <w:szCs w:val="28"/>
        </w:rPr>
        <w:softHyphen/>
        <w:t xml:space="preserve">то из родителей не смог прийти на встречу, то есть возможность показать запись дня открытых дверей на видео, так как в группе всегда найдется родитель, имеющий видеокамеру. Кроме того, такая съемка дает возможность воспитателям сделать видеоархив. Когда ребята через год переходят во вторую младшую группу, </w:t>
      </w:r>
      <w:r w:rsidR="00CF6524">
        <w:rPr>
          <w:sz w:val="28"/>
          <w:szCs w:val="28"/>
        </w:rPr>
        <w:t>мы дарим</w:t>
      </w:r>
      <w:r w:rsidRPr="00297399">
        <w:rPr>
          <w:sz w:val="28"/>
          <w:szCs w:val="28"/>
        </w:rPr>
        <w:t xml:space="preserve"> родителям видеокассету «Какие мы есть!». </w:t>
      </w:r>
    </w:p>
    <w:p w:rsidR="00297399" w:rsidRDefault="00297399" w:rsidP="0029739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297399">
        <w:rPr>
          <w:sz w:val="28"/>
          <w:szCs w:val="28"/>
        </w:rPr>
        <w:t xml:space="preserve">Во время выпуска детей из детского сада родители благодарят </w:t>
      </w:r>
      <w:r w:rsidR="00CF6524">
        <w:rPr>
          <w:sz w:val="28"/>
          <w:szCs w:val="28"/>
        </w:rPr>
        <w:t xml:space="preserve">нас </w:t>
      </w:r>
      <w:r w:rsidRPr="00297399">
        <w:rPr>
          <w:sz w:val="28"/>
          <w:szCs w:val="28"/>
        </w:rPr>
        <w:t xml:space="preserve">за то, что создан видеоархив жизни их детей с первых дней пребывания в ДОУ, они сравнивают своих детей: какими они были пять лет назад и какими стали, да и сами дети с большим удовольствием смотрят на себя маленьких. </w:t>
      </w:r>
      <w:r w:rsidRPr="00297399">
        <w:rPr>
          <w:sz w:val="28"/>
          <w:szCs w:val="28"/>
        </w:rPr>
        <w:lastRenderedPageBreak/>
        <w:t xml:space="preserve">Это очень сближает родителей и </w:t>
      </w:r>
      <w:r w:rsidR="00CF6524">
        <w:rPr>
          <w:sz w:val="28"/>
          <w:szCs w:val="28"/>
        </w:rPr>
        <w:t xml:space="preserve">нас, </w:t>
      </w:r>
      <w:r w:rsidRPr="00297399">
        <w:rPr>
          <w:sz w:val="28"/>
          <w:szCs w:val="28"/>
        </w:rPr>
        <w:t>педагогов, а дети не смогут забыть своих воспитателей, с любовью ухаживавших за ними.</w:t>
      </w:r>
    </w:p>
    <w:p w:rsidR="00CF6524" w:rsidRPr="00CF6524" w:rsidRDefault="00CF6524" w:rsidP="00CF652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F6524">
        <w:rPr>
          <w:sz w:val="28"/>
          <w:szCs w:val="28"/>
        </w:rPr>
        <w:t>Такая форма взаимодействия, как посещение воспитателями семей воспитанников, чаще всего не пользуется популярностью ни среди педагогов, ни среди родителей. Современные родители живут в своем обособленном мире и не всегда впускают в него посторонних</w:t>
      </w:r>
      <w:r>
        <w:rPr>
          <w:sz w:val="28"/>
          <w:szCs w:val="28"/>
        </w:rPr>
        <w:t>. Но именно родители подсказали нам,</w:t>
      </w:r>
      <w:r w:rsidRPr="00CF6524">
        <w:rPr>
          <w:sz w:val="28"/>
          <w:szCs w:val="28"/>
        </w:rPr>
        <w:t xml:space="preserve"> как можно изменить ситуацию. Родителям всегда хочется, чтобы с Новым годом их детей поздравил Дед Мороз и Снегурочка. Но часто малыши при виде незнакомых взрослых начинают плакать, поэтому было решено, что готовить поздравления Деда Мороза и Снегурочки будут воспитатели.</w:t>
      </w:r>
    </w:p>
    <w:p w:rsidR="00CF6524" w:rsidRPr="00CF6524" w:rsidRDefault="00CF6524" w:rsidP="00CF652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F6524">
        <w:rPr>
          <w:sz w:val="28"/>
          <w:szCs w:val="28"/>
        </w:rPr>
        <w:t xml:space="preserve">Знакомый ребенку педагог приходит к нему в гости, играет с ним, затем приходят Дед Мороз и Снегурочка, в </w:t>
      </w:r>
      <w:proofErr w:type="gramStart"/>
      <w:r w:rsidRPr="00CF6524">
        <w:rPr>
          <w:sz w:val="28"/>
          <w:szCs w:val="28"/>
        </w:rPr>
        <w:t>роли</w:t>
      </w:r>
      <w:proofErr w:type="gramEnd"/>
      <w:r w:rsidRPr="00CF6524">
        <w:rPr>
          <w:sz w:val="28"/>
          <w:szCs w:val="28"/>
        </w:rPr>
        <w:t xml:space="preserve"> которых </w:t>
      </w:r>
      <w:r>
        <w:rPr>
          <w:sz w:val="28"/>
          <w:szCs w:val="28"/>
        </w:rPr>
        <w:t>мы сами и выступаем</w:t>
      </w:r>
      <w:r w:rsidRPr="00CF6524">
        <w:rPr>
          <w:sz w:val="28"/>
          <w:szCs w:val="28"/>
        </w:rPr>
        <w:t xml:space="preserve">. Встреча протекает спокойно, игра продолжается без слез и нервных срывов. Конечно, </w:t>
      </w:r>
      <w:r>
        <w:rPr>
          <w:sz w:val="28"/>
          <w:szCs w:val="28"/>
        </w:rPr>
        <w:t>мы не только играем с ребенком, но и наблюдаем</w:t>
      </w:r>
      <w:r w:rsidRPr="00CF6524">
        <w:rPr>
          <w:sz w:val="28"/>
          <w:szCs w:val="28"/>
        </w:rPr>
        <w:t xml:space="preserve"> поведение малыша в домашней, привычной для него обстановке, что помогает </w:t>
      </w:r>
      <w:r>
        <w:rPr>
          <w:sz w:val="28"/>
          <w:szCs w:val="28"/>
        </w:rPr>
        <w:t>нам</w:t>
      </w:r>
      <w:r w:rsidRPr="00CF6524">
        <w:rPr>
          <w:sz w:val="28"/>
          <w:szCs w:val="28"/>
        </w:rPr>
        <w:t xml:space="preserve"> в дальнейшей работе. </w:t>
      </w:r>
    </w:p>
    <w:p w:rsidR="00CF6524" w:rsidRPr="00CF6524" w:rsidRDefault="00CF6524" w:rsidP="00CF652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F6524">
        <w:rPr>
          <w:sz w:val="28"/>
          <w:szCs w:val="28"/>
        </w:rPr>
        <w:t xml:space="preserve">После этого родители стали приглашать </w:t>
      </w:r>
      <w:r>
        <w:rPr>
          <w:sz w:val="28"/>
          <w:szCs w:val="28"/>
        </w:rPr>
        <w:t>нас</w:t>
      </w:r>
      <w:r w:rsidRPr="00CF6524">
        <w:rPr>
          <w:sz w:val="28"/>
          <w:szCs w:val="28"/>
        </w:rPr>
        <w:t xml:space="preserve"> на дни рождения детей за праздничный стол. Такие посещения </w:t>
      </w:r>
      <w:r>
        <w:rPr>
          <w:sz w:val="28"/>
          <w:szCs w:val="28"/>
        </w:rPr>
        <w:t>предоставили нам</w:t>
      </w:r>
      <w:r w:rsidRPr="00CF6524">
        <w:rPr>
          <w:sz w:val="28"/>
          <w:szCs w:val="28"/>
        </w:rPr>
        <w:t xml:space="preserve"> возможность показать, какие развлечения доступны ребенку, изучить семью изнутри, почувствовать психологическую атмосферу, окружающую ребенка, характер межличностных отношений между членами семьи и т. д. Положительные и отрицательные проявления имеют особую ценность для понимания микроклимата, в котором воспитывается маленький человек. Безусловно, все, что </w:t>
      </w:r>
      <w:r>
        <w:rPr>
          <w:sz w:val="28"/>
          <w:szCs w:val="28"/>
        </w:rPr>
        <w:t>мы видим и узнаём в семье</w:t>
      </w:r>
      <w:r w:rsidRPr="00CF6524">
        <w:rPr>
          <w:sz w:val="28"/>
          <w:szCs w:val="28"/>
        </w:rPr>
        <w:t xml:space="preserve">, строго конфиденциально. </w:t>
      </w:r>
    </w:p>
    <w:p w:rsidR="00CF6524" w:rsidRDefault="00CF6524" w:rsidP="00CF652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F6524">
        <w:rPr>
          <w:sz w:val="28"/>
          <w:szCs w:val="28"/>
        </w:rPr>
        <w:t xml:space="preserve">Посещение семьи </w:t>
      </w:r>
      <w:r>
        <w:rPr>
          <w:sz w:val="28"/>
          <w:szCs w:val="28"/>
        </w:rPr>
        <w:t>приводит</w:t>
      </w:r>
      <w:r w:rsidRPr="00CF6524">
        <w:rPr>
          <w:sz w:val="28"/>
          <w:szCs w:val="28"/>
        </w:rPr>
        <w:t xml:space="preserve"> не к обсуждению или осуждению того, как живет та или иная семья, а к оказанию ей необходимой помощи. Кроме того, это </w:t>
      </w:r>
      <w:r>
        <w:rPr>
          <w:sz w:val="28"/>
          <w:szCs w:val="28"/>
        </w:rPr>
        <w:t xml:space="preserve">становится </w:t>
      </w:r>
      <w:r w:rsidRPr="00CF6524">
        <w:rPr>
          <w:sz w:val="28"/>
          <w:szCs w:val="28"/>
        </w:rPr>
        <w:t xml:space="preserve"> знакомством с успешным опытом семейного воспитания, </w:t>
      </w:r>
      <w:r w:rsidRPr="00CF6524">
        <w:rPr>
          <w:sz w:val="28"/>
          <w:szCs w:val="28"/>
        </w:rPr>
        <w:lastRenderedPageBreak/>
        <w:t xml:space="preserve">семейными традициями. Полученная информация используется в индивидуальных консультациях для родителей. С этого момента многие проблемы в развитии и воспитании детей родители с </w:t>
      </w:r>
      <w:r>
        <w:rPr>
          <w:sz w:val="28"/>
          <w:szCs w:val="28"/>
        </w:rPr>
        <w:t xml:space="preserve">нами, </w:t>
      </w:r>
      <w:proofErr w:type="spellStart"/>
      <w:r w:rsidRPr="00CF6524">
        <w:rPr>
          <w:sz w:val="28"/>
          <w:szCs w:val="28"/>
        </w:rPr>
        <w:t>педагогом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,</w:t>
      </w:r>
      <w:r w:rsidRPr="00CF6524">
        <w:rPr>
          <w:sz w:val="28"/>
          <w:szCs w:val="28"/>
        </w:rPr>
        <w:t xml:space="preserve"> решают сообща. Кроме того, в процессе доверительного общения воспитателей с семьями родителям легче преодолеть сомнение и недоверие к воспитанию их детей чужими людьми.</w:t>
      </w:r>
    </w:p>
    <w:p w:rsidR="00CF6524" w:rsidRPr="00CF6524" w:rsidRDefault="00CF6524" w:rsidP="00CF652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24">
        <w:rPr>
          <w:rFonts w:ascii="Times New Roman" w:eastAsia="Times New Roman" w:hAnsi="Times New Roman" w:cs="Times New Roman"/>
          <w:sz w:val="28"/>
          <w:szCs w:val="28"/>
        </w:rPr>
        <w:t xml:space="preserve">Одним из эффективных способов сближения родителей, детей и педагогов являются также совместные посещения детских театров. Ничто так не определяет будущее человека, как незабываемые впечатления детства, этот своеобразный фундамент сознательной жизни. Своевременно начатое приобщение детей к наследию мировой художественной культуры приводит к формированию и развитию эстетических чувств. </w:t>
      </w:r>
    </w:p>
    <w:p w:rsidR="00CF6524" w:rsidRPr="00CF6524" w:rsidRDefault="00CF6524" w:rsidP="00CF652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24">
        <w:rPr>
          <w:rFonts w:ascii="Times New Roman" w:eastAsia="Times New Roman" w:hAnsi="Times New Roman" w:cs="Times New Roman"/>
          <w:sz w:val="28"/>
          <w:szCs w:val="28"/>
        </w:rPr>
        <w:t>Несмотря на то</w:t>
      </w:r>
      <w:r w:rsidR="00367FA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524">
        <w:rPr>
          <w:rFonts w:ascii="Times New Roman" w:eastAsia="Times New Roman" w:hAnsi="Times New Roman" w:cs="Times New Roman"/>
          <w:sz w:val="28"/>
          <w:szCs w:val="28"/>
        </w:rPr>
        <w:t xml:space="preserve"> что дети еще очень малы, </w:t>
      </w:r>
      <w:r w:rsidR="00367FA8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CF6524">
        <w:rPr>
          <w:rFonts w:ascii="Times New Roman" w:eastAsia="Times New Roman" w:hAnsi="Times New Roman" w:cs="Times New Roman"/>
          <w:sz w:val="28"/>
          <w:szCs w:val="28"/>
        </w:rPr>
        <w:t xml:space="preserve">, посоветовавшись с родителями, решили приобщать их к посещению театров. Родители </w:t>
      </w:r>
      <w:r w:rsidR="00367FA8">
        <w:rPr>
          <w:rFonts w:ascii="Times New Roman" w:eastAsia="Times New Roman" w:hAnsi="Times New Roman" w:cs="Times New Roman"/>
          <w:sz w:val="28"/>
          <w:szCs w:val="28"/>
        </w:rPr>
        <w:t>заранее узнают репертуар детского кукольного театра</w:t>
      </w:r>
      <w:r w:rsidRPr="00CF65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7FA8">
        <w:rPr>
          <w:rFonts w:ascii="Times New Roman" w:eastAsia="Times New Roman" w:hAnsi="Times New Roman" w:cs="Times New Roman"/>
          <w:sz w:val="28"/>
          <w:szCs w:val="28"/>
        </w:rPr>
        <w:t>обсуждают с нами</w:t>
      </w:r>
      <w:r w:rsidRPr="00CF6524">
        <w:rPr>
          <w:rFonts w:ascii="Times New Roman" w:eastAsia="Times New Roman" w:hAnsi="Times New Roman" w:cs="Times New Roman"/>
          <w:sz w:val="28"/>
          <w:szCs w:val="28"/>
        </w:rPr>
        <w:t xml:space="preserve">, на какой спектакль лучше пойти, учитывая возрастные особенности детей раннего возраста, покупают билеты. Представление становится настоящим праздником для всех: воспитателей, родителей и детей. Многие до совместного посещения театра считают, что еще рано водить детей на такие мероприятия, но после меняют свое мнение. </w:t>
      </w:r>
    </w:p>
    <w:p w:rsidR="00CF6524" w:rsidRPr="00CF6524" w:rsidRDefault="00CF6524" w:rsidP="00CF652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24">
        <w:rPr>
          <w:rFonts w:ascii="Times New Roman" w:eastAsia="Times New Roman" w:hAnsi="Times New Roman" w:cs="Times New Roman"/>
          <w:sz w:val="28"/>
          <w:szCs w:val="28"/>
        </w:rPr>
        <w:t>Таким образом, в процессе поисков и экспериментов постепенно сложился определенный план работы с родителями в группе детей раннего возраста. Разработанная модель качественно отличается от существовавших ранее моделей. Ее особенности заключаются в следующем:</w:t>
      </w:r>
    </w:p>
    <w:p w:rsidR="00CF6524" w:rsidRPr="00CF6524" w:rsidRDefault="00CF6524" w:rsidP="00CF6524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24">
        <w:rPr>
          <w:rFonts w:ascii="Times New Roman" w:eastAsia="Times New Roman" w:hAnsi="Times New Roman" w:cs="Times New Roman"/>
          <w:sz w:val="28"/>
          <w:szCs w:val="28"/>
        </w:rPr>
        <w:t>создана единая воспитательная среда, важная для ребенка и его родителей</w:t>
      </w:r>
      <w:r w:rsidR="00367F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6524" w:rsidRPr="00CF6524" w:rsidRDefault="00CF6524" w:rsidP="00CF6524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24">
        <w:rPr>
          <w:rFonts w:ascii="Times New Roman" w:eastAsia="Times New Roman" w:hAnsi="Times New Roman" w:cs="Times New Roman"/>
          <w:sz w:val="28"/>
          <w:szCs w:val="28"/>
        </w:rPr>
        <w:t>родители не оторваны от детского сада и с большим удовольствием посещают все мероприятия</w:t>
      </w:r>
      <w:r w:rsidR="00367F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6524" w:rsidRPr="00CF6524" w:rsidRDefault="00CF6524" w:rsidP="00CF6524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родители принимают рекомендации </w:t>
      </w:r>
      <w:r w:rsidR="00367FA8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CF6524">
        <w:rPr>
          <w:rFonts w:ascii="Times New Roman" w:eastAsia="Times New Roman" w:hAnsi="Times New Roman" w:cs="Times New Roman"/>
          <w:sz w:val="28"/>
          <w:szCs w:val="28"/>
        </w:rPr>
        <w:t xml:space="preserve"> и, что ценнее всего, </w:t>
      </w:r>
      <w:r w:rsidR="00367F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6524">
        <w:rPr>
          <w:rFonts w:ascii="Times New Roman" w:eastAsia="Times New Roman" w:hAnsi="Times New Roman" w:cs="Times New Roman"/>
          <w:sz w:val="28"/>
          <w:szCs w:val="28"/>
        </w:rPr>
        <w:t xml:space="preserve"> претворяют их в жизнь. </w:t>
      </w:r>
    </w:p>
    <w:p w:rsidR="00CF6524" w:rsidRPr="00CF6524" w:rsidRDefault="00CF6524" w:rsidP="00CF652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24">
        <w:rPr>
          <w:rFonts w:ascii="Times New Roman" w:eastAsia="Times New Roman" w:hAnsi="Times New Roman" w:cs="Times New Roman"/>
          <w:sz w:val="28"/>
          <w:szCs w:val="28"/>
        </w:rPr>
        <w:t xml:space="preserve">Очень важно, что у родителей появляется интерес к жизни их детей в группе. Часто возникают дискуссии по инициативе родителей. Мамы и папы стремятся к индивидуальному общению с </w:t>
      </w:r>
      <w:r w:rsidR="00367FA8">
        <w:rPr>
          <w:rFonts w:ascii="Times New Roman" w:eastAsia="Times New Roman" w:hAnsi="Times New Roman" w:cs="Times New Roman"/>
          <w:sz w:val="28"/>
          <w:szCs w:val="28"/>
        </w:rPr>
        <w:t>нами</w:t>
      </w:r>
      <w:r w:rsidRPr="00CF6524">
        <w:rPr>
          <w:rFonts w:ascii="Times New Roman" w:eastAsia="Times New Roman" w:hAnsi="Times New Roman" w:cs="Times New Roman"/>
          <w:sz w:val="28"/>
          <w:szCs w:val="28"/>
        </w:rPr>
        <w:t xml:space="preserve">, их начинают интересовать вопросы, касающиеся формирования личности малыша, его внутреннего мира, отношений с окружающими. Иногда родители признают ошибочность некоторых своих методов воспитания. </w:t>
      </w:r>
    </w:p>
    <w:p w:rsidR="00367FA8" w:rsidRDefault="00CF6524" w:rsidP="00CF652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24">
        <w:rPr>
          <w:rFonts w:ascii="Times New Roman" w:eastAsia="Times New Roman" w:hAnsi="Times New Roman" w:cs="Times New Roman"/>
          <w:sz w:val="28"/>
          <w:szCs w:val="28"/>
        </w:rPr>
        <w:t xml:space="preserve">Такой подход к взаимодействию с родителями детей раннего возраста повышает их ответственность за воспитание детей в семье, развивает педагогическую активность </w:t>
      </w:r>
      <w:r w:rsidR="00367F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6524">
        <w:rPr>
          <w:rFonts w:ascii="Times New Roman" w:eastAsia="Times New Roman" w:hAnsi="Times New Roman" w:cs="Times New Roman"/>
          <w:sz w:val="28"/>
          <w:szCs w:val="28"/>
        </w:rPr>
        <w:t xml:space="preserve"> показатель заинтересованного отношения к воспитанию своих детей. Создается благоприятная эмоциональная атмосфера в отношениях между родителями и педагогами, что обеспечивает совместный успех в деле воспитания, развития и социализации детей раннего возраста, а значит, и успех всего ДОУ.</w:t>
      </w:r>
    </w:p>
    <w:p w:rsidR="0027687A" w:rsidRDefault="0027687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67FA8" w:rsidRPr="00367FA8" w:rsidRDefault="00367FA8" w:rsidP="002768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F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Перспективный план взаимодействия с родителями детей раннего возраста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3181"/>
        <w:gridCol w:w="4620"/>
      </w:tblGrid>
      <w:tr w:rsidR="00367FA8" w:rsidRPr="00367FA8" w:rsidTr="0027687A">
        <w:trPr>
          <w:tblCellSpacing w:w="15" w:type="dxa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367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367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взаимодействия 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367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Пути осуществления </w:t>
            </w:r>
            <w:r w:rsidRPr="0036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взаимодействия с родителями </w:t>
            </w:r>
          </w:p>
        </w:tc>
      </w:tr>
      <w:tr w:rsidR="00367FA8" w:rsidRPr="00367FA8" w:rsidTr="00F40DB4">
        <w:trPr>
          <w:tblCellSpacing w:w="15" w:type="dxa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 – май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знакомство воспитателя с родителями и детьми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анкетирование, изучение специфики семьи</w:t>
            </w:r>
          </w:p>
        </w:tc>
      </w:tr>
      <w:tr w:rsidR="00367FA8" w:rsidRPr="00367FA8" w:rsidTr="00F40DB4">
        <w:trPr>
          <w:tblCellSpacing w:w="15" w:type="dxa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«Знакомьтесь: группа КАРАПУЗ!» 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детскому саду, знакомство с группой</w:t>
            </w:r>
          </w:p>
        </w:tc>
      </w:tr>
      <w:tr w:rsidR="00367FA8" w:rsidRPr="00367FA8" w:rsidTr="00F40DB4">
        <w:trPr>
          <w:tblCellSpacing w:w="15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вопросов и ответов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родительское собрание с ответами на инте</w:t>
            </w: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ресующие вопросы</w:t>
            </w:r>
          </w:p>
        </w:tc>
      </w:tr>
      <w:tr w:rsidR="00367FA8" w:rsidRPr="00367FA8" w:rsidTr="00F40DB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подготовке группы к новому учебному году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уборка группы: совместный труд – сближение родителей и воспи</w:t>
            </w: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тателей</w:t>
            </w:r>
          </w:p>
        </w:tc>
      </w:tr>
      <w:tr w:rsidR="00367FA8" w:rsidRPr="00367FA8" w:rsidTr="00F40DB4">
        <w:trPr>
          <w:tblCellSpacing w:w="15" w:type="dxa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по адаптации детей в группе раннего возраста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контакты, консультации «Первые дни в ДОУ» </w:t>
            </w:r>
          </w:p>
        </w:tc>
      </w:tr>
      <w:tr w:rsidR="00367FA8" w:rsidRPr="00367FA8" w:rsidTr="00F40DB4">
        <w:trPr>
          <w:tblCellSpacing w:w="15" w:type="dxa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За круглым столом 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 за чаепитием. Разговор о проблемах. </w:t>
            </w: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Встреча с педагогом-</w:t>
            </w: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психологом</w:t>
            </w:r>
          </w:p>
        </w:tc>
      </w:tr>
      <w:tr w:rsidR="00367FA8" w:rsidRPr="00367FA8" w:rsidTr="00F40DB4">
        <w:trPr>
          <w:tblCellSpacing w:w="15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Присутствие родителей на занятиях в группе, в физкультурном и музыкальном залах</w:t>
            </w:r>
          </w:p>
        </w:tc>
      </w:tr>
      <w:tr w:rsidR="00367FA8" w:rsidRPr="00367FA8" w:rsidTr="00F40DB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«Здоровье»  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типа «Расти </w:t>
            </w:r>
            <w:proofErr w:type="gramStart"/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, малыш!»</w:t>
            </w:r>
          </w:p>
        </w:tc>
      </w:tr>
      <w:tr w:rsidR="00F40DB4" w:rsidRPr="00367FA8" w:rsidTr="00F40DB4">
        <w:trPr>
          <w:tblCellSpacing w:w="15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40DB4" w:rsidRPr="00367FA8" w:rsidRDefault="00F40DB4" w:rsidP="00F40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B4" w:rsidRPr="00367FA8" w:rsidRDefault="00F40DB4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воспитателем семей воспитанников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B4" w:rsidRPr="00367FA8" w:rsidRDefault="00F40DB4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Дед Мороз со Снегурочкой в гостях у ребят</w:t>
            </w:r>
          </w:p>
        </w:tc>
      </w:tr>
      <w:tr w:rsidR="00F40DB4" w:rsidRPr="00367FA8" w:rsidTr="00F40DB4">
        <w:trPr>
          <w:tblCellSpacing w:w="15" w:type="dxa"/>
        </w:trPr>
        <w:tc>
          <w:tcPr>
            <w:tcW w:w="15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B4" w:rsidRPr="00367FA8" w:rsidRDefault="00F40DB4" w:rsidP="00F40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B4" w:rsidRPr="00367FA8" w:rsidRDefault="00F40DB4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чаепитие в группе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DB4" w:rsidRPr="00367FA8" w:rsidRDefault="00F40DB4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новогодней елки в детском саду</w:t>
            </w:r>
          </w:p>
        </w:tc>
      </w:tr>
      <w:tr w:rsidR="00367FA8" w:rsidRPr="00367FA8" w:rsidTr="00F40DB4">
        <w:trPr>
          <w:tblCellSpacing w:w="15" w:type="dxa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367FA8" w:rsidRPr="00367FA8" w:rsidRDefault="00367FA8" w:rsidP="00F40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Новогодних представлений</w:t>
            </w:r>
          </w:p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Кукольного театра</w:t>
            </w: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воспитателей и детей. </w:t>
            </w:r>
          </w:p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насущных проблем, итогов диагностики нервно</w:t>
            </w: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-психического развития и усвоения программы детьми, обмен опытом</w:t>
            </w:r>
          </w:p>
        </w:tc>
      </w:tr>
      <w:tr w:rsidR="00367FA8" w:rsidRPr="00367FA8" w:rsidTr="00F40DB4">
        <w:trPr>
          <w:tblCellSpacing w:w="15" w:type="dxa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досуг «Вырасту, как папа».</w:t>
            </w:r>
          </w:p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«Полезные советы»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развлечения вместе с папами </w:t>
            </w:r>
          </w:p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по воспитанию детей раннего </w:t>
            </w: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возраста</w:t>
            </w:r>
          </w:p>
        </w:tc>
      </w:tr>
      <w:tr w:rsidR="00367FA8" w:rsidRPr="00367FA8" w:rsidTr="00F40DB4">
        <w:trPr>
          <w:tblCellSpacing w:w="15" w:type="dxa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 «Мамочку мою я очень люблю»</w:t>
            </w:r>
          </w:p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Кукольного </w:t>
            </w: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чаепитие после праздника, посвящен</w:t>
            </w: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8 Марта</w:t>
            </w:r>
          </w:p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«Лиса, заяц и петух»</w:t>
            </w:r>
          </w:p>
        </w:tc>
      </w:tr>
      <w:tr w:rsidR="00367FA8" w:rsidRPr="00367FA8" w:rsidTr="00F40DB4">
        <w:trPr>
          <w:tblCellSpacing w:w="15" w:type="dxa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«Мой ребенок в детском саду» </w:t>
            </w:r>
          </w:p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готовят фотографии детей в детском саду </w:t>
            </w:r>
          </w:p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Присутствие родителей на занятиях в </w:t>
            </w: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группе, в физ</w:t>
            </w: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культурном зале, с музыкальным руководителем</w:t>
            </w:r>
          </w:p>
        </w:tc>
      </w:tr>
      <w:tr w:rsidR="00367FA8" w:rsidRPr="00367FA8" w:rsidTr="00F40DB4">
        <w:trPr>
          <w:tblCellSpacing w:w="15" w:type="dxa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добрых дел</w:t>
            </w:r>
            <w:bookmarkStart w:id="0" w:name="_GoBack"/>
            <w:bookmarkEnd w:id="0"/>
          </w:p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 «Лакомка»</w:t>
            </w:r>
          </w:p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Семейный клуб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 на территории детского сада и в группе</w:t>
            </w:r>
          </w:p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</w:p>
          <w:p w:rsidR="00367FA8" w:rsidRPr="00367FA8" w:rsidRDefault="00367FA8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видеоархива, обсуждение планов </w:t>
            </w: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 будущее</w:t>
            </w:r>
          </w:p>
        </w:tc>
      </w:tr>
      <w:tr w:rsidR="0027687A" w:rsidRPr="00367FA8" w:rsidTr="00F40DB4">
        <w:trPr>
          <w:tblCellSpacing w:w="15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687A" w:rsidRPr="00367FA8" w:rsidRDefault="00F40DB4" w:rsidP="00F40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87A" w:rsidRPr="00367FA8" w:rsidRDefault="0027687A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отдых, пикник 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87A" w:rsidRPr="00367FA8" w:rsidRDefault="0027687A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 на природу или в парк</w:t>
            </w:r>
          </w:p>
        </w:tc>
      </w:tr>
      <w:tr w:rsidR="0027687A" w:rsidRPr="00367FA8" w:rsidTr="00F40DB4">
        <w:trPr>
          <w:tblCellSpacing w:w="15" w:type="dxa"/>
        </w:trPr>
        <w:tc>
          <w:tcPr>
            <w:tcW w:w="15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87A" w:rsidRPr="00367FA8" w:rsidRDefault="0027687A" w:rsidP="00367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87A" w:rsidRPr="00367FA8" w:rsidRDefault="0027687A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 - </w:t>
            </w: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зоопарка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посёлке «Южный»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87A" w:rsidRPr="00367FA8" w:rsidRDefault="0027687A" w:rsidP="00F40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поездка в зоопарк всей группой</w:t>
            </w:r>
          </w:p>
        </w:tc>
      </w:tr>
    </w:tbl>
    <w:p w:rsidR="00CF6524" w:rsidRPr="00367FA8" w:rsidRDefault="00CF6524" w:rsidP="00367FA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F6524" w:rsidRPr="0036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B31"/>
    <w:multiLevelType w:val="multilevel"/>
    <w:tmpl w:val="12F47D4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7F3C"/>
    <w:rsid w:val="00217F3C"/>
    <w:rsid w:val="0027687A"/>
    <w:rsid w:val="00297399"/>
    <w:rsid w:val="00367FA8"/>
    <w:rsid w:val="007363B2"/>
    <w:rsid w:val="009C20AF"/>
    <w:rsid w:val="009E522D"/>
    <w:rsid w:val="00A11836"/>
    <w:rsid w:val="00A74581"/>
    <w:rsid w:val="00CF6524"/>
    <w:rsid w:val="00EB30D3"/>
    <w:rsid w:val="00F40DB4"/>
    <w:rsid w:val="00F4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67F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581"/>
    <w:rPr>
      <w:b/>
      <w:bCs/>
    </w:rPr>
  </w:style>
  <w:style w:type="paragraph" w:styleId="a4">
    <w:name w:val="Normal (Web)"/>
    <w:basedOn w:val="a"/>
    <w:uiPriority w:val="99"/>
    <w:unhideWhenUsed/>
    <w:rsid w:val="0073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67FA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я</cp:lastModifiedBy>
  <cp:revision>6</cp:revision>
  <dcterms:created xsi:type="dcterms:W3CDTF">2012-01-26T14:40:00Z</dcterms:created>
  <dcterms:modified xsi:type="dcterms:W3CDTF">2012-02-02T10:49:00Z</dcterms:modified>
</cp:coreProperties>
</file>