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FA" w:rsidRDefault="002F32FA" w:rsidP="002F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Советы родителям</w:t>
      </w:r>
    </w:p>
    <w:p w:rsidR="002F32FA" w:rsidRDefault="002F32FA" w:rsidP="002F32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Воспитание чувств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много рассуждают о воспитании чувств у детей. Но как осуществить такое воспитание? Что конкретно следует для этого предпринять?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сразу признать, что у нас нет точной и проверенной инструкции. Ведь воспитание чувств не пропишешь в форме рецепта на каждый день. Сколько раз в день поцеловать ребенка, приласкать его, сколько раз нахмуриться и повысить голос. Каждый ребенок с рождения – индивидуальное и неповторимое создание. То, над чем один малыш рассмеется, другого доведет до слез. Некоторые дети с пленок отличаются «крутым нравом», а у иных глаза вечно на мокром месте. Кроме того, сама жизнь ежедневно создает множество ситуаций, когда нам приходится действовать без подготовки и долгих размышлений. Именно в таких неожиданных ситуациях более всего проявляется наше эмоциональное отношение к ребенку. И для него в дальнейшем в жизни лучшим уроком становится наше поведение в таких ситуациях.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можно сделать первый, </w:t>
      </w:r>
      <w:r>
        <w:rPr>
          <w:rFonts w:ascii="Times New Roman" w:hAnsi="Times New Roman" w:cs="Times New Roman"/>
          <w:i/>
          <w:sz w:val="28"/>
          <w:szCs w:val="28"/>
        </w:rPr>
        <w:t>самый общий, поучительный вывод.</w:t>
      </w:r>
      <w:r>
        <w:rPr>
          <w:rFonts w:ascii="Times New Roman" w:hAnsi="Times New Roman" w:cs="Times New Roman"/>
          <w:sz w:val="28"/>
          <w:szCs w:val="28"/>
        </w:rPr>
        <w:t xml:space="preserve"> Он гласит, что воспитание чувств у ребенка происходит тогда, когда мы сами этого не осознаем, а не по заранее продуманному плану, когда мы намеренно создаем какую-либо ситуацию в воспитательных целях. Будничная жизнь, в которой мы ведем себя непосредственно, искренне – лучший воспитатель чувств. 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поучительный вывод</w:t>
      </w:r>
      <w:r>
        <w:rPr>
          <w:rFonts w:ascii="Times New Roman" w:hAnsi="Times New Roman" w:cs="Times New Roman"/>
          <w:sz w:val="28"/>
          <w:szCs w:val="28"/>
        </w:rPr>
        <w:t xml:space="preserve"> гласит, что чем раньше начинается развитие эмоции, тем лучше. Неверно утверждение, что «чувствам придет черед в свое время, такой маленький ребенок все равно ничего не понимает и не воспринимает». Ведь уже в три года, когда ребенок, как правило, готов к поступлению в детский сад и впервые уходит из семьи в «общество»,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наступает иной этап эмоционального развития и возникают новые требования к воспитанию чувств. Дело не в том, что ребенок до той поры общался с детьми в яслях, в песочнице, у родственников и т.д., а в том, что до перехода из младенческого в дошкольный возраст он был еще недостаточно зрелым для общения, совместной игры, понимания другого ребенка, восприятия его как настоящего партнера. Да и понятие будущего для ребенка в этом возрасте слишком туманно – и отсюда естественный «эгоизм» этого периода. Ребенок, например, ни на минуту не может расстаться с дорогой ему вещью, потому что возможность получить ее обратно ему неясна.  Отдавая ее другому ребенку, он как бы теряет ее навсегда и, естественно, не хочет с этим примириться. А мы терзаемся его эгоизмом. И, как правило, зря, потому что по мере взросления он придет к более правильному пониманию о вещах, времени и об отношении людей к нему самому. Отсюда </w:t>
      </w:r>
      <w:r>
        <w:rPr>
          <w:rFonts w:ascii="Times New Roman" w:hAnsi="Times New Roman" w:cs="Times New Roman"/>
          <w:i/>
          <w:sz w:val="28"/>
          <w:szCs w:val="28"/>
        </w:rPr>
        <w:t>третий поучительный вывод:</w:t>
      </w:r>
      <w:r>
        <w:rPr>
          <w:rFonts w:ascii="Times New Roman" w:hAnsi="Times New Roman" w:cs="Times New Roman"/>
          <w:sz w:val="28"/>
          <w:szCs w:val="28"/>
        </w:rPr>
        <w:t xml:space="preserve"> надо учить детей принимать и отдавать, а также делиться тем, что имеешь!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 о том, что недостаточно любить ребенка и заботиться о его благе, необходимо любить людей, доверять им, проявлять к ним симпатию. Если мы сами способны на это, то легко научим своих детей и внуков.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говорили, что нет универсального рецепта для воспитания чувств ребенка, но можно определить несколько правил.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научить детей разделять радость других. Это одна из важнейших жизненных ценностей. Кто умеет радоваться за других, будет много радоваться в жизни. Научиться этому просто, каждый день предоставляет множество возможностей. Зачем ждать праздника, чтобы вместе с ребенком приготовить приятные сюрпризы родным? Можно с ним вместе убрать в доме, приготовить ужин, сделать сувенир своими руками. Это будет приятно всем. Ведь сделано это не за награду, а просто так – из любви.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чувств – отнюдь не только ласки и нежные вздохи над любимым существом. Любить кого-нибудь – означает прилагать усилия для его блага, выдерживать и преодолевать неприятности во имя другого. Не следует, конечно, требовать от ребенка доказательств его любви, но надо осторожно и тактично внушать ему, что иногда придется и жертвовать своими удовольствиями ради удовольствия других.  Шажок на этом пути - угощение своим шоколадом или конфетой. Потом поможем бабушке сделать покупки и ради этого оторвемся от своей игры, как бы хорошо нам не игралось. С дедушкой поработаем в саду, а папе будем подавать инструменты, которые ему нужны, передадим соседям просьбу мамы, хотя, что и говорить, вместо этих дел время можно провести гораздо приятнее. А уж такую мелкую неприятность, как укол, можно стерпеть из героизма и самоуважения, а не для того, чтобы порадовать маму и папу.</w:t>
      </w:r>
      <w:bookmarkStart w:id="0" w:name="_GoBack"/>
      <w:bookmarkEnd w:id="0"/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чувств у детей дошкольного возраста предполагает закрепление дружеских отношений с другими детьми. Разумеется, дружба в этом возрасте еще непостоянна и неглубока, ссоры – обычное дело. Но именно эта ранняя дружба основа более глубоких и прочных отношений в школьном возрасте и позже. Хорошо играть с другими детьми – означает вместе проводить время, радоваться, делиться игрушками. Таким путем ребенок осознает великую истину: самая большая радость в жизни – удовлетворение от общего дела, если оно удается. А удается оно лишь тогда, когда каждый вложит в него душу. Не надо высчитывать, кто сделал больше, кто меньше, но подчеркнем, что каждый должен внести свою лепту. Один делает одно, другой – другое, а в результате возникает, например, туннель в песке или удачная игра в дочки-матери. 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жизненной школе, нельзя забывать еще об одном неисчерпаемом источнике эмоционального созревания: совместные семейные ужины, минуты тепла и уюта, общие праздники. Хорошо, если семья хотя бы раз в день имеет возможность посидеть за общим столом, не </w:t>
      </w:r>
      <w:r>
        <w:rPr>
          <w:rFonts w:ascii="Times New Roman" w:hAnsi="Times New Roman" w:cs="Times New Roman"/>
          <w:sz w:val="28"/>
          <w:szCs w:val="28"/>
        </w:rPr>
        <w:lastRenderedPageBreak/>
        <w:t>отвлекаясь на рабочие дела и телевизор. Пусть каждый расскажет, как у него прошел день. Не беда, дети много не поймут. По тону нашего голоса, по интонации они прекрасно почувствуют нашу радость или огорчение, согласие или несогласие, нашу оценку событий. В эти минуты мы становимся самими собой. И это имеет, куда большее воспитательное значение, чем любые мудрые назидания. И вовсе не идеален обычный порядок: ужин, вечерняя прогулка для малышей и марш в постель спать, чтобы взрослые могли хоть минутку отдохнуть. Именно эта совместная минута перед сном необычайно важна для воспитания ребенка.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удается стать свидетелями детских игр в семью, в дочки-матери, мы удивляемся точности, с какой дети копируют наши слова, жесты, хорошие и плохие привычки. Делают это они с большим чувством и техническим совершенством. Ребенок перенимает не только наши слова, но и наши убеждения. Он всерьез гневается или  вальяжно рассуждает, тает от нежности или строго критикует, встает в гордую позу или опускает от безысходности руки. Дети перенимают не только наше отношение к близким людям, но и к людям вообще. Хороший пример исправит избалованного или эгоистичного ребенка. На удивление быстро можно вызвать враждебное отношение к одному из членов семьи, если произошла серьезная размолвка, развод и подобные события. Добрая бабушка за несколько дней станет чужой тетей только потому, что ребенок принял сторону матери, которая поссорилась с бабушкой. Стоит всегда помнить, что семейная жизнь чрезвычайно действенное воспитательное средство, и применять его следует разумно.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жизни с родителями и другими членами семьи вырабатывается отношение детей к еде, удобствам, труду, отдыху. Наши заботы, надежды, планы, беседы за общим столом – неотделимая составляющая воспитания для будущей семейной жизни. Рядом с нами ребенок узнает о взаимоотношениях людей, перенимает и упражняется в них. </w:t>
      </w:r>
      <w:r>
        <w:rPr>
          <w:rFonts w:ascii="Times New Roman" w:hAnsi="Times New Roman" w:cs="Times New Roman"/>
          <w:sz w:val="28"/>
          <w:szCs w:val="28"/>
        </w:rPr>
        <w:lastRenderedPageBreak/>
        <w:t>Поскольку ничто в жизни не проходит бесследно, взаимоотношения повлияют позднее на собственную супружескую жизнь и будущих детей. Одно из наиболее частых педагогических просчетов, которые допускают добрые любящие родители, - недостаточное внимание к индивидуальности ребенка, его склонностям, качествам, темпераменту, жизненной направленности.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разные. Наше главное правило: если у разных детей надо воспитывать одинаковые положительные качества, чтобы добиться гармонического развития их личности, т.е. достичь единой педагогической цели, надо с каждым обращаться немного иначе. Если ко всем подходить одинаково, применяя одни и те же воспитательные средства и методы, то кому-нибудь, возможно, это пойдет на пользу, на кого-то не повлияет, а на кого-то повлияет неблагоприятно, если не сказать – пагубно.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должен узнать и научиться многому: овладеть полезными навыками, научиться поведению в обществе, совместной работе, уважению к хорошим людям, выполнению долга, познать чувство ответственности и т.д. все это не приходит  само собой, но лишь вследствие сознательного, целенаправленного воспитания личности при полном уважении индивидуальности ребенка. Цель не в том, чтобы все дети были одинаковыми и одинаково себя вели, а в том, чтобы при всем разнообразии внешних данных и характеров все они достигли в жизни счастья и успехов.</w:t>
      </w:r>
    </w:p>
    <w:p w:rsidR="002F32FA" w:rsidRDefault="002F32FA" w:rsidP="002F3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Литература: «Воспитание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Е.И.Кульчицкая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Киев 1983г</w:t>
      </w:r>
    </w:p>
    <w:p w:rsidR="007861FC" w:rsidRDefault="007861FC"/>
    <w:sectPr w:rsidR="007861FC" w:rsidSect="007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F32FA"/>
    <w:rsid w:val="002F32FA"/>
    <w:rsid w:val="00731396"/>
    <w:rsid w:val="007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7505</Characters>
  <Application>Microsoft Office Word</Application>
  <DocSecurity>0</DocSecurity>
  <Lines>62</Lines>
  <Paragraphs>17</Paragraphs>
  <ScaleCrop>false</ScaleCrop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2013-03-31T13:11:00Z</dcterms:created>
  <dcterms:modified xsi:type="dcterms:W3CDTF">2013-03-31T13:11:00Z</dcterms:modified>
</cp:coreProperties>
</file>