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>
      <v:fill r:id="rId2" o:title="Сферы" type="pattern"/>
    </v:background>
  </w:background>
  <w:body>
    <w:p w:rsidR="00E154AC" w:rsidRPr="00B425B1" w:rsidRDefault="00B425B1" w:rsidP="00E154AC">
      <w:pPr>
        <w:spacing w:after="0" w:line="240" w:lineRule="auto"/>
        <w:ind w:left="426" w:right="401" w:firstLine="850"/>
        <w:jc w:val="both"/>
        <w:rPr>
          <w:rFonts w:ascii="Batang" w:eastAsia="Batang" w:hAnsi="Batang" w:cs="Times New Roman"/>
          <w:b/>
          <w:sz w:val="28"/>
          <w:szCs w:val="28"/>
          <w:lang w:eastAsia="ru-RU"/>
        </w:rPr>
      </w:pPr>
      <w:r w:rsidRPr="00B425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4219575</wp:posOffset>
            </wp:positionH>
            <wp:positionV relativeFrom="margin">
              <wp:posOffset>1284605</wp:posOffset>
            </wp:positionV>
            <wp:extent cx="2076450" cy="3267075"/>
            <wp:effectExtent l="19050" t="0" r="0" b="0"/>
            <wp:wrapTight wrapText="bothSides">
              <wp:wrapPolygon edited="0">
                <wp:start x="2180" y="0"/>
                <wp:lineTo x="991" y="378"/>
                <wp:lineTo x="-198" y="1385"/>
                <wp:lineTo x="-198" y="20403"/>
                <wp:lineTo x="1585" y="21537"/>
                <wp:lineTo x="1982" y="21537"/>
                <wp:lineTo x="19420" y="21537"/>
                <wp:lineTo x="19817" y="21537"/>
                <wp:lineTo x="21600" y="20403"/>
                <wp:lineTo x="21600" y="1385"/>
                <wp:lineTo x="20411" y="378"/>
                <wp:lineTo x="19222" y="0"/>
                <wp:lineTo x="2180" y="0"/>
              </wp:wrapPolygon>
            </wp:wrapTight>
            <wp:docPr id="2" name="Рисунок 1" descr="69617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6179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267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0628E8" w:rsidRPr="000628E8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2pt;margin-top:20pt;width:472.5pt;height:51pt;z-index:251660288;mso-position-horizontal-relative:margin;mso-position-vertical-relative:margin" fillcolor="#9400ed" strokecolor="#00206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дителям на заметку!"/>
            <w10:wrap type="square" anchorx="margin" anchory="margin"/>
          </v:shape>
        </w:pict>
      </w:r>
      <w:r w:rsidR="00E154AC" w:rsidRPr="00B425B1">
        <w:rPr>
          <w:rFonts w:ascii="Arial Black" w:eastAsia="Batang" w:hAnsi="Arial Black" w:cs="Times New Roman"/>
          <w:b/>
          <w:color w:val="002060"/>
          <w:sz w:val="28"/>
          <w:szCs w:val="28"/>
          <w:lang w:eastAsia="ru-RU"/>
        </w:rPr>
        <w:t xml:space="preserve">Дошкольное детство – уникальный период в жизни человека, время, когда </w:t>
      </w:r>
      <w:r w:rsidR="00E154AC"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t>формируется его здоровье и интенсивно проходит процесс развития личности: формирование базиса личностной культуры, нравственных и духовных ценностей, развитие интеллектуальной сферы, творческих способностей и умений, которыми человек будет оперировать на протяжении всей своей жизни.</w:t>
      </w:r>
    </w:p>
    <w:p w:rsidR="00E154AC" w:rsidRPr="00B425B1" w:rsidRDefault="00E154AC" w:rsidP="00E154AC">
      <w:pPr>
        <w:spacing w:after="0" w:line="240" w:lineRule="auto"/>
        <w:ind w:left="426" w:right="401" w:firstLine="425"/>
        <w:jc w:val="both"/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</w:pPr>
      <w:r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t xml:space="preserve">      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экспериментально-исследовательская деятельность, которая давно заняла прочное и основное место в высшей и средней школе. </w:t>
      </w:r>
    </w:p>
    <w:p w:rsidR="00E154AC" w:rsidRPr="00B425B1" w:rsidRDefault="00E154AC" w:rsidP="00E154AC">
      <w:pPr>
        <w:spacing w:after="0" w:line="240" w:lineRule="auto"/>
        <w:ind w:left="426" w:right="401" w:firstLine="425"/>
        <w:jc w:val="both"/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</w:pPr>
      <w:r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t xml:space="preserve">     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нашим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 </w:t>
      </w:r>
    </w:p>
    <w:p w:rsidR="006A7ADD" w:rsidRDefault="00E154AC" w:rsidP="00E154AC">
      <w:pPr>
        <w:spacing w:after="0" w:line="240" w:lineRule="auto"/>
        <w:ind w:left="426" w:right="401" w:firstLine="425"/>
        <w:jc w:val="both"/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</w:pPr>
      <w:r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lastRenderedPageBreak/>
        <w:t xml:space="preserve">    </w:t>
      </w:r>
    </w:p>
    <w:p w:rsidR="00E154AC" w:rsidRPr="00B425B1" w:rsidRDefault="006A7ADD" w:rsidP="00E154AC">
      <w:pPr>
        <w:spacing w:after="0" w:line="240" w:lineRule="auto"/>
        <w:ind w:left="426" w:right="401" w:firstLine="425"/>
        <w:jc w:val="both"/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</w:pPr>
      <w:r>
        <w:rPr>
          <w:rFonts w:ascii="Arial Black" w:eastAsia="Batang" w:hAnsi="Arial Black" w:cs="Aharoni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3437255</wp:posOffset>
            </wp:positionV>
            <wp:extent cx="2486025" cy="1952625"/>
            <wp:effectExtent l="19050" t="0" r="9525" b="0"/>
            <wp:wrapTight wrapText="bothSides">
              <wp:wrapPolygon edited="0">
                <wp:start x="-166" y="0"/>
                <wp:lineTo x="-166" y="21495"/>
                <wp:lineTo x="21683" y="21495"/>
                <wp:lineTo x="21683" y="0"/>
                <wp:lineTo x="-166" y="0"/>
              </wp:wrapPolygon>
            </wp:wrapTight>
            <wp:docPr id="3" name="Рисунок 2" descr="1293140203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140203_00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4AC"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t xml:space="preserve"> Главное достоинство экспериментально-исследовательской деятельности заключается в том, что она близка дошкольникам (дошкольники – прирожденные исследователи), и дает детям реальные представления о различных сторонах изучаемого объекта,  о его взаимоотношениях с другими объектами окружающей среды. В процессе эксперимента помимо развития познавательной деятельности,  идет развитие психических процессов -  обогащение памяти, речи, активизация мышления, умственных умений так как постоянно возникает необходимость совершать операции анализа и синтеза, сравнения и классификации, обобщения и экстраполяции,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    </w:t>
      </w:r>
    </w:p>
    <w:p w:rsidR="00E154AC" w:rsidRPr="00B425B1" w:rsidRDefault="00E154AC" w:rsidP="00E154AC">
      <w:pPr>
        <w:spacing w:after="0" w:line="240" w:lineRule="auto"/>
        <w:ind w:left="426" w:right="401" w:firstLine="425"/>
        <w:jc w:val="both"/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</w:pPr>
      <w:r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t xml:space="preserve">      Кроме того, следует отметить положительное 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доводить начатое до победного конца. </w:t>
      </w:r>
    </w:p>
    <w:p w:rsidR="00E154AC" w:rsidRPr="00B425B1" w:rsidRDefault="00E154AC" w:rsidP="00E154AC">
      <w:pPr>
        <w:spacing w:after="0" w:line="240" w:lineRule="auto"/>
        <w:ind w:left="426" w:right="401" w:firstLine="425"/>
        <w:jc w:val="both"/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</w:pPr>
      <w:r w:rsidRPr="00B425B1">
        <w:rPr>
          <w:rFonts w:ascii="Arial Black" w:eastAsia="Batang" w:hAnsi="Arial Black" w:cs="Aharoni"/>
          <w:b/>
          <w:color w:val="002060"/>
          <w:sz w:val="28"/>
          <w:szCs w:val="28"/>
          <w:lang w:eastAsia="ru-RU"/>
        </w:rPr>
        <w:t xml:space="preserve">     Дети очень любят экспериментировать. Это объясняется тем, что им присуще наглядно-действенное и наглядно-образное мышление. Поэтому экспериментально - исследовательская деятельность, как никакой другой метод, удовлетворяет возрастным особенностям. В дошкольном возрасте экспериментирование является ведущим, а впервые три  года – практически единственным способом познания мира. Своими корнями экспериментирование уходит в манипулирование предметами, о чем неоднократно говорил Л. С. Выготский. </w:t>
      </w:r>
    </w:p>
    <w:p w:rsidR="00200276" w:rsidRDefault="00200276" w:rsidP="00200276">
      <w:pPr>
        <w:spacing w:after="0" w:line="240" w:lineRule="auto"/>
        <w:ind w:left="426" w:right="401"/>
        <w:jc w:val="center"/>
        <w:rPr>
          <w:rStyle w:val="a8"/>
          <w:rFonts w:ascii="Arial Black" w:hAnsi="Arial Black"/>
          <w:color w:val="993366"/>
          <w:sz w:val="32"/>
          <w:szCs w:val="32"/>
          <w:shd w:val="clear" w:color="auto" w:fill="FFFFFF"/>
        </w:rPr>
      </w:pPr>
    </w:p>
    <w:p w:rsidR="00200276" w:rsidRPr="00200276" w:rsidRDefault="000628E8" w:rsidP="00200276">
      <w:pPr>
        <w:spacing w:after="0" w:line="240" w:lineRule="auto"/>
        <w:ind w:left="426" w:right="401"/>
        <w:jc w:val="center"/>
        <w:rPr>
          <w:rFonts w:ascii="Arial Black" w:eastAsia="Batang" w:hAnsi="Arial Black" w:cs="Aharoni"/>
          <w:b/>
          <w:color w:val="002060"/>
          <w:sz w:val="32"/>
          <w:szCs w:val="32"/>
          <w:lang w:eastAsia="ru-RU"/>
        </w:rPr>
      </w:pPr>
      <w:r>
        <w:rPr>
          <w:rFonts w:ascii="Arial Black" w:eastAsia="Batang" w:hAnsi="Arial Black" w:cs="Aharoni"/>
          <w:b/>
          <w:noProof/>
          <w:color w:val="002060"/>
          <w:sz w:val="32"/>
          <w:szCs w:val="32"/>
          <w:lang w:eastAsia="ru-RU"/>
        </w:rPr>
        <w:pict>
          <v:shape id="_x0000_s1027" type="#_x0000_t136" style="position:absolute;left:0;text-align:left;margin-left:26.2pt;margin-top:17pt;width:472.5pt;height:51pt;z-index:251661312;mso-position-horizontal-relative:margin;mso-position-vertical-relative:margin" fillcolor="#9400ed" strokecolor="#00206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экспериментируйте с детьми!"/>
            <w10:wrap type="square" anchorx="margin" anchory="margin"/>
          </v:shape>
        </w:pict>
      </w:r>
      <w:r w:rsidR="00200276" w:rsidRPr="00200276">
        <w:rPr>
          <w:rStyle w:val="a8"/>
          <w:rFonts w:ascii="Arial Black" w:hAnsi="Arial Black"/>
          <w:color w:val="993366"/>
          <w:sz w:val="32"/>
          <w:szCs w:val="32"/>
          <w:shd w:val="clear" w:color="auto" w:fill="FFFFFF"/>
        </w:rPr>
        <w:t>Вы можете провести с детьми несложные опыты в домашних условиях,когда вы заняты на кухне, а ребенок рядом с вами. Во избежание несчастных случаев уделите ему немного времени, займите его простейшими опытами. Ведь опыты развивают наблюдательность, восприятие, мышление, сообразительность, побуждают к проявлению творчества.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sz w:val="30"/>
          <w:szCs w:val="30"/>
          <w:highlight w:val="yellow"/>
        </w:rPr>
        <w:t>Опыт 1. «Поиск воздуха».</w:t>
      </w:r>
    </w:p>
    <w:p w:rsidR="00200276" w:rsidRPr="00200276" w:rsidRDefault="00FA4B08" w:rsidP="00200276">
      <w:pPr>
        <w:pStyle w:val="a7"/>
        <w:ind w:left="567" w:right="543"/>
        <w:jc w:val="both"/>
        <w:rPr>
          <w:rFonts w:ascii="Arial Black" w:hAnsi="Arial Black"/>
          <w:color w:val="002060"/>
          <w:sz w:val="30"/>
          <w:szCs w:val="30"/>
        </w:rPr>
      </w:pPr>
      <w:r>
        <w:rPr>
          <w:rFonts w:ascii="Arial Black" w:hAnsi="Arial Black"/>
          <w:b/>
          <w:bCs/>
          <w:i/>
          <w:iCs/>
          <w:noProof/>
          <w:color w:val="00206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824865</wp:posOffset>
            </wp:positionV>
            <wp:extent cx="1762125" cy="2295525"/>
            <wp:effectExtent l="19050" t="0" r="9525" b="0"/>
            <wp:wrapTight wrapText="bothSides">
              <wp:wrapPolygon edited="0">
                <wp:start x="8640" y="0"/>
                <wp:lineTo x="7239" y="179"/>
                <wp:lineTo x="2802" y="2510"/>
                <wp:lineTo x="701" y="5736"/>
                <wp:lineTo x="-234" y="8604"/>
                <wp:lineTo x="0" y="14340"/>
                <wp:lineTo x="1635" y="17208"/>
                <wp:lineTo x="4670" y="20256"/>
                <wp:lineTo x="7939" y="21510"/>
                <wp:lineTo x="8406" y="21510"/>
                <wp:lineTo x="13077" y="21510"/>
                <wp:lineTo x="13777" y="21510"/>
                <wp:lineTo x="16813" y="20256"/>
                <wp:lineTo x="16813" y="20076"/>
                <wp:lineTo x="17046" y="20076"/>
                <wp:lineTo x="20082" y="17388"/>
                <wp:lineTo x="20082" y="17208"/>
                <wp:lineTo x="21483" y="14520"/>
                <wp:lineTo x="21483" y="14340"/>
                <wp:lineTo x="21717" y="11831"/>
                <wp:lineTo x="21717" y="8604"/>
                <wp:lineTo x="21483" y="7708"/>
                <wp:lineTo x="20783" y="5736"/>
                <wp:lineTo x="18915" y="3047"/>
                <wp:lineTo x="18681" y="2510"/>
                <wp:lineTo x="14244" y="179"/>
                <wp:lineTo x="12843" y="0"/>
                <wp:lineTo x="8640" y="0"/>
              </wp:wrapPolygon>
            </wp:wrapTight>
            <wp:docPr id="4" name="Рисунок 3" descr="x_9b8eb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9b8ebdc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955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200276" w:rsidRPr="00200276">
        <w:rPr>
          <w:rStyle w:val="a8"/>
          <w:rFonts w:ascii="Arial Black" w:hAnsi="Arial Black"/>
          <w:b/>
          <w:bCs/>
          <w:color w:val="002060"/>
          <w:sz w:val="30"/>
          <w:szCs w:val="30"/>
        </w:rPr>
        <w:t xml:space="preserve">Цель: </w:t>
      </w:r>
      <w:r w:rsidR="00200276" w:rsidRPr="00200276">
        <w:rPr>
          <w:rStyle w:val="a8"/>
          <w:rFonts w:ascii="Arial Black" w:hAnsi="Arial Black"/>
          <w:color w:val="002060"/>
          <w:sz w:val="30"/>
          <w:szCs w:val="30"/>
        </w:rPr>
        <w:t>дать ребенку сведения о том, что воздух находится вокруг нас, он может быть холодный, теплый, влажный, без воздуха не может жить ни человек, ни растение.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002060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color w:val="002060"/>
          <w:sz w:val="30"/>
          <w:szCs w:val="30"/>
        </w:rPr>
        <w:t>Материал</w:t>
      </w:r>
      <w:r w:rsidRPr="00200276">
        <w:rPr>
          <w:rStyle w:val="a8"/>
          <w:rFonts w:ascii="Arial Black" w:hAnsi="Arial Black"/>
          <w:color w:val="002060"/>
          <w:sz w:val="30"/>
          <w:szCs w:val="30"/>
        </w:rPr>
        <w:t>: ленточки, целлофановый пакет, воздушный шарик, трубочка для коктейля, емкость с водой.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002060"/>
          <w:sz w:val="30"/>
          <w:szCs w:val="30"/>
        </w:rPr>
      </w:pPr>
      <w:r w:rsidRPr="00200276">
        <w:rPr>
          <w:rStyle w:val="a8"/>
          <w:rFonts w:ascii="Arial Black" w:hAnsi="Arial Black"/>
          <w:color w:val="002060"/>
          <w:sz w:val="30"/>
          <w:szCs w:val="30"/>
        </w:rPr>
        <w:t>Предложить ребенку доказать с помощью предметов, что вокруг нас есть воздух. Ребенок выбирает любые предметы, показывает опыт (например, дует в трубочку, конец которой опущен в воду; надувает воздушный шарик и др.) самостоятельно. Потом он объясняет происходящие процессы на основе результатов действий с предложенным оснащением.</w:t>
      </w:r>
    </w:p>
    <w:p w:rsid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002060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color w:val="002060"/>
          <w:sz w:val="30"/>
          <w:szCs w:val="30"/>
        </w:rPr>
        <w:t>Вывод:</w:t>
      </w:r>
      <w:r w:rsidRPr="00200276">
        <w:rPr>
          <w:rStyle w:val="a8"/>
          <w:rFonts w:ascii="Arial Black" w:hAnsi="Arial Black"/>
          <w:color w:val="002060"/>
          <w:sz w:val="30"/>
          <w:szCs w:val="30"/>
        </w:rPr>
        <w:t xml:space="preserve"> воздух есть везде, он прозрачный.</w:t>
      </w:r>
    </w:p>
    <w:p w:rsidR="00200276" w:rsidRDefault="00FA4B08" w:rsidP="00FA4B08">
      <w:pPr>
        <w:pStyle w:val="a7"/>
        <w:ind w:right="543"/>
        <w:jc w:val="both"/>
        <w:rPr>
          <w:rStyle w:val="a8"/>
          <w:rFonts w:ascii="Arial Black" w:hAnsi="Arial Black"/>
          <w:b/>
          <w:bCs/>
          <w:sz w:val="30"/>
          <w:szCs w:val="30"/>
          <w:highlight w:val="yellow"/>
        </w:rPr>
      </w:pPr>
      <w:r>
        <w:rPr>
          <w:rFonts w:ascii="Arial Black" w:hAnsi="Arial Black"/>
          <w:b/>
          <w:bCs/>
          <w:i/>
          <w:iCs/>
          <w:noProof/>
          <w:sz w:val="30"/>
          <w:szCs w:val="3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5143500</wp:posOffset>
            </wp:positionH>
            <wp:positionV relativeFrom="margin">
              <wp:posOffset>284480</wp:posOffset>
            </wp:positionV>
            <wp:extent cx="1171575" cy="1828800"/>
            <wp:effectExtent l="19050" t="0" r="9525" b="0"/>
            <wp:wrapSquare wrapText="bothSides"/>
            <wp:docPr id="5" name="Рисунок 4" descr="0008-008-Opy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-008-Opyty.jpg"/>
                    <pic:cNvPicPr/>
                  </pic:nvPicPr>
                  <pic:blipFill>
                    <a:blip r:embed="rId10" cstate="print"/>
                    <a:srcRect l="42996" t="51052" r="39375" b="1223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sz w:val="30"/>
          <w:szCs w:val="30"/>
          <w:highlight w:val="yellow"/>
        </w:rPr>
        <w:t>Опыт 2. «Пузырьки-спасатели».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22923D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color w:val="22923D"/>
          <w:sz w:val="30"/>
          <w:szCs w:val="30"/>
        </w:rPr>
        <w:t>Цель</w:t>
      </w:r>
      <w:r w:rsidRPr="00200276">
        <w:rPr>
          <w:rStyle w:val="a8"/>
          <w:rFonts w:ascii="Arial Black" w:hAnsi="Arial Black"/>
          <w:color w:val="22923D"/>
          <w:sz w:val="30"/>
          <w:szCs w:val="30"/>
        </w:rPr>
        <w:t>: дать ребенку представления о том, что воздух легче воды, имеет силу.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22923D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color w:val="22923D"/>
          <w:sz w:val="30"/>
          <w:szCs w:val="30"/>
        </w:rPr>
        <w:t>Материал:</w:t>
      </w:r>
      <w:r w:rsidRPr="00200276">
        <w:rPr>
          <w:rStyle w:val="a8"/>
          <w:rFonts w:ascii="Arial Black" w:hAnsi="Arial Black"/>
          <w:color w:val="22923D"/>
          <w:sz w:val="30"/>
          <w:szCs w:val="30"/>
        </w:rPr>
        <w:t xml:space="preserve"> стакан с минеральной водой, мелкие кусочки пластилина.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22923D"/>
          <w:sz w:val="30"/>
          <w:szCs w:val="30"/>
        </w:rPr>
      </w:pPr>
      <w:r w:rsidRPr="00200276">
        <w:rPr>
          <w:rStyle w:val="a8"/>
          <w:rFonts w:ascii="Arial Black" w:hAnsi="Arial Black"/>
          <w:color w:val="22923D"/>
          <w:sz w:val="30"/>
          <w:szCs w:val="30"/>
        </w:rPr>
        <w:t>Взрослый наливает в стакан минеральную воду, сразу же бросает в нее несколько кусочков пластилина, величиной с рисовые зернышки. Ребенок наблюдает, решает, почему пластилин падает на дно (он тяжелее воды, поэтому тонет). Затем следит за тем, что происходит на дне, почему пластилин всплывает и снова падает, что тяжелее и почему. (В воде есть пузырьки воздуха, они поднимаются наверх и выталкивают кусочки пластилина; поэтому пузырьки воздуха выходят из воды, а тяжелый пластилин снова опускается на дно.)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22923D"/>
          <w:sz w:val="30"/>
          <w:szCs w:val="30"/>
        </w:rPr>
      </w:pPr>
      <w:r w:rsidRPr="00200276">
        <w:rPr>
          <w:rStyle w:val="a8"/>
          <w:rFonts w:ascii="Arial Black" w:hAnsi="Arial Black"/>
          <w:b/>
          <w:bCs/>
          <w:color w:val="22923D"/>
          <w:sz w:val="30"/>
          <w:szCs w:val="30"/>
        </w:rPr>
        <w:t>Вывод:</w:t>
      </w:r>
      <w:r w:rsidRPr="00200276">
        <w:rPr>
          <w:rStyle w:val="a8"/>
          <w:rFonts w:ascii="Arial Black" w:hAnsi="Arial Black"/>
          <w:color w:val="22923D"/>
          <w:sz w:val="30"/>
          <w:szCs w:val="30"/>
        </w:rPr>
        <w:t xml:space="preserve"> воздух легче воды, имеет силу.</w:t>
      </w:r>
    </w:p>
    <w:p w:rsidR="00200276" w:rsidRPr="00200276" w:rsidRDefault="00200276" w:rsidP="00200276">
      <w:pPr>
        <w:pStyle w:val="a7"/>
        <w:spacing w:before="0" w:beforeAutospacing="0" w:after="0" w:afterAutospacing="0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sz w:val="30"/>
          <w:szCs w:val="30"/>
          <w:highlight w:val="yellow"/>
        </w:rPr>
        <w:t>Опыт 3. «Сладкий» опыт».</w:t>
      </w:r>
    </w:p>
    <w:p w:rsidR="00200276" w:rsidRPr="00200276" w:rsidRDefault="00200276" w:rsidP="00200276">
      <w:pPr>
        <w:pStyle w:val="a7"/>
        <w:spacing w:before="0" w:beforeAutospacing="0" w:after="0" w:afterAutospacing="0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color w:val="800000"/>
          <w:sz w:val="30"/>
          <w:szCs w:val="30"/>
        </w:rPr>
        <w:t>Цель</w:t>
      </w:r>
      <w:r w:rsidRPr="00200276">
        <w:rPr>
          <w:rStyle w:val="a8"/>
          <w:rFonts w:ascii="Arial Black" w:hAnsi="Arial Black"/>
          <w:color w:val="800000"/>
          <w:sz w:val="30"/>
          <w:szCs w:val="30"/>
        </w:rPr>
        <w:t>: дать представление о том, что, чем меньше частички вещества, тем быстрее они растворяются.</w:t>
      </w:r>
    </w:p>
    <w:p w:rsidR="00200276" w:rsidRPr="00200276" w:rsidRDefault="00200276" w:rsidP="00200276">
      <w:pPr>
        <w:pStyle w:val="a7"/>
        <w:spacing w:before="0" w:beforeAutospacing="0" w:after="0" w:afterAutospacing="0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color w:val="800000"/>
          <w:sz w:val="30"/>
          <w:szCs w:val="30"/>
        </w:rPr>
        <w:t>Материал:</w:t>
      </w:r>
      <w:r w:rsidRPr="00200276">
        <w:rPr>
          <w:rStyle w:val="a8"/>
          <w:rFonts w:ascii="Arial Black" w:hAnsi="Arial Black"/>
          <w:color w:val="800000"/>
          <w:sz w:val="30"/>
          <w:szCs w:val="30"/>
        </w:rPr>
        <w:t xml:space="preserve"> два мерных стаканчика с водой, сахарная пудра, сахарный песок, ложечка.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28"/>
          <w:szCs w:val="28"/>
        </w:rPr>
      </w:pPr>
      <w:r w:rsidRPr="00200276">
        <w:rPr>
          <w:rStyle w:val="a8"/>
          <w:rFonts w:ascii="Arial Black" w:hAnsi="Arial Black"/>
          <w:color w:val="800000"/>
          <w:sz w:val="28"/>
          <w:szCs w:val="28"/>
        </w:rPr>
        <w:t>Взрослый ставит перед ребенком два мерных стаканчика с водой и предлагает ему ложечкой взять сахарную пудру и всыпать ее в один стаканчик. Затем этой же ложечкой взять сахарный песок и всыпать его в другой стаканчик. Что растворяется быстрее? Почему?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28"/>
          <w:szCs w:val="28"/>
        </w:rPr>
      </w:pPr>
      <w:r w:rsidRPr="00200276">
        <w:rPr>
          <w:rStyle w:val="a9"/>
          <w:rFonts w:ascii="Arial Black" w:hAnsi="Arial Black"/>
          <w:color w:val="800000"/>
          <w:sz w:val="28"/>
          <w:szCs w:val="28"/>
        </w:rPr>
        <w:t>Вывод:</w:t>
      </w:r>
      <w:r w:rsidRPr="00200276">
        <w:rPr>
          <w:rStyle w:val="a8"/>
          <w:rFonts w:ascii="Arial Black" w:hAnsi="Arial Black"/>
          <w:color w:val="800000"/>
          <w:sz w:val="28"/>
          <w:szCs w:val="28"/>
        </w:rPr>
        <w:t xml:space="preserve"> чем меньше частички вещества, тем быстрее они растворяются, т. е. исчезают в воде.</w:t>
      </w:r>
    </w:p>
    <w:p w:rsidR="00200276" w:rsidRDefault="00EE2D26" w:rsidP="00200276">
      <w:pPr>
        <w:pStyle w:val="a7"/>
        <w:ind w:left="567" w:right="543"/>
        <w:jc w:val="both"/>
        <w:rPr>
          <w:rStyle w:val="a9"/>
          <w:rFonts w:ascii="Arial Black" w:hAnsi="Arial Black"/>
          <w:i/>
          <w:iCs/>
          <w:color w:val="000000"/>
          <w:sz w:val="30"/>
          <w:szCs w:val="30"/>
        </w:rPr>
      </w:pPr>
      <w:r>
        <w:rPr>
          <w:rFonts w:ascii="Arial Black" w:hAnsi="Arial Black"/>
          <w:b/>
          <w:bCs/>
          <w:i/>
          <w:iCs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189230</wp:posOffset>
            </wp:positionV>
            <wp:extent cx="1762125" cy="1628775"/>
            <wp:effectExtent l="19050" t="0" r="9525" b="0"/>
            <wp:wrapSquare wrapText="bothSides"/>
            <wp:docPr id="7" name="Рисунок 6" descr="9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3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28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000000"/>
          <w:sz w:val="30"/>
          <w:szCs w:val="30"/>
          <w:highlight w:val="yellow"/>
        </w:rPr>
        <w:t>Опыт 4. «Размешивать или нет?»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3366FF"/>
          <w:sz w:val="30"/>
          <w:szCs w:val="30"/>
        </w:rPr>
        <w:t>Цель:</w:t>
      </w:r>
      <w:r w:rsidRPr="00200276">
        <w:rPr>
          <w:rStyle w:val="a8"/>
          <w:rFonts w:ascii="Arial Black" w:hAnsi="Arial Black"/>
          <w:color w:val="3366FF"/>
          <w:sz w:val="30"/>
          <w:szCs w:val="30"/>
        </w:rPr>
        <w:t xml:space="preserve"> дать представление о том, что вещества быстрее растворяются при перемешивании.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3366FF"/>
          <w:sz w:val="30"/>
          <w:szCs w:val="30"/>
        </w:rPr>
        <w:t>Материал</w:t>
      </w:r>
      <w:r w:rsidRPr="00200276">
        <w:rPr>
          <w:rStyle w:val="a8"/>
          <w:rFonts w:ascii="Arial Black" w:hAnsi="Arial Black"/>
          <w:color w:val="3366FF"/>
          <w:sz w:val="30"/>
          <w:szCs w:val="30"/>
        </w:rPr>
        <w:t>: два мерных стакана с водой, сахарный песок, ложечка. Вода в стаканчиках холодная. Ребенок берет одинаковое количество сахарного песка, примерно по ложечке, и опускает в каждый стакан, И сразу ' же в одном стакане быстро перемешивает ложечкой сахар с водой. Что произошло? Где сахарный песок растворился быстрее? Какой вывод можно сделать?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3366FF"/>
          <w:sz w:val="30"/>
          <w:szCs w:val="30"/>
        </w:rPr>
        <w:t>Вывод</w:t>
      </w:r>
      <w:r w:rsidRPr="00200276">
        <w:rPr>
          <w:rStyle w:val="a8"/>
          <w:rFonts w:ascii="Arial Black" w:hAnsi="Arial Black"/>
          <w:color w:val="3366FF"/>
          <w:sz w:val="30"/>
          <w:szCs w:val="30"/>
        </w:rPr>
        <w:t>: вещество быстрее растворяется при перемешивании.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sz w:val="30"/>
          <w:szCs w:val="30"/>
          <w:highlight w:val="yellow"/>
        </w:rPr>
        <w:t>Опыт 5</w:t>
      </w:r>
      <w:r w:rsidRPr="00200276">
        <w:rPr>
          <w:rStyle w:val="a8"/>
          <w:rFonts w:ascii="Arial Black" w:hAnsi="Arial Black"/>
          <w:b/>
          <w:bCs/>
          <w:sz w:val="30"/>
          <w:szCs w:val="30"/>
          <w:highlight w:val="yellow"/>
        </w:rPr>
        <w:t>. «Горячая и холодная вода».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008000"/>
          <w:sz w:val="30"/>
          <w:szCs w:val="30"/>
        </w:rPr>
        <w:t>Цель:</w:t>
      </w:r>
      <w:r w:rsidRPr="00200276">
        <w:rPr>
          <w:rStyle w:val="a8"/>
          <w:rFonts w:ascii="Arial Black" w:hAnsi="Arial Black"/>
          <w:color w:val="008000"/>
          <w:sz w:val="30"/>
          <w:szCs w:val="30"/>
        </w:rPr>
        <w:t xml:space="preserve"> дать представление о том, что в горячей воде вещества растворяются быстрее.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008000"/>
          <w:sz w:val="30"/>
          <w:szCs w:val="30"/>
        </w:rPr>
        <w:t>Материал:</w:t>
      </w:r>
      <w:r w:rsidRPr="00200276">
        <w:rPr>
          <w:rStyle w:val="a8"/>
          <w:rFonts w:ascii="Arial Black" w:hAnsi="Arial Black"/>
          <w:color w:val="008000"/>
          <w:sz w:val="30"/>
          <w:szCs w:val="30"/>
        </w:rPr>
        <w:t xml:space="preserve"> в одном стакане горячая вода, в другом холодная, сахарный песок, ложечка.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8"/>
          <w:rFonts w:ascii="Arial Black" w:hAnsi="Arial Black"/>
          <w:color w:val="008000"/>
          <w:sz w:val="30"/>
          <w:szCs w:val="30"/>
        </w:rPr>
        <w:t>Взрослый ставит перед ребенком два стакана с горячей и холодной водой. Ребенок опускает по ложечке сахарного песка в каждый стакан. В каком сахарный песок растворился быстрее? Взрослый предлагает осторожно потрогать стакан. Какая в нем вода? (Горячая.)</w:t>
      </w:r>
    </w:p>
    <w:p w:rsidR="00200276" w:rsidRPr="00200276" w:rsidRDefault="00200276" w:rsidP="00200276">
      <w:pPr>
        <w:pStyle w:val="a7"/>
        <w:ind w:left="567" w:right="543"/>
        <w:jc w:val="both"/>
        <w:rPr>
          <w:rStyle w:val="a9"/>
          <w:rFonts w:ascii="Arial Black" w:hAnsi="Arial Black"/>
          <w:b w:val="0"/>
          <w:bCs w:val="0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008000"/>
          <w:sz w:val="30"/>
          <w:szCs w:val="30"/>
        </w:rPr>
        <w:t>Вывод:</w:t>
      </w:r>
      <w:r w:rsidRPr="00200276">
        <w:rPr>
          <w:rStyle w:val="a8"/>
          <w:rFonts w:ascii="Arial Black" w:hAnsi="Arial Black"/>
          <w:color w:val="008000"/>
          <w:sz w:val="30"/>
          <w:szCs w:val="30"/>
        </w:rPr>
        <w:t xml:space="preserve"> В стакане с горячей водой сахарный песок растворился быстрее, потому что частицы вещества перемешиваются быстрее с горячей жидкостью.</w:t>
      </w:r>
    </w:p>
    <w:p w:rsidR="00200276" w:rsidRDefault="00EE2D26" w:rsidP="00200276">
      <w:pPr>
        <w:pStyle w:val="a7"/>
        <w:ind w:left="567" w:right="543"/>
        <w:jc w:val="both"/>
        <w:rPr>
          <w:rStyle w:val="a9"/>
          <w:rFonts w:ascii="Arial Black" w:hAnsi="Arial Black"/>
          <w:sz w:val="30"/>
          <w:szCs w:val="30"/>
          <w:highlight w:val="yellow"/>
        </w:rPr>
      </w:pPr>
      <w:r>
        <w:rPr>
          <w:rFonts w:ascii="Arial Black" w:hAnsi="Arial Black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408305</wp:posOffset>
            </wp:positionV>
            <wp:extent cx="2686050" cy="1847850"/>
            <wp:effectExtent l="0" t="0" r="0" b="0"/>
            <wp:wrapTight wrapText="bothSides">
              <wp:wrapPolygon edited="0">
                <wp:start x="15626" y="1336"/>
                <wp:lineTo x="15013" y="4676"/>
                <wp:lineTo x="8885" y="6458"/>
                <wp:lineTo x="5821" y="7571"/>
                <wp:lineTo x="5821" y="8462"/>
                <wp:lineTo x="3217" y="10466"/>
                <wp:lineTo x="2145" y="11579"/>
                <wp:lineTo x="613" y="15588"/>
                <wp:lineTo x="3370" y="19151"/>
                <wp:lineTo x="3523" y="19819"/>
                <wp:lineTo x="7353" y="21155"/>
                <wp:lineTo x="9345" y="21155"/>
                <wp:lineTo x="12102" y="21155"/>
                <wp:lineTo x="14094" y="21155"/>
                <wp:lineTo x="18077" y="19819"/>
                <wp:lineTo x="18077" y="19151"/>
                <wp:lineTo x="20681" y="15810"/>
                <wp:lineTo x="20834" y="15588"/>
                <wp:lineTo x="21140" y="12470"/>
                <wp:lineTo x="21140" y="12025"/>
                <wp:lineTo x="21447" y="10689"/>
                <wp:lineTo x="20528" y="9798"/>
                <wp:lineTo x="17311" y="8462"/>
                <wp:lineTo x="17311" y="4008"/>
                <wp:lineTo x="17157" y="2449"/>
                <wp:lineTo x="16545" y="1336"/>
                <wp:lineTo x="15626" y="1336"/>
              </wp:wrapPolygon>
            </wp:wrapTight>
            <wp:docPr id="6" name="Рисунок 5" descr="Animation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tion26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478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sz w:val="30"/>
          <w:szCs w:val="30"/>
          <w:highlight w:val="yellow"/>
        </w:rPr>
        <w:t>Опыт 6: «Свечка в банке»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333399"/>
          <w:sz w:val="30"/>
          <w:szCs w:val="30"/>
        </w:rPr>
        <w:t>Цель:</w:t>
      </w:r>
      <w:r w:rsidRPr="00200276">
        <w:rPr>
          <w:rStyle w:val="a8"/>
          <w:rFonts w:ascii="Arial Black" w:hAnsi="Arial Black"/>
          <w:color w:val="333399"/>
          <w:sz w:val="30"/>
          <w:szCs w:val="30"/>
        </w:rPr>
        <w:t xml:space="preserve"> выявить, что при горении изменяется состав воздуха (кислорода</w:t>
      </w:r>
      <w:r>
        <w:rPr>
          <w:rFonts w:ascii="Arial Black" w:hAnsi="Arial Black"/>
          <w:sz w:val="30"/>
          <w:szCs w:val="30"/>
        </w:rPr>
        <w:t xml:space="preserve"> </w:t>
      </w:r>
      <w:r w:rsidRPr="00200276">
        <w:rPr>
          <w:rStyle w:val="a8"/>
          <w:rFonts w:ascii="Arial Black" w:hAnsi="Arial Black"/>
          <w:color w:val="333399"/>
          <w:sz w:val="30"/>
          <w:szCs w:val="30"/>
        </w:rPr>
        <w:t>становится меньше), что для горения нужен кислород. Познакомиться со способами тушения огня.</w:t>
      </w:r>
    </w:p>
    <w:p w:rsid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8"/>
          <w:rFonts w:ascii="Arial Black" w:hAnsi="Arial Black"/>
          <w:color w:val="333399"/>
          <w:sz w:val="30"/>
          <w:szCs w:val="30"/>
        </w:rPr>
        <w:t>Вот задачка для ребенка: папа предлагает подумать и сказать, как можно погасить свечку (пламя), не прикасаясь ни к свече, ни к пламени и не задувая ее. «Давай я покажу тебе, как это можно сделать», — говорит папа сыну (или дочке). Он зажигает свечу, накрывает ее банкой, и вместе наблюдают, как гаснет пламя. «Папа, а почему в банке свеча не горит?» — конечно же, спросит ребенок. А все очень просто: для того чтобы поддерживать огонь, нужен газ — кислород. Кислород сгорает и превращается в другой газ — угарный. Поэтому когда доступ кислорода к огню затруднен (мы накрыли свечку банкой), огонь гаснет. Дальше папа рассказывает, что это свойство используют для тушения огня при пожарах (вода при высокой температуре превращается в пар и препятствует доступу кислорода). А еще для того, чтобы потушить пламя, его можно засыпать землей (тогда кислород не будет поступать, и пламя погаснет).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sz w:val="30"/>
          <w:szCs w:val="30"/>
          <w:highlight w:val="yellow"/>
        </w:rPr>
        <w:t>Опыт 7: Взаимодействие воды и снега</w:t>
      </w:r>
    </w:p>
    <w:p w:rsidR="00200276" w:rsidRPr="00200276" w:rsidRDefault="00200276" w:rsidP="00200276">
      <w:pPr>
        <w:pStyle w:val="a7"/>
        <w:ind w:left="567" w:right="543"/>
        <w:jc w:val="both"/>
        <w:rPr>
          <w:rFonts w:ascii="Arial Black" w:hAnsi="Arial Black"/>
          <w:color w:val="7030A0"/>
          <w:sz w:val="30"/>
          <w:szCs w:val="30"/>
        </w:rPr>
      </w:pPr>
      <w:r w:rsidRPr="00200276">
        <w:rPr>
          <w:rStyle w:val="a9"/>
          <w:rFonts w:ascii="Arial Black" w:hAnsi="Arial Black"/>
          <w:i/>
          <w:iCs/>
          <w:color w:val="7030A0"/>
          <w:sz w:val="30"/>
          <w:szCs w:val="30"/>
        </w:rPr>
        <w:t>Цель</w:t>
      </w:r>
      <w:r w:rsidRPr="00200276">
        <w:rPr>
          <w:rStyle w:val="a8"/>
          <w:rFonts w:ascii="Arial Black" w:hAnsi="Arial Black"/>
          <w:color w:val="7030A0"/>
          <w:sz w:val="30"/>
          <w:szCs w:val="30"/>
        </w:rPr>
        <w:t xml:space="preserve">: познакомить с двумя агрегатными состояниями воды (жидким и твердым). Выявить свойства воды: чем выше ее температура, тем в ней быстрее, чем на </w:t>
      </w:r>
      <w:r w:rsidRPr="00200276">
        <w:rPr>
          <w:rStyle w:val="a8"/>
          <w:rFonts w:ascii="Arial Black" w:hAnsi="Arial Black"/>
          <w:color w:val="7030A0"/>
          <w:sz w:val="30"/>
          <w:szCs w:val="30"/>
        </w:rPr>
        <w:lastRenderedPageBreak/>
        <w:t>воздухе, тает снег; проверить способность снега под действием тепла превращаться в жидкое состояние.</w:t>
      </w:r>
    </w:p>
    <w:p w:rsidR="00200276" w:rsidRPr="00EE2D26" w:rsidRDefault="00200276" w:rsidP="00EE2D26">
      <w:pPr>
        <w:pStyle w:val="a7"/>
        <w:ind w:left="567" w:right="543"/>
        <w:jc w:val="both"/>
        <w:rPr>
          <w:rFonts w:ascii="Arial Black" w:hAnsi="Arial Black"/>
          <w:i/>
          <w:iCs/>
          <w:color w:val="7030A0"/>
          <w:sz w:val="30"/>
          <w:szCs w:val="30"/>
        </w:rPr>
      </w:pPr>
      <w:r>
        <w:rPr>
          <w:rFonts w:ascii="Arial Black" w:hAnsi="Arial Black"/>
          <w:i/>
          <w:iCs/>
          <w:noProof/>
          <w:color w:val="7030A0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3761105</wp:posOffset>
            </wp:positionV>
            <wp:extent cx="5934075" cy="4450080"/>
            <wp:effectExtent l="57150" t="57150" r="66675" b="64770"/>
            <wp:wrapSquare wrapText="bothSides"/>
            <wp:docPr id="1" name="Рисунок 0" descr="2013-01-10_12.40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1-10_12.40.27.jpg"/>
                    <pic:cNvPicPr/>
                  </pic:nvPicPr>
                  <pic:blipFill>
                    <a:blip r:embed="rId13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50080"/>
                    </a:xfrm>
                    <a:prstGeom prst="round2SameRect">
                      <a:avLst/>
                    </a:prstGeom>
                    <a:ln w="57150">
                      <a:solidFill>
                        <a:srgbClr val="FFC000"/>
                      </a:solidFill>
                      <a:prstDash val="sysDot"/>
                    </a:ln>
                  </pic:spPr>
                </pic:pic>
              </a:graphicData>
            </a:graphic>
          </wp:anchor>
        </w:drawing>
      </w:r>
      <w:r w:rsidRPr="00200276">
        <w:rPr>
          <w:rStyle w:val="a8"/>
          <w:rFonts w:ascii="Arial Black" w:hAnsi="Arial Black"/>
          <w:color w:val="7030A0"/>
          <w:sz w:val="30"/>
          <w:szCs w:val="30"/>
        </w:rPr>
        <w:t>Папа говорит ребенку: «Я могу удержать в руках воду и не пролью ни капли!» Ребенок заинтересован — как же у папы это получится?! Очень просто: комочек снега — вот тебе и вода! «Но разве снег — вода?» — обязательно спросит сын или дочь. Тогда папа предлагает подержать комочек снега в руках. Что происходит? Снег начинает таять — появляется вода. А если его отнести в теплую комнату? Что произойдет со снегом, если его опустить в воду? Где быстрее растает снег: в теплой или холодной воде?</w:t>
      </w:r>
    </w:p>
    <w:p w:rsidR="00771D86" w:rsidRPr="00EE2D26" w:rsidRDefault="00200276" w:rsidP="00200276">
      <w:pPr>
        <w:pStyle w:val="a7"/>
        <w:ind w:right="543"/>
        <w:jc w:val="center"/>
        <w:rPr>
          <w:rFonts w:ascii="Arial Black" w:hAnsi="Arial Black"/>
          <w:color w:val="0070C0"/>
          <w:sz w:val="44"/>
          <w:szCs w:val="44"/>
        </w:rPr>
      </w:pPr>
      <w:r w:rsidRPr="00EE2D26">
        <w:rPr>
          <w:rStyle w:val="a8"/>
          <w:rFonts w:ascii="Arial Black" w:hAnsi="Arial Black"/>
          <w:color w:val="0070C0"/>
          <w:sz w:val="44"/>
          <w:szCs w:val="44"/>
        </w:rPr>
        <w:t>Приятного времяпровождения вам и вашим малышам!</w:t>
      </w:r>
    </w:p>
    <w:sectPr w:rsidR="00771D86" w:rsidRPr="00EE2D26" w:rsidSect="00E154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BC" w:rsidRDefault="004355BC" w:rsidP="00E154AC">
      <w:pPr>
        <w:spacing w:after="0" w:line="240" w:lineRule="auto"/>
      </w:pPr>
      <w:r>
        <w:separator/>
      </w:r>
    </w:p>
  </w:endnote>
  <w:endnote w:type="continuationSeparator" w:id="0">
    <w:p w:rsidR="004355BC" w:rsidRDefault="004355BC" w:rsidP="00E1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AC" w:rsidRDefault="00E154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AC" w:rsidRDefault="00E154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AC" w:rsidRDefault="00E154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BC" w:rsidRDefault="004355BC" w:rsidP="00E154AC">
      <w:pPr>
        <w:spacing w:after="0" w:line="240" w:lineRule="auto"/>
      </w:pPr>
      <w:r>
        <w:separator/>
      </w:r>
    </w:p>
  </w:footnote>
  <w:footnote w:type="continuationSeparator" w:id="0">
    <w:p w:rsidR="004355BC" w:rsidRDefault="004355BC" w:rsidP="00E1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AC" w:rsidRDefault="000628E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08682" o:spid="_x0000_s2050" type="#_x0000_t75" style="position:absolute;margin-left:0;margin-top:0;width:523.25pt;height:736.55pt;z-index:-251657216;mso-position-horizontal:center;mso-position-horizontal-relative:margin;mso-position-vertical:center;mso-position-vertical-relative:margin" o:allowincell="f">
          <v:imagedata r:id="rId1" o:title="1646_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AC" w:rsidRDefault="000628E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08683" o:spid="_x0000_s2051" type="#_x0000_t75" style="position:absolute;margin-left:0;margin-top:0;width:523.25pt;height:736.55pt;z-index:-251656192;mso-position-horizontal:center;mso-position-horizontal-relative:margin;mso-position-vertical:center;mso-position-vertical-relative:margin" o:allowincell="f">
          <v:imagedata r:id="rId1" o:title="1646_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AC" w:rsidRDefault="000628E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08681" o:spid="_x0000_s2049" type="#_x0000_t75" style="position:absolute;margin-left:0;margin-top:0;width:523.25pt;height:736.55pt;z-index:-251658240;mso-position-horizontal:center;mso-position-horizontal-relative:margin;mso-position-vertical:center;mso-position-vertical-relative:margin" o:allowincell="f">
          <v:imagedata r:id="rId1" o:title="1646_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170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4AC"/>
    <w:rsid w:val="000628E8"/>
    <w:rsid w:val="00200276"/>
    <w:rsid w:val="00421B24"/>
    <w:rsid w:val="004355BC"/>
    <w:rsid w:val="004A3CCF"/>
    <w:rsid w:val="00601A36"/>
    <w:rsid w:val="006A7ADD"/>
    <w:rsid w:val="00771D86"/>
    <w:rsid w:val="00B425B1"/>
    <w:rsid w:val="00E154AC"/>
    <w:rsid w:val="00EE2D26"/>
    <w:rsid w:val="00FA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54AC"/>
  </w:style>
  <w:style w:type="paragraph" w:styleId="a5">
    <w:name w:val="footer"/>
    <w:basedOn w:val="a"/>
    <w:link w:val="a6"/>
    <w:uiPriority w:val="99"/>
    <w:semiHidden/>
    <w:unhideWhenUsed/>
    <w:rsid w:val="00E1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54AC"/>
  </w:style>
  <w:style w:type="paragraph" w:styleId="a7">
    <w:name w:val="Normal (Web)"/>
    <w:basedOn w:val="a"/>
    <w:uiPriority w:val="99"/>
    <w:unhideWhenUsed/>
    <w:rsid w:val="0020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00276"/>
    <w:rPr>
      <w:i/>
      <w:iCs/>
    </w:rPr>
  </w:style>
  <w:style w:type="character" w:styleId="a9">
    <w:name w:val="Strong"/>
    <w:basedOn w:val="a0"/>
    <w:uiPriority w:val="22"/>
    <w:qFormat/>
    <w:rsid w:val="002002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oter" Target="footer2.xml"/><Relationship Id="rId2" Type="http://schemas.openxmlformats.org/officeDocument/2006/relationships/image" Target="media/image1.gif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2013-03-23T14:06:00Z</dcterms:created>
  <dcterms:modified xsi:type="dcterms:W3CDTF">2013-03-23T17:44:00Z</dcterms:modified>
</cp:coreProperties>
</file>