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E2" w:rsidRPr="00017354" w:rsidRDefault="00A35BE2" w:rsidP="00A35BE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173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Консультация для педагогов ДОУ «Предупреждение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психоэмоционального</w:t>
      </w:r>
      <w:proofErr w:type="spellEnd"/>
      <w:r w:rsidRPr="000173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напряжения у дошкольников»</w:t>
      </w:r>
    </w:p>
    <w:p w:rsidR="00A35BE2" w:rsidRPr="00017354" w:rsidRDefault="00A35BE2" w:rsidP="00A35BE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35BE2" w:rsidRPr="00017354" w:rsidRDefault="00A35BE2" w:rsidP="00A35BE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Нерациональное скудное питание, плохо организованный сон, дефицит свободы движений, реакция организма на погоду, неразрешенность детских проблем могут также стать источниками </w:t>
      </w:r>
      <w:proofErr w:type="spellStart"/>
      <w:r w:rsidR="00170EE3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="00170EE3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напряжения.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>Современные исследователи предлагают немало способов управления психикой. Но мы полагаем, что утверждение "В здоровом теле - здоровый дух'", служившее людям в течение веков, не потеряло своего значения. Данный принцип взят за основу в этой работе.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Поскольку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напряжение является одной из характеристик психического состояния человека, мы сочли необходимым в работе уточнить и конкретизировать понятия о психическом состоянии человека и показать возможные причины возникновения стрессовых факторов.</w:t>
      </w:r>
    </w:p>
    <w:p w:rsidR="00A35BE2" w:rsidRPr="00812897" w:rsidRDefault="00A35BE2" w:rsidP="00A35BE2">
      <w:pPr>
        <w:pStyle w:val="a3"/>
        <w:jc w:val="center"/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bookmarkStart w:id="0" w:name="a01"/>
      <w:bookmarkEnd w:id="0"/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Психическое состояние как отражение взаимодействия детей с жизненной средой.</w:t>
      </w:r>
      <w:bookmarkStart w:id="1" w:name="a02"/>
      <w:bookmarkEnd w:id="1"/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Психическое состояние и его основные характеристики.</w:t>
      </w:r>
    </w:p>
    <w:p w:rsidR="00A35BE2" w:rsidRPr="00017354" w:rsidRDefault="00A35BE2" w:rsidP="00A35BE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17354">
        <w:rPr>
          <w:rFonts w:ascii="Times New Roman" w:hAnsi="Times New Roman" w:cs="Times New Roman"/>
          <w:sz w:val="24"/>
          <w:szCs w:val="24"/>
          <w:lang w:eastAsia="ru-RU"/>
        </w:rPr>
        <w:t>Учет психического состояния ребенка является одной из актуальнейших проблем современной образовательной практики, которая призвана обеспечить физическое и психическое здоровье подрастающего поколения, особенно в связи с тем, что школьниками стали дети шести лет. Требуется не только профессиональная оценка психического состояния ребенка, но и создание соответствующих условий охраны и гигиены его нервной системы как во время пребывания в дошкольном учреждении, так и во время учебного процесса в начальной школе.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В науке психическое состояние рассматривается как психическое явление достаточно сложное по структуре, отражающее взаимодействие человека с жизненной средой. Гармоничность и уравновешенность этого взаимодействия, готовность к нему служат основными критериями оценки психического состояния субъекта.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Трудности, которые встречаются человеку в жизни, всегда конкретны. Они могут быть им преодолены, а иногда становятся сильнее человека. Если человек этот факт осознает, то способен выйти из своего субъективного состояния с наименьшими потерями. В этом контексте гармоничным мы можем назвать такое взаимодействие человека с окружающей его жизненной средой, при котором сохраняются здоровье человека, его способность к адекватному поведению и деятельности,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появляются возможности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для полноценного личностного развития.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Поэтому осознанию человеком своих отношений с миром природы, людей и самим собой в оздоровительных психотерапевтических технологиях придается большое значение. А путь к этому лежит через рефлексию и описание человеком своих ощущений и определения на их основе своего физического и психического состояния.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Обучать тому, как определить свое психофизическое состояние, необходимо начиная с детского возраста. Для этого и родители, и практический психолог, и воспитатель детского сада, и учитель 1-го класса начальной школы должны научиться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четко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разграничивать личностные черты и особенности психического состояния ребенка.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Это, прежде всего, связано с тем, что у человека нет видимых переходов от одного психического состояния к другому. Любое актуальное состояние берет свое начало в предыдущем, иногда развивается месяцами, не замечаемое порой ни самим человеком, ни окружающими его людьми.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В медицинской практике этот период называют состоянием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. Иногда его характеризуют как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предболезненное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или как состояние повышенного риска. Внешне психическое состояние может проявляться сильнее или слабее. Некоторые состояния вообще не имеют признаков внешнего проявления.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Принято характеризовать состояния как положительные и отрицательные. Различают также состояния эмоциональные, волевые, когнитивные, тревоги, напряжения.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Утомление, эйфория, фрустрация, удовлетворенность и др. характеризуются также как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психические состояния. Среди всех этих состояний специалисты выделяют эмоциональные, поскольку в остальных состояниях всегда присутствует эмоциональный компонент.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Известный ученый В.Н. Мясищев выделял эмоциональные состояния как важную группу эмоциональных явлений "область чувств (эмоций) охватывает три разнородные группы явлений - эмоциональные реакции, эмоциональные состояния и эмоциональные отношения ".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>Раскрывают характеристики состояния такие понятия, как активация, тонус, напряжение, стресс.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354">
        <w:rPr>
          <w:rFonts w:ascii="Times New Roman" w:hAnsi="Times New Roman" w:cs="Times New Roman"/>
          <w:b/>
          <w:bCs/>
          <w:color w:val="0033CC"/>
          <w:sz w:val="24"/>
          <w:szCs w:val="24"/>
          <w:lang w:eastAsia="ru-RU"/>
        </w:rPr>
        <w:t>Активация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проявляется в активном поведении и энергичных действиях, желании изменить ситуацию оптимистическим отношением к проблемам, уверенностью.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354">
        <w:rPr>
          <w:rFonts w:ascii="Times New Roman" w:hAnsi="Times New Roman" w:cs="Times New Roman"/>
          <w:b/>
          <w:bCs/>
          <w:color w:val="0033CC"/>
          <w:sz w:val="24"/>
          <w:szCs w:val="24"/>
          <w:lang w:eastAsia="ru-RU"/>
        </w:rPr>
        <w:t>Тонус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обозначает постоянную активность нервных центров, некоторых тканей, органов, обеспечивающих их готовность к деятельности. Он является одним из структурных компонентов психического состояния. В психологии тонус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раскрывается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как возможность расходовать энергию,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стенически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реагировать на возникающие трудности. Повышенный тонус проявляется в готовности человека к работе, в субъективном ощущении внутренней собранности. Плохая работоспособность, несобранность, вялость, астенические реакции на возникающие жизненные трудности говорят о пониженном тонусе.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354">
        <w:rPr>
          <w:rFonts w:ascii="Times New Roman" w:hAnsi="Times New Roman" w:cs="Times New Roman"/>
          <w:b/>
          <w:bCs/>
          <w:color w:val="0033CC"/>
          <w:sz w:val="24"/>
          <w:szCs w:val="24"/>
          <w:lang w:eastAsia="ru-RU"/>
        </w:rPr>
        <w:t>Напряжение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как психическое состояние, обусловленное ожиданием неблагоприятных для субъекта событий, сопровождаемых ощущением общего дискомфорта, тревоги, иногда страха. Различают напряжение физическое, сенсорное, интеллектуальное, эмоциональное, ожидания и также напряжение, вызванное необходимостью часто переключать внимание. Но представить себе "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безэмоциональное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>" напряжение, указывает Л В Куликов, практически невозможно. По мнению многих исследователей, основной причиной возникновения напряжения является неудовлетворенная потребность.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354">
        <w:rPr>
          <w:rFonts w:ascii="Times New Roman" w:hAnsi="Times New Roman" w:cs="Times New Roman"/>
          <w:b/>
          <w:bCs/>
          <w:color w:val="0033CC"/>
          <w:sz w:val="24"/>
          <w:szCs w:val="24"/>
          <w:lang w:eastAsia="ru-RU"/>
        </w:rPr>
        <w:t>Стресс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 как интегральный ответ организма и личности на экстремальные воздействия или повышенную нагрузку.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Понятие "стресс" применяется в разных науках. Психология наполнила это понятие новым содержанием, и в настоящее время стресс рассматривается как механизм регуляции отношений организма со средой. Он, как указывают исследователи, может быть как положительным, так и отрицательным. Но всегда отрицательные эмоции вызываются страхом, завистью, ненавистью, малодушием, грубостью, несправедливостью. Об этом писал еще в XVIII веке X.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Гуфеланд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>, один из основоположников науки геронтологии.</w:t>
      </w:r>
    </w:p>
    <w:p w:rsidR="00A35BE2" w:rsidRPr="00017354" w:rsidRDefault="00A35BE2" w:rsidP="00A35BE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a03"/>
      <w:bookmarkStart w:id="3" w:name="a04"/>
      <w:bookmarkEnd w:id="2"/>
      <w:bookmarkEnd w:id="3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F1504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Кроме подавленного настроения исследователи отмечают целый ряд признаков, указывающих на то, что ребенок находится в стрессовом состоянии:</w:t>
      </w:r>
      <w:r w:rsidRPr="000F1504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br/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>1. Плохой сон. Ребенок с трудом засыпает и очень беспокойно спит.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2. Усталость ребенка после нагрузки, которая совсем недавно давалась ему очень легко.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Малыш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становится беспричинно обидчив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>, часто плачет по ничтожному поводу или, наоборот, становится слишком агрессивным.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Состояние психологического стресса может проявляться в не наблюдаемом ранее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кривлянии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и упрямстве, боязни контактов, стремлении к одиночеству. Ребенок перестает участвовать в играх сверстников, в то же время у него наблюдаются трудности в соблюдении дисциплины.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даже дневное недержание мочи.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Наличие вышеуказанных симпто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мов свидетельствует о появлении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Взрослый человек в силу своего жизненного опыта, как правило, имеет возможность выбора реагирования на стрессовую ситуацию, но степень свободы этого выбора и у него бывает ограничена ее особенностями. Ребенок же далеко не всегда имеет свободу выбора в реагировании, мало того, в силу отсутствия достаточного жизненного опыта даже при наличии свободы действии его реакция часто бывает неадекватной ситуации.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Что обычно чувствуют в этой ситуации дети?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Чаще всего они чувствуют боль, тревогу, неуверенность, злобу и почти всегда - страх.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К сожалению, эти последствия стрессов редко своевременно замечают взрослые. Обычно они замечают, что с ребенком что-то неладно, когда разворачиваются множественные реакции.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Часто бывает так, что признаки стрессового состояния взрослые замечают, а вот определить их причину затрудняются.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В этом случае разумно обратиться за советом к квалифицированному специалисту, потому что не всегда колебания настроения, как указывает Л.В. Куликов, следует связывать со стрессом.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Иногда они бывают связаны с так называемыми, отмечает он, "циркадными ритмами (часы суток, отличающиеся высоким уровнем энергетической активации, характеризующиеся также повышенным настроением, высокой самооценкой, общительностью, чувством комфортности общения).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Депрессивное состояние может быть связано с проблемами личностного роста, а не с наличием стрессовых ситуаций.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Переживания детей и последствия стрессов описаны многими авторами: Ю. А.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Александровским, Ф. Б. Березиным, Ф. Е.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Василюк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>, Е. Н. Игнатовой, Л. В. Куликовым, Л. А. Китаевым-Смыком и др. Изучение их работ поможет практическому психологу профессионально дифференцировать признаки стрессового состояния детей.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Стрессорное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воздействие на детей в образовательном учреждении могут оказывать:</w:t>
      </w:r>
    </w:p>
    <w:p w:rsidR="00A35BE2" w:rsidRPr="00017354" w:rsidRDefault="00A35BE2" w:rsidP="00A35B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- нерациональный режим жизнедеятельности,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дефицит свободы движений,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недостаточность пребывания на свежем воздухе,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нерациональное питание и плохая его организация,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неправильная организация сна и отдыха детей,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авторитарность стиля общения с детьми взрослых при отсутствии к ним внимания и заботы,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необоснованное ограничение свободы детей,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интеллектуальные и физические перегрузки,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>- неблагоприятные в геомагнитном плане дни и плохие погодные условия, а также другие факторы, связанные с разнообразными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проблемами семьи и взаимоотношений со сверстниками.</w:t>
      </w:r>
    </w:p>
    <w:p w:rsidR="00A35BE2" w:rsidRPr="00812897" w:rsidRDefault="00A35BE2" w:rsidP="00A35BE2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bookmarkStart w:id="4" w:name="a05"/>
      <w:bookmarkEnd w:id="4"/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Основные средства профилактики и коррекции </w:t>
      </w:r>
      <w:proofErr w:type="spellStart"/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психоэмоционального</w:t>
      </w:r>
      <w:proofErr w:type="spellEnd"/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напряжения у детей.</w:t>
      </w:r>
    </w:p>
    <w:p w:rsidR="00A35BE2" w:rsidRDefault="00A35BE2" w:rsidP="00A35BE2">
      <w:pPr>
        <w:pStyle w:val="a3"/>
        <w:ind w:firstLine="567"/>
        <w:rPr>
          <w:rFonts w:ascii="Times New Roman" w:hAnsi="Times New Roman" w:cs="Times New Roman"/>
          <w:b/>
          <w:bCs/>
          <w:i/>
          <w:color w:val="660066"/>
          <w:sz w:val="24"/>
          <w:szCs w:val="24"/>
          <w:lang w:eastAsia="ru-RU"/>
        </w:rPr>
      </w:pP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множество рекомендации по снятию стрессовых состояний. Например, Ю. С. Николаев и Е. И. Нилов рекомендуют реагировать на неприятную ситуацию улыбкой и шуткой. Психиатр В. Леви предлагал выбрать себе идеал героя с веселым и добрым характером. Сам пользовался этим способом, чтобы наладить контакт с больными.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Неплохой эффект налаживания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>, например, в семейной жизни дает игра "Я - ты, ты - я", когда на определенное время муж и жена меняются ролями и пытаются реагировать на различные ситуации с этих позиций. Но дело в том, что все эти и им подобные рекомендации вынуждают человека подавлять реакцию на раздражение и, таким образом, лишают его разрядки.  Детям в силу специфики возрастных особенностей (в первую очередь из-за малого жизненного опыта) делать это крайне трудно, а отсутствие разрядки часто приводит к неврозу и впоследствии, как считают медики, к гипертонии.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Как правило, человек, стремясь выйти из состояния стресса, старается израсходовать избыток выделившихся гормонов, которые обусловили раздражение.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Одни колотят посуду, другие - кого-нибудь из окружающих, третьи - бегают, отжимаются, пилят дрова, лихорадочно стирают белье.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 Многие люди, и особенно дети, начинают что-нибудь жевать, часто не чувствуя при этом вкуса пищи. Другими словами, чаще всего человек при помощи физических действий пытается выйти из стрессового состояния.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Риск возникновения стрессового состояния особенно велик в детстве при нарушении условии для нормального физического развития. Наукой давно доказана взаимообусловленность физического здоровья и психического состояния человека. Ощущение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физическою</w:t>
      </w:r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здоровья, своих физических возможностей и телесного благополучия способствует устойчивому чувству комфорта.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Известно, что на любое событие душа и тело отзываются вместе. Психическое напряжение вызывает мышечный тонус,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>, наоборот, мышечное напряжение приводит к эмоциональному всплеску. Самую высокую физическую нагрузку на физкультурном занятии или уроке дети испытывают в игре, но какой эмоциональный подъем наблюдаем мы при этом.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Расслабление мышц вызывает снижение эмоционального напряжения и приводит к успокоению, восстановлению учащенного дыхания. Это обратное влияние опытные тренеры используют для регуляции психического состояния спортсменов.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Учеными давно доказано, что лучшим средством для снятия нервного напряжения является физическая нагрузка. Использовать движения в качестве противовеса отрицательным эмоциям рекомендовала, например, Н. П. Бехтерева. Известный русский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физиолог И. П. Павлов говорил о том, что любая физическая деятельность дарит мышечную радость, создавая устойчивое настроение.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Вред недостаточной двигательной нагрузки давно известен. Но не менее опасно пренебрежение такими важными компонентами здорового образа жизни как сон, питание, закаливание.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Значение правильно организованного сна для гигиены нервной системы ребенка переоценить невозможно. Еще И. П. Павловым было доказано, что во время сна восстанавливается физиологическое равновесие в организме.  Причем такое восстановление не может быть достигнуто другими средствами и способами.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В профилактике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напряжения детей не следует сбрасывать со счета питание. Необходимо уяснить для себя, что важен не только должный набор продуктов, обеспечивающий нормальные рост и развитие ребенка, но и сама организация питания. Прием пищи разумно проводить как большую релаксационную паузу.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Эффективно воздействуют на психическое состояние детей, снимая напряжение и стресс, водные закаливающие процедуры. Но для достижения должного результата должны быть созданы соответствующие условия, при которых ребенок становится субъектом этой деятельности.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 последние годы все большее значение в профилактике стресса придается обучению человека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психосаморегуляции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состояния. Исследования подтверждают, что дети гораздо быстрее и с большим эффектом научаются приемам аутогенной тренировки, нежели взрослые. Это обусловлено, прежде всего, тем, что у детей живое воображение, которое помогает им быстро и легко войти в нужный образ.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Использование упражнений по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психосаморегуляции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дает возможность наполнить традиционную систему физкультурно-оздоровительной работы в образовательном учреждении новым смыслом и содержанием и создать технологию, которую мы могли бы смело назвать не только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>, но и формирующей у детей позиции созидателя и разумного поведении в отношении своего физического и психического здоровья.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Все вышеперечисленные основные средства профилактики психического напряжения детей являются структурными компонентами среды жизнедеятельности ребенка, а также системы физического воспитания детей в детском учреждении. </w:t>
      </w:r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Поэтому мы полагаем разумным изложение конкретных практических рекомендации начать именно с них.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5" w:name="a06"/>
      <w:bookmarkEnd w:id="5"/>
      <w:proofErr w:type="gramEnd"/>
    </w:p>
    <w:p w:rsidR="00A35BE2" w:rsidRPr="00812897" w:rsidRDefault="00A35BE2" w:rsidP="00A35BE2">
      <w:pPr>
        <w:pStyle w:val="a3"/>
        <w:ind w:firstLine="567"/>
        <w:jc w:val="center"/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</w:pPr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Профилактика </w:t>
      </w:r>
      <w:proofErr w:type="spellStart"/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психоэмоционального</w:t>
      </w:r>
      <w:proofErr w:type="spellEnd"/>
      <w:r w:rsidRPr="00812897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 напряжения у детей коррекцией бытовых процессов.</w:t>
      </w:r>
    </w:p>
    <w:p w:rsidR="00A35BE2" w:rsidRPr="00017354" w:rsidRDefault="00A35BE2" w:rsidP="00A35BE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Как указывалось выше, довольно большая группа средств физического воспитания может с успехом применяться в профилактике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напряжения детей во время их пребывания в образовательном учреждении (детском саду или учреждении типа "начальная </w:t>
      </w:r>
      <w:proofErr w:type="spellStart"/>
      <w:proofErr w:type="gram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proofErr w:type="gram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сад"). Но для того, чтобы эти средства могли служить достижению цели, должно быть усилено их психологическое содержание. </w:t>
      </w:r>
      <w:r w:rsidRPr="00017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Кроме того, при структурировании системы физического воспитания в образовательном учреждении должна быть правильно выстроена иерархическая цепочка деятельности педагогического коллектива по степени значимости для физического здоровья и психологического благополучия детей. В соответствии с формулой здоровья на первое место в этой цепочке должна быть поставлена организация сна, затем организация питания, а далее оптимизация двигательной деятельности, тренировка </w:t>
      </w:r>
      <w:proofErr w:type="spellStart"/>
      <w:r w:rsidRPr="00017354">
        <w:rPr>
          <w:rFonts w:ascii="Times New Roman" w:hAnsi="Times New Roman" w:cs="Times New Roman"/>
          <w:sz w:val="24"/>
          <w:szCs w:val="24"/>
          <w:lang w:eastAsia="ru-RU"/>
        </w:rPr>
        <w:t>терморегуляционной</w:t>
      </w:r>
      <w:proofErr w:type="spellEnd"/>
      <w:r w:rsidRPr="0001735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организма ребенка.</w:t>
      </w:r>
    </w:p>
    <w:p w:rsidR="00A35BE2" w:rsidRPr="00017354" w:rsidRDefault="00A35BE2" w:rsidP="00A35BE2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C2B" w:rsidRDefault="000A1C2B"/>
    <w:sectPr w:rsidR="000A1C2B" w:rsidSect="000A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E2"/>
    <w:rsid w:val="000A1C2B"/>
    <w:rsid w:val="00170EE3"/>
    <w:rsid w:val="00775E24"/>
    <w:rsid w:val="00812897"/>
    <w:rsid w:val="00A35BE2"/>
    <w:rsid w:val="00D83297"/>
    <w:rsid w:val="00D97D93"/>
    <w:rsid w:val="00E3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BE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2682</Words>
  <Characters>15290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2011-03-06T21:09:00Z</dcterms:created>
  <dcterms:modified xsi:type="dcterms:W3CDTF">2012-01-22T20:08:00Z</dcterms:modified>
</cp:coreProperties>
</file>