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032" w:rsidRPr="00417994" w:rsidRDefault="000B7032" w:rsidP="00417994">
      <w:pPr>
        <w:jc w:val="center"/>
        <w:rPr>
          <w:b/>
          <w:i/>
          <w:sz w:val="48"/>
          <w:szCs w:val="48"/>
          <w:lang w:val="ru-RU"/>
        </w:rPr>
      </w:pPr>
      <w:r w:rsidRPr="00417994">
        <w:rPr>
          <w:b/>
          <w:i/>
          <w:sz w:val="48"/>
          <w:szCs w:val="48"/>
          <w:lang w:val="ru-RU"/>
        </w:rPr>
        <w:t>Государственное бюджетное образовательное учреждение детский сад № 752 «Солнышко».</w:t>
      </w:r>
    </w:p>
    <w:p w:rsidR="000B7032" w:rsidRPr="00417994" w:rsidRDefault="000B7032" w:rsidP="00417994">
      <w:pPr>
        <w:jc w:val="center"/>
        <w:rPr>
          <w:i/>
          <w:sz w:val="44"/>
          <w:szCs w:val="44"/>
          <w:lang w:val="ru-RU"/>
        </w:rPr>
      </w:pPr>
      <w:r w:rsidRPr="00417994">
        <w:rPr>
          <w:i/>
          <w:sz w:val="44"/>
          <w:szCs w:val="44"/>
          <w:lang w:val="ru-RU"/>
        </w:rPr>
        <w:t>ПРОЕКТ: «</w:t>
      </w:r>
      <w:r w:rsidR="00417994" w:rsidRPr="00417994">
        <w:rPr>
          <w:i/>
          <w:sz w:val="44"/>
          <w:szCs w:val="44"/>
          <w:lang w:val="ru-RU"/>
        </w:rPr>
        <w:t>НАРОДНЫЙ ПРАЗДНИК «ЯРМАРКА».</w:t>
      </w:r>
    </w:p>
    <w:p w:rsidR="000B7032" w:rsidRDefault="000B7032" w:rsidP="000B7032">
      <w:pPr>
        <w:rPr>
          <w:sz w:val="32"/>
          <w:szCs w:val="32"/>
          <w:lang w:val="ru-RU"/>
        </w:rPr>
      </w:pPr>
    </w:p>
    <w:p w:rsidR="00417994" w:rsidRPr="00417994" w:rsidRDefault="00417994" w:rsidP="000B7032">
      <w:pPr>
        <w:rPr>
          <w:sz w:val="28"/>
          <w:szCs w:val="28"/>
          <w:lang w:val="ru-RU"/>
        </w:rPr>
      </w:pPr>
      <w:r w:rsidRPr="00417994">
        <w:rPr>
          <w:sz w:val="28"/>
          <w:szCs w:val="28"/>
          <w:lang w:val="ru-RU"/>
        </w:rPr>
        <w:t>ЦЕЛЬ:</w:t>
      </w:r>
    </w:p>
    <w:p w:rsidR="000B7032" w:rsidRPr="00417994" w:rsidRDefault="000B7032" w:rsidP="000B7032">
      <w:pPr>
        <w:rPr>
          <w:sz w:val="28"/>
          <w:szCs w:val="28"/>
          <w:lang w:val="ru-RU"/>
        </w:rPr>
      </w:pPr>
      <w:r w:rsidRPr="00417994">
        <w:rPr>
          <w:sz w:val="28"/>
          <w:szCs w:val="28"/>
          <w:lang w:val="ru-RU"/>
        </w:rPr>
        <w:t xml:space="preserve"> развитие нравственных качеств личности ребенка через приобщение к культурному наследию своего народа.</w:t>
      </w:r>
    </w:p>
    <w:p w:rsidR="000B7032" w:rsidRPr="00417994" w:rsidRDefault="00417994" w:rsidP="000B7032">
      <w:pPr>
        <w:rPr>
          <w:sz w:val="28"/>
          <w:szCs w:val="28"/>
          <w:lang w:val="ru-RU"/>
        </w:rPr>
      </w:pPr>
      <w:r w:rsidRPr="00417994">
        <w:rPr>
          <w:sz w:val="28"/>
          <w:szCs w:val="28"/>
          <w:lang w:val="ru-RU"/>
        </w:rPr>
        <w:t>ЗАДАЧИ</w:t>
      </w:r>
      <w:r w:rsidR="000B7032" w:rsidRPr="00417994">
        <w:rPr>
          <w:sz w:val="28"/>
          <w:szCs w:val="28"/>
          <w:lang w:val="ru-RU"/>
        </w:rPr>
        <w:t xml:space="preserve">: </w:t>
      </w:r>
    </w:p>
    <w:p w:rsidR="000B7032" w:rsidRPr="00417994" w:rsidRDefault="000B7032" w:rsidP="000B7032">
      <w:pPr>
        <w:rPr>
          <w:sz w:val="28"/>
          <w:szCs w:val="28"/>
          <w:lang w:val="ru-RU"/>
        </w:rPr>
      </w:pPr>
      <w:r w:rsidRPr="00417994">
        <w:rPr>
          <w:sz w:val="28"/>
          <w:szCs w:val="28"/>
          <w:lang w:val="ru-RU"/>
        </w:rPr>
        <w:t>-формирование духовно-нравственного отношения и чувства сопричастности к культурному наследию;</w:t>
      </w:r>
    </w:p>
    <w:p w:rsidR="000B7032" w:rsidRPr="00417994" w:rsidRDefault="000B7032" w:rsidP="000B7032">
      <w:pPr>
        <w:rPr>
          <w:sz w:val="28"/>
          <w:szCs w:val="28"/>
          <w:lang w:val="ru-RU"/>
        </w:rPr>
      </w:pPr>
      <w:r w:rsidRPr="00417994">
        <w:rPr>
          <w:sz w:val="28"/>
          <w:szCs w:val="28"/>
          <w:lang w:val="ru-RU"/>
        </w:rPr>
        <w:t>- уважение к своей нации, понимание своих национальных особенностей;</w:t>
      </w:r>
    </w:p>
    <w:p w:rsidR="000B7032" w:rsidRPr="00417994" w:rsidRDefault="000B7032" w:rsidP="000B7032">
      <w:pPr>
        <w:rPr>
          <w:sz w:val="28"/>
          <w:szCs w:val="28"/>
          <w:lang w:val="ru-RU"/>
        </w:rPr>
      </w:pPr>
      <w:r w:rsidRPr="00417994">
        <w:rPr>
          <w:sz w:val="28"/>
          <w:szCs w:val="28"/>
          <w:lang w:val="ru-RU"/>
        </w:rPr>
        <w:t xml:space="preserve">- формирование чувства собственного достоинства как представителя своего народа и толерантного отношения к представителям других национальностей. </w:t>
      </w:r>
    </w:p>
    <w:p w:rsidR="000B7032" w:rsidRPr="00A930A1" w:rsidRDefault="000B7032" w:rsidP="000B7032">
      <w:pPr>
        <w:rPr>
          <w:sz w:val="28"/>
          <w:szCs w:val="28"/>
          <w:lang w:val="ru-RU"/>
        </w:rPr>
      </w:pPr>
      <w:r w:rsidRPr="00417994">
        <w:rPr>
          <w:sz w:val="28"/>
          <w:szCs w:val="28"/>
          <w:lang w:val="ru-RU"/>
        </w:rPr>
        <w:t>АКТУАЛЬНОСТЬ ПРОЕКТА:</w:t>
      </w:r>
    </w:p>
    <w:p w:rsidR="000B7032" w:rsidRPr="00417994" w:rsidRDefault="00A930A1" w:rsidP="000B7032">
      <w:pPr>
        <w:rPr>
          <w:sz w:val="28"/>
          <w:szCs w:val="28"/>
          <w:lang w:val="ru-RU"/>
        </w:rPr>
      </w:pPr>
      <w:r>
        <w:rPr>
          <w:sz w:val="28"/>
          <w:szCs w:val="28"/>
          <w:lang w:val="ru-RU"/>
        </w:rPr>
        <w:t>Согласно «Декларации принципов толерантности»</w:t>
      </w:r>
      <w:proofErr w:type="gramStart"/>
      <w:r>
        <w:rPr>
          <w:sz w:val="28"/>
          <w:szCs w:val="28"/>
          <w:lang w:val="ru-RU"/>
        </w:rPr>
        <w:t xml:space="preserve"> ,</w:t>
      </w:r>
      <w:proofErr w:type="gramEnd"/>
      <w:r>
        <w:rPr>
          <w:sz w:val="28"/>
          <w:szCs w:val="28"/>
          <w:lang w:val="ru-RU"/>
        </w:rPr>
        <w:t xml:space="preserve"> утвержденной ЮНЕСКО, толерантность – это </w:t>
      </w:r>
      <w:r w:rsidR="00405DE4">
        <w:rPr>
          <w:sz w:val="28"/>
          <w:szCs w:val="28"/>
          <w:lang w:val="ru-RU"/>
        </w:rPr>
        <w:t>«</w:t>
      </w:r>
      <w:r>
        <w:rPr>
          <w:sz w:val="28"/>
          <w:szCs w:val="28"/>
          <w:lang w:val="ru-RU"/>
        </w:rPr>
        <w:t xml:space="preserve">добродетель, которая </w:t>
      </w:r>
      <w:r w:rsidR="00405DE4">
        <w:rPr>
          <w:sz w:val="28"/>
          <w:szCs w:val="28"/>
          <w:lang w:val="ru-RU"/>
        </w:rPr>
        <w:t xml:space="preserve">делает возможность достижение мира и способствует замене культуры войны культурой мира. Она означает уважение, принятие и признание многообразия культур нашего мира, форм самовыражения и способов проявлений человеческой индивидуальности». В наше неспокойное время  формирование толерантности очень </w:t>
      </w:r>
      <w:proofErr w:type="gramStart"/>
      <w:r w:rsidR="00405DE4">
        <w:rPr>
          <w:sz w:val="28"/>
          <w:szCs w:val="28"/>
          <w:lang w:val="ru-RU"/>
        </w:rPr>
        <w:t>актуальна</w:t>
      </w:r>
      <w:proofErr w:type="gramEnd"/>
      <w:r w:rsidR="00405DE4">
        <w:rPr>
          <w:sz w:val="28"/>
          <w:szCs w:val="28"/>
          <w:lang w:val="ru-RU"/>
        </w:rPr>
        <w:t>, так как соответствует тем воспитательным задачам, которые ставит перед нами общество. Однако нельзя говорить о культуре других народов ничего не зная о культурном наследии своего собственного. К сожалению, отторжение подрастающего поколения от отечественной культуры, от общественно-исторического опыта поколений</w:t>
      </w:r>
      <w:r w:rsidR="0074145C">
        <w:rPr>
          <w:sz w:val="28"/>
          <w:szCs w:val="28"/>
          <w:lang w:val="ru-RU"/>
        </w:rPr>
        <w:t xml:space="preserve"> </w:t>
      </w:r>
      <w:r w:rsidR="00405DE4">
        <w:rPr>
          <w:sz w:val="28"/>
          <w:szCs w:val="28"/>
          <w:lang w:val="ru-RU"/>
        </w:rPr>
        <w:t>- одна из серьезных проблем нашего времени</w:t>
      </w:r>
      <w:r w:rsidR="0074145C">
        <w:rPr>
          <w:sz w:val="28"/>
          <w:szCs w:val="28"/>
          <w:lang w:val="ru-RU"/>
        </w:rPr>
        <w:t xml:space="preserve">. </w:t>
      </w:r>
      <w:r w:rsidR="0074145C">
        <w:rPr>
          <w:sz w:val="28"/>
          <w:szCs w:val="28"/>
          <w:lang w:val="ru-RU"/>
        </w:rPr>
        <w:lastRenderedPageBreak/>
        <w:t>«Никто не может стать сыном своего народа, если он не проникнется теми основными чувствами, какими живет народная душа». (В.В.Зеньковский). Поэтому мы считаем, что данный проект на сегодняшний день также очень актуален.</w:t>
      </w:r>
    </w:p>
    <w:p w:rsidR="000B7032" w:rsidRPr="00417994" w:rsidRDefault="000B7032" w:rsidP="000B7032">
      <w:pPr>
        <w:rPr>
          <w:sz w:val="28"/>
          <w:szCs w:val="28"/>
          <w:lang w:val="ru-RU"/>
        </w:rPr>
      </w:pPr>
      <w:r w:rsidRPr="00417994">
        <w:rPr>
          <w:sz w:val="28"/>
          <w:szCs w:val="28"/>
          <w:lang w:val="ru-RU"/>
        </w:rPr>
        <w:t>ТЕОРЕТИЧЕСКИЕ ОБОСНОВАНИЯ:</w:t>
      </w:r>
    </w:p>
    <w:p w:rsidR="000B7032" w:rsidRPr="00417994" w:rsidRDefault="000B7032" w:rsidP="000B7032">
      <w:pPr>
        <w:rPr>
          <w:sz w:val="28"/>
          <w:szCs w:val="28"/>
          <w:lang w:val="ru-RU"/>
        </w:rPr>
      </w:pPr>
      <w:r w:rsidRPr="00417994">
        <w:rPr>
          <w:sz w:val="28"/>
          <w:szCs w:val="28"/>
          <w:lang w:val="ru-RU"/>
        </w:rPr>
        <w:t>- Государственная программа «Патриотическое воспитание граждан Российской Федерации на 2011-2015 годы»;</w:t>
      </w:r>
    </w:p>
    <w:p w:rsidR="000B7032" w:rsidRPr="00417994" w:rsidRDefault="000B7032" w:rsidP="000B7032">
      <w:pPr>
        <w:rPr>
          <w:sz w:val="28"/>
          <w:szCs w:val="28"/>
          <w:lang w:val="ru-RU"/>
        </w:rPr>
      </w:pPr>
      <w:r w:rsidRPr="00417994">
        <w:rPr>
          <w:sz w:val="28"/>
          <w:szCs w:val="28"/>
          <w:lang w:val="ru-RU"/>
        </w:rPr>
        <w:t>- Комплексная программа «Истоки»;</w:t>
      </w:r>
    </w:p>
    <w:p w:rsidR="000B7032" w:rsidRPr="00417994" w:rsidRDefault="000B7032" w:rsidP="000B7032">
      <w:pPr>
        <w:rPr>
          <w:sz w:val="28"/>
          <w:szCs w:val="28"/>
          <w:lang w:val="ru-RU"/>
        </w:rPr>
      </w:pPr>
      <w:r w:rsidRPr="00417994">
        <w:rPr>
          <w:sz w:val="28"/>
          <w:szCs w:val="28"/>
          <w:lang w:val="ru-RU"/>
        </w:rPr>
        <w:t xml:space="preserve">- </w:t>
      </w:r>
      <w:r w:rsidR="00885656" w:rsidRPr="00417994">
        <w:rPr>
          <w:sz w:val="28"/>
          <w:szCs w:val="28"/>
          <w:lang w:val="ru-RU"/>
        </w:rPr>
        <w:t>Комплексная программа «Детство»;</w:t>
      </w:r>
    </w:p>
    <w:p w:rsidR="00885656" w:rsidRPr="00417994" w:rsidRDefault="00885656" w:rsidP="000B7032">
      <w:pPr>
        <w:rPr>
          <w:sz w:val="28"/>
          <w:szCs w:val="28"/>
          <w:lang w:val="ru-RU"/>
        </w:rPr>
      </w:pPr>
      <w:r w:rsidRPr="00417994">
        <w:rPr>
          <w:sz w:val="28"/>
          <w:szCs w:val="28"/>
          <w:lang w:val="ru-RU"/>
        </w:rPr>
        <w:t>- Комплексная программа «Приобщение детей к истокам русской народной культуры.</w:t>
      </w:r>
    </w:p>
    <w:p w:rsidR="00885656" w:rsidRPr="00417994" w:rsidRDefault="00885656" w:rsidP="000B7032">
      <w:pPr>
        <w:rPr>
          <w:sz w:val="28"/>
          <w:szCs w:val="28"/>
          <w:lang w:val="ru-RU"/>
        </w:rPr>
      </w:pPr>
      <w:r w:rsidRPr="00417994">
        <w:rPr>
          <w:sz w:val="28"/>
          <w:szCs w:val="28"/>
          <w:lang w:val="ru-RU"/>
        </w:rPr>
        <w:t>ПАСПОРТ ПРОЕКТА:</w:t>
      </w:r>
    </w:p>
    <w:p w:rsidR="00885656" w:rsidRPr="00417994" w:rsidRDefault="00885656" w:rsidP="000B7032">
      <w:pPr>
        <w:rPr>
          <w:sz w:val="28"/>
          <w:szCs w:val="28"/>
          <w:lang w:val="ru-RU"/>
        </w:rPr>
      </w:pPr>
      <w:r w:rsidRPr="00417994">
        <w:rPr>
          <w:sz w:val="28"/>
          <w:szCs w:val="28"/>
          <w:lang w:val="ru-RU"/>
        </w:rPr>
        <w:t>Вид: среднесрочный.</w:t>
      </w:r>
    </w:p>
    <w:p w:rsidR="00885656" w:rsidRPr="00417994" w:rsidRDefault="00885656" w:rsidP="000B7032">
      <w:pPr>
        <w:rPr>
          <w:sz w:val="28"/>
          <w:szCs w:val="28"/>
          <w:lang w:val="ru-RU"/>
        </w:rPr>
      </w:pPr>
      <w:r w:rsidRPr="00417994">
        <w:rPr>
          <w:sz w:val="28"/>
          <w:szCs w:val="28"/>
          <w:lang w:val="ru-RU"/>
        </w:rPr>
        <w:t xml:space="preserve">Тип: </w:t>
      </w:r>
      <w:proofErr w:type="spellStart"/>
      <w:r w:rsidRPr="00417994">
        <w:rPr>
          <w:sz w:val="28"/>
          <w:szCs w:val="28"/>
          <w:lang w:val="ru-RU"/>
        </w:rPr>
        <w:t>исследовательск</w:t>
      </w:r>
      <w:proofErr w:type="gramStart"/>
      <w:r w:rsidRPr="00417994">
        <w:rPr>
          <w:sz w:val="28"/>
          <w:szCs w:val="28"/>
          <w:lang w:val="ru-RU"/>
        </w:rPr>
        <w:t>о</w:t>
      </w:r>
      <w:proofErr w:type="spellEnd"/>
      <w:r w:rsidRPr="00417994">
        <w:rPr>
          <w:sz w:val="28"/>
          <w:szCs w:val="28"/>
          <w:lang w:val="ru-RU"/>
        </w:rPr>
        <w:t>-</w:t>
      </w:r>
      <w:proofErr w:type="gramEnd"/>
      <w:r w:rsidR="0074145C">
        <w:rPr>
          <w:sz w:val="28"/>
          <w:szCs w:val="28"/>
          <w:lang w:val="ru-RU"/>
        </w:rPr>
        <w:t xml:space="preserve"> </w:t>
      </w:r>
      <w:r w:rsidRPr="00417994">
        <w:rPr>
          <w:sz w:val="28"/>
          <w:szCs w:val="28"/>
          <w:lang w:val="ru-RU"/>
        </w:rPr>
        <w:t>творческий, открытый, комплексный.</w:t>
      </w:r>
    </w:p>
    <w:p w:rsidR="00885656" w:rsidRPr="00417994" w:rsidRDefault="00885656" w:rsidP="000B7032">
      <w:pPr>
        <w:rPr>
          <w:sz w:val="28"/>
          <w:szCs w:val="28"/>
          <w:lang w:val="ru-RU"/>
        </w:rPr>
      </w:pPr>
      <w:r w:rsidRPr="00417994">
        <w:rPr>
          <w:sz w:val="28"/>
          <w:szCs w:val="28"/>
          <w:lang w:val="ru-RU"/>
        </w:rPr>
        <w:t>Участники: дети старшего дошкольного возраста, педагоги, родители.</w:t>
      </w:r>
    </w:p>
    <w:p w:rsidR="00885656" w:rsidRPr="00417994" w:rsidRDefault="00885656" w:rsidP="000B7032">
      <w:pPr>
        <w:rPr>
          <w:sz w:val="28"/>
          <w:szCs w:val="28"/>
          <w:lang w:val="ru-RU"/>
        </w:rPr>
      </w:pPr>
      <w:r w:rsidRPr="00417994">
        <w:rPr>
          <w:sz w:val="28"/>
          <w:szCs w:val="28"/>
          <w:lang w:val="ru-RU"/>
        </w:rPr>
        <w:t>ФОРМА ПРЕДСТАВЛЕНИЯ:</w:t>
      </w:r>
    </w:p>
    <w:p w:rsidR="00885656" w:rsidRPr="00417994" w:rsidRDefault="00885656" w:rsidP="000B7032">
      <w:pPr>
        <w:rPr>
          <w:sz w:val="28"/>
          <w:szCs w:val="28"/>
          <w:lang w:val="ru-RU"/>
        </w:rPr>
      </w:pPr>
      <w:r w:rsidRPr="00417994">
        <w:rPr>
          <w:sz w:val="28"/>
          <w:szCs w:val="28"/>
          <w:lang w:val="ru-RU"/>
        </w:rPr>
        <w:t>- Народный праздник для детей и родителей;</w:t>
      </w:r>
    </w:p>
    <w:p w:rsidR="00885656" w:rsidRPr="00417994" w:rsidRDefault="00885656" w:rsidP="000B7032">
      <w:pPr>
        <w:rPr>
          <w:sz w:val="28"/>
          <w:szCs w:val="28"/>
          <w:lang w:val="ru-RU"/>
        </w:rPr>
      </w:pPr>
      <w:r w:rsidRPr="00417994">
        <w:rPr>
          <w:sz w:val="28"/>
          <w:szCs w:val="28"/>
          <w:lang w:val="ru-RU"/>
        </w:rPr>
        <w:t>- Выставка индивидуальных семейных проектов;</w:t>
      </w:r>
    </w:p>
    <w:p w:rsidR="00885656" w:rsidRPr="00417994" w:rsidRDefault="00885656" w:rsidP="000B7032">
      <w:pPr>
        <w:rPr>
          <w:sz w:val="28"/>
          <w:szCs w:val="28"/>
          <w:lang w:val="ru-RU"/>
        </w:rPr>
      </w:pPr>
      <w:r w:rsidRPr="00417994">
        <w:rPr>
          <w:sz w:val="28"/>
          <w:szCs w:val="28"/>
          <w:lang w:val="ru-RU"/>
        </w:rPr>
        <w:t>- Выставка детских работ по декоративно-прикладному творчеству;</w:t>
      </w:r>
    </w:p>
    <w:p w:rsidR="00885656" w:rsidRPr="00417994" w:rsidRDefault="00885656" w:rsidP="000B7032">
      <w:pPr>
        <w:rPr>
          <w:sz w:val="28"/>
          <w:szCs w:val="28"/>
          <w:lang w:val="ru-RU"/>
        </w:rPr>
      </w:pPr>
      <w:r w:rsidRPr="00417994">
        <w:rPr>
          <w:sz w:val="28"/>
          <w:szCs w:val="28"/>
          <w:lang w:val="ru-RU"/>
        </w:rPr>
        <w:t>- Презентация.</w:t>
      </w:r>
    </w:p>
    <w:p w:rsidR="00885656" w:rsidRPr="00417994" w:rsidRDefault="00885656" w:rsidP="000B7032">
      <w:pPr>
        <w:rPr>
          <w:sz w:val="28"/>
          <w:szCs w:val="28"/>
          <w:lang w:val="ru-RU"/>
        </w:rPr>
      </w:pPr>
      <w:r w:rsidRPr="00417994">
        <w:rPr>
          <w:sz w:val="28"/>
          <w:szCs w:val="28"/>
          <w:lang w:val="ru-RU"/>
        </w:rPr>
        <w:t>СРОК РЕАЛИЗАЦИИ: январь-апрель 2012 года.</w:t>
      </w:r>
    </w:p>
    <w:p w:rsidR="00885656" w:rsidRPr="00417994" w:rsidRDefault="00885656" w:rsidP="000B7032">
      <w:pPr>
        <w:rPr>
          <w:sz w:val="28"/>
          <w:szCs w:val="28"/>
          <w:lang w:val="ru-RU"/>
        </w:rPr>
      </w:pPr>
      <w:r w:rsidRPr="00417994">
        <w:rPr>
          <w:sz w:val="28"/>
          <w:szCs w:val="28"/>
          <w:lang w:val="ru-RU"/>
        </w:rPr>
        <w:t>ПЕДАГОГИЧЕСКИЕ ПРИНЦИПЫ РЕАЛИЗАЦИИ ПРОЕКТА:</w:t>
      </w:r>
    </w:p>
    <w:p w:rsidR="00885656" w:rsidRPr="00417994" w:rsidRDefault="00885656" w:rsidP="00885656">
      <w:pPr>
        <w:pStyle w:val="a3"/>
        <w:numPr>
          <w:ilvl w:val="0"/>
          <w:numId w:val="4"/>
        </w:numPr>
        <w:rPr>
          <w:sz w:val="28"/>
          <w:szCs w:val="28"/>
          <w:lang w:val="ru-RU"/>
        </w:rPr>
      </w:pPr>
      <w:r w:rsidRPr="00417994">
        <w:rPr>
          <w:sz w:val="28"/>
          <w:szCs w:val="28"/>
          <w:lang w:val="ru-RU"/>
        </w:rPr>
        <w:t>Принцип поисково-исследовательской деятельности.</w:t>
      </w:r>
    </w:p>
    <w:p w:rsidR="00885656" w:rsidRPr="00417994" w:rsidRDefault="00885656" w:rsidP="00885656">
      <w:pPr>
        <w:pStyle w:val="a3"/>
        <w:numPr>
          <w:ilvl w:val="0"/>
          <w:numId w:val="4"/>
        </w:numPr>
        <w:rPr>
          <w:sz w:val="28"/>
          <w:szCs w:val="28"/>
          <w:lang w:val="ru-RU"/>
        </w:rPr>
      </w:pPr>
      <w:r w:rsidRPr="00417994">
        <w:rPr>
          <w:sz w:val="28"/>
          <w:szCs w:val="28"/>
          <w:lang w:val="ru-RU"/>
        </w:rPr>
        <w:t>Принцип личностно-ориентированного обучения.</w:t>
      </w:r>
    </w:p>
    <w:p w:rsidR="00885656" w:rsidRPr="00417994" w:rsidRDefault="00885656" w:rsidP="00885656">
      <w:pPr>
        <w:pStyle w:val="a3"/>
        <w:numPr>
          <w:ilvl w:val="0"/>
          <w:numId w:val="4"/>
        </w:numPr>
        <w:rPr>
          <w:sz w:val="28"/>
          <w:szCs w:val="28"/>
          <w:lang w:val="ru-RU"/>
        </w:rPr>
      </w:pPr>
      <w:r w:rsidRPr="00417994">
        <w:rPr>
          <w:sz w:val="28"/>
          <w:szCs w:val="28"/>
          <w:lang w:val="ru-RU"/>
        </w:rPr>
        <w:t>Пр</w:t>
      </w:r>
      <w:r w:rsidR="00417994" w:rsidRPr="00417994">
        <w:rPr>
          <w:sz w:val="28"/>
          <w:szCs w:val="28"/>
          <w:lang w:val="ru-RU"/>
        </w:rPr>
        <w:t>инцип дифференциации и и</w:t>
      </w:r>
      <w:r w:rsidRPr="00417994">
        <w:rPr>
          <w:sz w:val="28"/>
          <w:szCs w:val="28"/>
          <w:lang w:val="ru-RU"/>
        </w:rPr>
        <w:t>нтеграции всех видо</w:t>
      </w:r>
      <w:r w:rsidR="00A07EF0" w:rsidRPr="00417994">
        <w:rPr>
          <w:sz w:val="28"/>
          <w:szCs w:val="28"/>
          <w:lang w:val="ru-RU"/>
        </w:rPr>
        <w:t xml:space="preserve">в </w:t>
      </w:r>
      <w:r w:rsidRPr="00417994">
        <w:rPr>
          <w:sz w:val="28"/>
          <w:szCs w:val="28"/>
          <w:lang w:val="ru-RU"/>
        </w:rPr>
        <w:t>деятельности</w:t>
      </w:r>
      <w:r w:rsidR="00A07EF0" w:rsidRPr="00417994">
        <w:rPr>
          <w:sz w:val="28"/>
          <w:szCs w:val="28"/>
          <w:lang w:val="ru-RU"/>
        </w:rPr>
        <w:t>.</w:t>
      </w:r>
    </w:p>
    <w:p w:rsidR="00A07EF0" w:rsidRPr="00417994" w:rsidRDefault="00A07EF0" w:rsidP="00885656">
      <w:pPr>
        <w:pStyle w:val="a3"/>
        <w:numPr>
          <w:ilvl w:val="0"/>
          <w:numId w:val="4"/>
        </w:numPr>
        <w:rPr>
          <w:sz w:val="28"/>
          <w:szCs w:val="28"/>
          <w:lang w:val="ru-RU"/>
        </w:rPr>
      </w:pPr>
      <w:r w:rsidRPr="00417994">
        <w:rPr>
          <w:sz w:val="28"/>
          <w:szCs w:val="28"/>
          <w:lang w:val="ru-RU"/>
        </w:rPr>
        <w:t>Принцип непрерывности.</w:t>
      </w:r>
    </w:p>
    <w:p w:rsidR="00A07EF0" w:rsidRPr="00417994" w:rsidRDefault="00A07EF0" w:rsidP="00A07EF0">
      <w:pPr>
        <w:rPr>
          <w:sz w:val="28"/>
          <w:szCs w:val="28"/>
          <w:lang w:val="ru-RU"/>
        </w:rPr>
      </w:pPr>
      <w:r w:rsidRPr="00417994">
        <w:rPr>
          <w:sz w:val="28"/>
          <w:szCs w:val="28"/>
          <w:lang w:val="ru-RU"/>
        </w:rPr>
        <w:lastRenderedPageBreak/>
        <w:t>ЦЕЛЕВЫЕ ГРУППЫ:</w:t>
      </w:r>
    </w:p>
    <w:p w:rsidR="00417994" w:rsidRPr="00417994" w:rsidRDefault="00A07EF0" w:rsidP="00A07EF0">
      <w:pPr>
        <w:rPr>
          <w:sz w:val="28"/>
          <w:szCs w:val="28"/>
          <w:lang w:val="ru-RU"/>
        </w:rPr>
      </w:pPr>
      <w:r w:rsidRPr="00417994">
        <w:rPr>
          <w:sz w:val="28"/>
          <w:szCs w:val="28"/>
          <w:lang w:val="ru-RU"/>
        </w:rPr>
        <w:t xml:space="preserve">1.Педагоги: </w:t>
      </w:r>
    </w:p>
    <w:p w:rsidR="00A07EF0" w:rsidRPr="00417994" w:rsidRDefault="00A07EF0" w:rsidP="00A07EF0">
      <w:pPr>
        <w:rPr>
          <w:sz w:val="28"/>
          <w:szCs w:val="28"/>
          <w:lang w:val="ru-RU"/>
        </w:rPr>
      </w:pPr>
      <w:r w:rsidRPr="00417994">
        <w:rPr>
          <w:sz w:val="28"/>
          <w:szCs w:val="28"/>
          <w:lang w:val="ru-RU"/>
        </w:rPr>
        <w:t>- семинар по обмену опытом;</w:t>
      </w:r>
    </w:p>
    <w:p w:rsidR="00A07EF0" w:rsidRPr="00417994" w:rsidRDefault="00A07EF0" w:rsidP="00A07EF0">
      <w:pPr>
        <w:rPr>
          <w:sz w:val="28"/>
          <w:szCs w:val="28"/>
          <w:lang w:val="ru-RU"/>
        </w:rPr>
      </w:pPr>
      <w:r w:rsidRPr="00417994">
        <w:rPr>
          <w:sz w:val="28"/>
          <w:szCs w:val="28"/>
          <w:lang w:val="ru-RU"/>
        </w:rPr>
        <w:t>- мастер-классы для воспитателей;</w:t>
      </w:r>
    </w:p>
    <w:p w:rsidR="00A07EF0" w:rsidRPr="00417994" w:rsidRDefault="00A07EF0" w:rsidP="00A07EF0">
      <w:pPr>
        <w:rPr>
          <w:sz w:val="28"/>
          <w:szCs w:val="28"/>
          <w:lang w:val="ru-RU"/>
        </w:rPr>
      </w:pPr>
      <w:r w:rsidRPr="00417994">
        <w:rPr>
          <w:sz w:val="28"/>
          <w:szCs w:val="28"/>
          <w:lang w:val="ru-RU"/>
        </w:rPr>
        <w:t>- выступление на педсовете;</w:t>
      </w:r>
    </w:p>
    <w:p w:rsidR="00A07EF0" w:rsidRPr="00417994" w:rsidRDefault="00417994" w:rsidP="00A07EF0">
      <w:pPr>
        <w:rPr>
          <w:sz w:val="28"/>
          <w:szCs w:val="28"/>
          <w:lang w:val="ru-RU"/>
        </w:rPr>
      </w:pPr>
      <w:r w:rsidRPr="00417994">
        <w:rPr>
          <w:sz w:val="28"/>
          <w:szCs w:val="28"/>
          <w:lang w:val="ru-RU"/>
        </w:rPr>
        <w:t>- методические разработки (Приложение 1</w:t>
      </w:r>
      <w:r w:rsidR="006677EB">
        <w:rPr>
          <w:sz w:val="28"/>
          <w:szCs w:val="28"/>
          <w:lang w:val="ru-RU"/>
        </w:rPr>
        <w:t>,2</w:t>
      </w:r>
      <w:r w:rsidRPr="00417994">
        <w:rPr>
          <w:sz w:val="28"/>
          <w:szCs w:val="28"/>
          <w:lang w:val="ru-RU"/>
        </w:rPr>
        <w:t>).</w:t>
      </w:r>
    </w:p>
    <w:p w:rsidR="00417994" w:rsidRPr="00417994" w:rsidRDefault="00A07EF0" w:rsidP="00417994">
      <w:pPr>
        <w:rPr>
          <w:sz w:val="28"/>
          <w:szCs w:val="28"/>
          <w:lang w:val="ru-RU"/>
        </w:rPr>
      </w:pPr>
      <w:r w:rsidRPr="00417994">
        <w:rPr>
          <w:sz w:val="28"/>
          <w:szCs w:val="28"/>
          <w:lang w:val="ru-RU"/>
        </w:rPr>
        <w:t>2.</w:t>
      </w:r>
      <w:r w:rsidR="00417994" w:rsidRPr="00417994">
        <w:rPr>
          <w:sz w:val="28"/>
          <w:szCs w:val="28"/>
          <w:lang w:val="ru-RU"/>
        </w:rPr>
        <w:t xml:space="preserve"> Дети: работа согласно тематиче</w:t>
      </w:r>
      <w:r w:rsidR="006677EB">
        <w:rPr>
          <w:sz w:val="28"/>
          <w:szCs w:val="28"/>
          <w:lang w:val="ru-RU"/>
        </w:rPr>
        <w:t>скому планированию (Приложение 3</w:t>
      </w:r>
      <w:r w:rsidR="00417994" w:rsidRPr="00417994">
        <w:rPr>
          <w:sz w:val="28"/>
          <w:szCs w:val="28"/>
          <w:lang w:val="ru-RU"/>
        </w:rPr>
        <w:t>).</w:t>
      </w:r>
    </w:p>
    <w:p w:rsidR="00A07EF0" w:rsidRPr="00417994" w:rsidRDefault="00417994" w:rsidP="00A07EF0">
      <w:pPr>
        <w:rPr>
          <w:sz w:val="28"/>
          <w:szCs w:val="28"/>
          <w:lang w:val="ru-RU"/>
        </w:rPr>
      </w:pPr>
      <w:r w:rsidRPr="00417994">
        <w:rPr>
          <w:sz w:val="28"/>
          <w:szCs w:val="28"/>
          <w:lang w:val="ru-RU"/>
        </w:rPr>
        <w:t xml:space="preserve">3. </w:t>
      </w:r>
      <w:r w:rsidR="00A07EF0" w:rsidRPr="00417994">
        <w:rPr>
          <w:sz w:val="28"/>
          <w:szCs w:val="28"/>
          <w:lang w:val="ru-RU"/>
        </w:rPr>
        <w:t>Родители:</w:t>
      </w:r>
    </w:p>
    <w:p w:rsidR="00A07EF0" w:rsidRPr="00417994" w:rsidRDefault="00A07EF0" w:rsidP="00A07EF0">
      <w:pPr>
        <w:rPr>
          <w:sz w:val="28"/>
          <w:szCs w:val="28"/>
          <w:lang w:val="ru-RU"/>
        </w:rPr>
      </w:pPr>
      <w:r w:rsidRPr="00417994">
        <w:rPr>
          <w:sz w:val="28"/>
          <w:szCs w:val="28"/>
          <w:lang w:val="ru-RU"/>
        </w:rPr>
        <w:t>- семейные проекты «Моя малая родина…»;</w:t>
      </w:r>
    </w:p>
    <w:p w:rsidR="00A07EF0" w:rsidRPr="00417994" w:rsidRDefault="00A07EF0" w:rsidP="00A07EF0">
      <w:pPr>
        <w:rPr>
          <w:sz w:val="28"/>
          <w:szCs w:val="28"/>
          <w:lang w:val="ru-RU"/>
        </w:rPr>
      </w:pPr>
      <w:r w:rsidRPr="00417994">
        <w:rPr>
          <w:sz w:val="28"/>
          <w:szCs w:val="28"/>
          <w:lang w:val="ru-RU"/>
        </w:rPr>
        <w:t xml:space="preserve">- мастер-классы для </w:t>
      </w:r>
      <w:r w:rsidR="00E3192A">
        <w:rPr>
          <w:sz w:val="28"/>
          <w:szCs w:val="28"/>
          <w:lang w:val="ru-RU"/>
        </w:rPr>
        <w:t xml:space="preserve">детей и </w:t>
      </w:r>
      <w:r w:rsidRPr="00417994">
        <w:rPr>
          <w:sz w:val="28"/>
          <w:szCs w:val="28"/>
          <w:lang w:val="ru-RU"/>
        </w:rPr>
        <w:t>родителе</w:t>
      </w:r>
      <w:proofErr w:type="gramStart"/>
      <w:r w:rsidRPr="00417994">
        <w:rPr>
          <w:sz w:val="28"/>
          <w:szCs w:val="28"/>
          <w:lang w:val="ru-RU"/>
        </w:rPr>
        <w:t>й</w:t>
      </w:r>
      <w:r w:rsidR="006677EB">
        <w:rPr>
          <w:sz w:val="28"/>
          <w:szCs w:val="28"/>
          <w:lang w:val="ru-RU"/>
        </w:rPr>
        <w:t>(</w:t>
      </w:r>
      <w:proofErr w:type="gramEnd"/>
      <w:r w:rsidR="006677EB">
        <w:rPr>
          <w:sz w:val="28"/>
          <w:szCs w:val="28"/>
          <w:lang w:val="ru-RU"/>
        </w:rPr>
        <w:t>Приложение 4</w:t>
      </w:r>
      <w:r w:rsidR="00E3192A" w:rsidRPr="00417994">
        <w:rPr>
          <w:sz w:val="28"/>
          <w:szCs w:val="28"/>
          <w:lang w:val="ru-RU"/>
        </w:rPr>
        <w:t>)</w:t>
      </w:r>
      <w:r w:rsidRPr="00417994">
        <w:rPr>
          <w:sz w:val="28"/>
          <w:szCs w:val="28"/>
          <w:lang w:val="ru-RU"/>
        </w:rPr>
        <w:t>;</w:t>
      </w:r>
    </w:p>
    <w:p w:rsidR="00A07EF0" w:rsidRPr="00417994" w:rsidRDefault="00A07EF0" w:rsidP="00A07EF0">
      <w:pPr>
        <w:rPr>
          <w:sz w:val="28"/>
          <w:szCs w:val="28"/>
          <w:lang w:val="ru-RU"/>
        </w:rPr>
      </w:pPr>
      <w:r w:rsidRPr="00417994">
        <w:rPr>
          <w:sz w:val="28"/>
          <w:szCs w:val="28"/>
          <w:lang w:val="ru-RU"/>
        </w:rPr>
        <w:t>- консультации</w:t>
      </w:r>
      <w:proofErr w:type="gramStart"/>
      <w:r w:rsidR="00417994" w:rsidRPr="00417994">
        <w:rPr>
          <w:sz w:val="28"/>
          <w:szCs w:val="28"/>
          <w:lang w:val="ru-RU"/>
        </w:rPr>
        <w:t xml:space="preserve"> </w:t>
      </w:r>
      <w:r w:rsidR="00E3192A">
        <w:rPr>
          <w:sz w:val="28"/>
          <w:szCs w:val="28"/>
          <w:lang w:val="ru-RU"/>
        </w:rPr>
        <w:t>.</w:t>
      </w:r>
      <w:proofErr w:type="gramEnd"/>
    </w:p>
    <w:p w:rsidR="00832AC6" w:rsidRPr="00417994" w:rsidRDefault="00832AC6" w:rsidP="00A07EF0">
      <w:pPr>
        <w:rPr>
          <w:sz w:val="28"/>
          <w:szCs w:val="28"/>
          <w:lang w:val="ru-RU"/>
        </w:rPr>
      </w:pPr>
    </w:p>
    <w:p w:rsidR="00A07EF0" w:rsidRPr="00417994" w:rsidRDefault="00A07EF0" w:rsidP="00A07EF0">
      <w:pPr>
        <w:rPr>
          <w:sz w:val="28"/>
          <w:szCs w:val="28"/>
          <w:lang w:val="ru-RU"/>
        </w:rPr>
      </w:pPr>
      <w:r w:rsidRPr="00417994">
        <w:rPr>
          <w:sz w:val="28"/>
          <w:szCs w:val="28"/>
          <w:lang w:val="ru-RU"/>
        </w:rPr>
        <w:t>ЭТАПЫ И МЕХАНИЗМЫ РЕАЛИЗАЦИИ ПРОЕКТА:</w:t>
      </w:r>
    </w:p>
    <w:tbl>
      <w:tblPr>
        <w:tblStyle w:val="a4"/>
        <w:tblW w:w="0" w:type="auto"/>
        <w:tblLook w:val="04A0"/>
      </w:tblPr>
      <w:tblGrid>
        <w:gridCol w:w="1001"/>
        <w:gridCol w:w="2793"/>
        <w:gridCol w:w="6111"/>
      </w:tblGrid>
      <w:tr w:rsidR="00A07EF0" w:rsidRPr="00417994" w:rsidTr="00A07EF0">
        <w:tc>
          <w:tcPr>
            <w:tcW w:w="1001" w:type="dxa"/>
          </w:tcPr>
          <w:p w:rsidR="00A07EF0" w:rsidRPr="00417994" w:rsidRDefault="00A07EF0" w:rsidP="00A07EF0">
            <w:pPr>
              <w:rPr>
                <w:sz w:val="28"/>
                <w:szCs w:val="28"/>
                <w:lang w:val="ru-RU"/>
              </w:rPr>
            </w:pPr>
            <w:r w:rsidRPr="00417994">
              <w:rPr>
                <w:sz w:val="28"/>
                <w:szCs w:val="28"/>
                <w:lang w:val="ru-RU"/>
              </w:rPr>
              <w:t>№</w:t>
            </w:r>
            <w:proofErr w:type="spellStart"/>
            <w:r w:rsidRPr="00417994">
              <w:rPr>
                <w:sz w:val="28"/>
                <w:szCs w:val="28"/>
                <w:lang w:val="ru-RU"/>
              </w:rPr>
              <w:t>п\</w:t>
            </w:r>
            <w:proofErr w:type="gramStart"/>
            <w:r w:rsidRPr="00417994">
              <w:rPr>
                <w:sz w:val="28"/>
                <w:szCs w:val="28"/>
                <w:lang w:val="ru-RU"/>
              </w:rPr>
              <w:t>п</w:t>
            </w:r>
            <w:proofErr w:type="spellEnd"/>
            <w:proofErr w:type="gramEnd"/>
          </w:p>
        </w:tc>
        <w:tc>
          <w:tcPr>
            <w:tcW w:w="2793" w:type="dxa"/>
          </w:tcPr>
          <w:p w:rsidR="00A07EF0" w:rsidRPr="00417994" w:rsidRDefault="00A07EF0" w:rsidP="00A07EF0">
            <w:pPr>
              <w:rPr>
                <w:sz w:val="28"/>
                <w:szCs w:val="28"/>
                <w:lang w:val="ru-RU"/>
              </w:rPr>
            </w:pPr>
            <w:r w:rsidRPr="00417994">
              <w:rPr>
                <w:sz w:val="28"/>
                <w:szCs w:val="28"/>
                <w:lang w:val="ru-RU"/>
              </w:rPr>
              <w:t>название</w:t>
            </w:r>
          </w:p>
        </w:tc>
        <w:tc>
          <w:tcPr>
            <w:tcW w:w="6111" w:type="dxa"/>
          </w:tcPr>
          <w:p w:rsidR="00A07EF0" w:rsidRPr="00417994" w:rsidRDefault="00417994" w:rsidP="00A07EF0">
            <w:pPr>
              <w:rPr>
                <w:sz w:val="28"/>
                <w:szCs w:val="28"/>
                <w:lang w:val="ru-RU"/>
              </w:rPr>
            </w:pPr>
            <w:r w:rsidRPr="00417994">
              <w:rPr>
                <w:sz w:val="28"/>
                <w:szCs w:val="28"/>
                <w:lang w:val="ru-RU"/>
              </w:rPr>
              <w:t>С</w:t>
            </w:r>
            <w:r w:rsidR="00A07EF0" w:rsidRPr="00417994">
              <w:rPr>
                <w:sz w:val="28"/>
                <w:szCs w:val="28"/>
                <w:lang w:val="ru-RU"/>
              </w:rPr>
              <w:t>одержание</w:t>
            </w:r>
          </w:p>
        </w:tc>
      </w:tr>
      <w:tr w:rsidR="00A07EF0" w:rsidRPr="00417994" w:rsidTr="00A07EF0">
        <w:tc>
          <w:tcPr>
            <w:tcW w:w="1001" w:type="dxa"/>
          </w:tcPr>
          <w:p w:rsidR="00A07EF0" w:rsidRPr="00417994" w:rsidRDefault="00A07EF0" w:rsidP="00A07EF0">
            <w:pPr>
              <w:rPr>
                <w:sz w:val="28"/>
                <w:szCs w:val="28"/>
                <w:lang w:val="ru-RU"/>
              </w:rPr>
            </w:pPr>
            <w:r w:rsidRPr="00417994">
              <w:rPr>
                <w:sz w:val="28"/>
                <w:szCs w:val="28"/>
                <w:lang w:val="ru-RU"/>
              </w:rPr>
              <w:t>1.</w:t>
            </w:r>
          </w:p>
        </w:tc>
        <w:tc>
          <w:tcPr>
            <w:tcW w:w="2793" w:type="dxa"/>
          </w:tcPr>
          <w:p w:rsidR="00A07EF0" w:rsidRPr="00417994" w:rsidRDefault="00A07EF0" w:rsidP="00A07EF0">
            <w:pPr>
              <w:rPr>
                <w:sz w:val="28"/>
                <w:szCs w:val="28"/>
                <w:lang w:val="ru-RU"/>
              </w:rPr>
            </w:pPr>
            <w:proofErr w:type="spellStart"/>
            <w:r w:rsidRPr="00417994">
              <w:rPr>
                <w:sz w:val="28"/>
                <w:szCs w:val="28"/>
                <w:lang w:val="ru-RU"/>
              </w:rPr>
              <w:t>Предпроектный</w:t>
            </w:r>
            <w:proofErr w:type="spellEnd"/>
          </w:p>
        </w:tc>
        <w:tc>
          <w:tcPr>
            <w:tcW w:w="6111" w:type="dxa"/>
          </w:tcPr>
          <w:p w:rsidR="00A07EF0" w:rsidRPr="00417994" w:rsidRDefault="00A07EF0" w:rsidP="00A07EF0">
            <w:pPr>
              <w:rPr>
                <w:sz w:val="28"/>
                <w:szCs w:val="28"/>
                <w:lang w:val="ru-RU"/>
              </w:rPr>
            </w:pPr>
            <w:r w:rsidRPr="00417994">
              <w:rPr>
                <w:sz w:val="28"/>
                <w:szCs w:val="28"/>
                <w:lang w:val="ru-RU"/>
              </w:rPr>
              <w:t>- социологический опрос;</w:t>
            </w:r>
          </w:p>
          <w:p w:rsidR="00A07EF0" w:rsidRPr="00417994" w:rsidRDefault="00A07EF0" w:rsidP="00A07EF0">
            <w:pPr>
              <w:rPr>
                <w:sz w:val="28"/>
                <w:szCs w:val="28"/>
                <w:lang w:val="ru-RU"/>
              </w:rPr>
            </w:pPr>
            <w:r w:rsidRPr="00417994">
              <w:rPr>
                <w:sz w:val="28"/>
                <w:szCs w:val="28"/>
                <w:lang w:val="ru-RU"/>
              </w:rPr>
              <w:t>- формирование творческой группы;</w:t>
            </w:r>
          </w:p>
          <w:p w:rsidR="00A07EF0" w:rsidRPr="00417994" w:rsidRDefault="00A07EF0" w:rsidP="00A07EF0">
            <w:pPr>
              <w:rPr>
                <w:sz w:val="28"/>
                <w:szCs w:val="28"/>
                <w:lang w:val="ru-RU"/>
              </w:rPr>
            </w:pPr>
            <w:r w:rsidRPr="00417994">
              <w:rPr>
                <w:sz w:val="28"/>
                <w:szCs w:val="28"/>
                <w:lang w:val="ru-RU"/>
              </w:rPr>
              <w:t>- формирование целей и задач пр</w:t>
            </w:r>
            <w:r w:rsidR="00417994">
              <w:rPr>
                <w:sz w:val="28"/>
                <w:szCs w:val="28"/>
                <w:lang w:val="ru-RU"/>
              </w:rPr>
              <w:t>о</w:t>
            </w:r>
            <w:r w:rsidRPr="00417994">
              <w:rPr>
                <w:sz w:val="28"/>
                <w:szCs w:val="28"/>
                <w:lang w:val="ru-RU"/>
              </w:rPr>
              <w:t>екта;</w:t>
            </w:r>
          </w:p>
          <w:p w:rsidR="00A07EF0" w:rsidRPr="00417994" w:rsidRDefault="00A07EF0" w:rsidP="00A07EF0">
            <w:pPr>
              <w:rPr>
                <w:sz w:val="28"/>
                <w:szCs w:val="28"/>
                <w:lang w:val="ru-RU"/>
              </w:rPr>
            </w:pPr>
            <w:r w:rsidRPr="00417994">
              <w:rPr>
                <w:sz w:val="28"/>
                <w:szCs w:val="28"/>
                <w:lang w:val="ru-RU"/>
              </w:rPr>
              <w:t>- изучение литературы и интерне</w:t>
            </w:r>
            <w:proofErr w:type="gramStart"/>
            <w:r w:rsidRPr="00417994">
              <w:rPr>
                <w:sz w:val="28"/>
                <w:szCs w:val="28"/>
                <w:lang w:val="ru-RU"/>
              </w:rPr>
              <w:t>т-</w:t>
            </w:r>
            <w:proofErr w:type="gramEnd"/>
            <w:r w:rsidR="00E3192A">
              <w:rPr>
                <w:sz w:val="28"/>
                <w:szCs w:val="28"/>
                <w:lang w:val="ru-RU"/>
              </w:rPr>
              <w:t xml:space="preserve"> </w:t>
            </w:r>
            <w:r w:rsidRPr="00417994">
              <w:rPr>
                <w:sz w:val="28"/>
                <w:szCs w:val="28"/>
                <w:lang w:val="ru-RU"/>
              </w:rPr>
              <w:t>ресурсов по теме проекта;</w:t>
            </w:r>
          </w:p>
          <w:p w:rsidR="00A07EF0" w:rsidRPr="00417994" w:rsidRDefault="00A07EF0" w:rsidP="00A07EF0">
            <w:pPr>
              <w:rPr>
                <w:sz w:val="28"/>
                <w:szCs w:val="28"/>
                <w:lang w:val="ru-RU"/>
              </w:rPr>
            </w:pPr>
            <w:r w:rsidRPr="00417994">
              <w:rPr>
                <w:sz w:val="28"/>
                <w:szCs w:val="28"/>
                <w:lang w:val="ru-RU"/>
              </w:rPr>
              <w:t>- анализ предметной среды.</w:t>
            </w:r>
          </w:p>
        </w:tc>
      </w:tr>
      <w:tr w:rsidR="00A07EF0" w:rsidRPr="006677EB" w:rsidTr="00A07EF0">
        <w:tc>
          <w:tcPr>
            <w:tcW w:w="1001" w:type="dxa"/>
          </w:tcPr>
          <w:p w:rsidR="00A07EF0" w:rsidRPr="00417994" w:rsidRDefault="00A07EF0" w:rsidP="00A07EF0">
            <w:pPr>
              <w:rPr>
                <w:sz w:val="28"/>
                <w:szCs w:val="28"/>
                <w:lang w:val="ru-RU"/>
              </w:rPr>
            </w:pPr>
            <w:r w:rsidRPr="00417994">
              <w:rPr>
                <w:sz w:val="28"/>
                <w:szCs w:val="28"/>
                <w:lang w:val="ru-RU"/>
              </w:rPr>
              <w:t>2.</w:t>
            </w:r>
          </w:p>
        </w:tc>
        <w:tc>
          <w:tcPr>
            <w:tcW w:w="2793" w:type="dxa"/>
          </w:tcPr>
          <w:p w:rsidR="00A07EF0" w:rsidRPr="00417994" w:rsidRDefault="00A07EF0" w:rsidP="00A07EF0">
            <w:pPr>
              <w:rPr>
                <w:sz w:val="28"/>
                <w:szCs w:val="28"/>
                <w:lang w:val="ru-RU"/>
              </w:rPr>
            </w:pPr>
            <w:r w:rsidRPr="00417994">
              <w:rPr>
                <w:sz w:val="28"/>
                <w:szCs w:val="28"/>
                <w:lang w:val="ru-RU"/>
              </w:rPr>
              <w:t>Проектный</w:t>
            </w:r>
          </w:p>
        </w:tc>
        <w:tc>
          <w:tcPr>
            <w:tcW w:w="6111" w:type="dxa"/>
          </w:tcPr>
          <w:p w:rsidR="00A07EF0" w:rsidRPr="00417994" w:rsidRDefault="00A07EF0" w:rsidP="00A07EF0">
            <w:pPr>
              <w:rPr>
                <w:sz w:val="28"/>
                <w:szCs w:val="28"/>
                <w:lang w:val="ru-RU"/>
              </w:rPr>
            </w:pPr>
            <w:r w:rsidRPr="00417994">
              <w:rPr>
                <w:sz w:val="28"/>
                <w:szCs w:val="28"/>
                <w:lang w:val="ru-RU"/>
              </w:rPr>
              <w:t>- деятельность в соответствии с тематическим планированием;</w:t>
            </w:r>
          </w:p>
          <w:p w:rsidR="00A07EF0" w:rsidRPr="00417994" w:rsidRDefault="00561E86" w:rsidP="00A07EF0">
            <w:pPr>
              <w:rPr>
                <w:sz w:val="28"/>
                <w:szCs w:val="28"/>
                <w:lang w:val="ru-RU"/>
              </w:rPr>
            </w:pPr>
            <w:r w:rsidRPr="00417994">
              <w:rPr>
                <w:sz w:val="28"/>
                <w:szCs w:val="28"/>
                <w:lang w:val="ru-RU"/>
              </w:rPr>
              <w:t>- сбор и систематизация информации;</w:t>
            </w:r>
          </w:p>
          <w:p w:rsidR="00561E86" w:rsidRPr="00417994" w:rsidRDefault="00561E86" w:rsidP="00A07EF0">
            <w:pPr>
              <w:rPr>
                <w:sz w:val="28"/>
                <w:szCs w:val="28"/>
                <w:lang w:val="ru-RU"/>
              </w:rPr>
            </w:pPr>
            <w:r w:rsidRPr="00417994">
              <w:rPr>
                <w:sz w:val="28"/>
                <w:szCs w:val="28"/>
                <w:lang w:val="ru-RU"/>
              </w:rPr>
              <w:t>- консультации для педагогов и родителей;</w:t>
            </w:r>
          </w:p>
          <w:p w:rsidR="00561E86" w:rsidRPr="00417994" w:rsidRDefault="00561E86" w:rsidP="00A07EF0">
            <w:pPr>
              <w:rPr>
                <w:sz w:val="28"/>
                <w:szCs w:val="28"/>
                <w:lang w:val="ru-RU"/>
              </w:rPr>
            </w:pPr>
            <w:r w:rsidRPr="00417994">
              <w:rPr>
                <w:sz w:val="28"/>
                <w:szCs w:val="28"/>
                <w:lang w:val="ru-RU"/>
              </w:rPr>
              <w:t>- создание в группе условий для выполнения проекта;</w:t>
            </w:r>
          </w:p>
          <w:p w:rsidR="00561E86" w:rsidRPr="00417994" w:rsidRDefault="00561E86" w:rsidP="00A07EF0">
            <w:pPr>
              <w:rPr>
                <w:sz w:val="28"/>
                <w:szCs w:val="28"/>
                <w:lang w:val="ru-RU"/>
              </w:rPr>
            </w:pPr>
            <w:r w:rsidRPr="00417994">
              <w:rPr>
                <w:sz w:val="28"/>
                <w:szCs w:val="28"/>
                <w:lang w:val="ru-RU"/>
              </w:rPr>
              <w:t>- создание интерактивных пособий в виде презентаций.</w:t>
            </w:r>
          </w:p>
        </w:tc>
      </w:tr>
      <w:tr w:rsidR="00A07EF0" w:rsidRPr="006677EB" w:rsidTr="00A07EF0">
        <w:tc>
          <w:tcPr>
            <w:tcW w:w="1001" w:type="dxa"/>
          </w:tcPr>
          <w:p w:rsidR="00A07EF0" w:rsidRPr="00417994" w:rsidRDefault="00561E86" w:rsidP="00A07EF0">
            <w:pPr>
              <w:rPr>
                <w:sz w:val="28"/>
                <w:szCs w:val="28"/>
                <w:lang w:val="ru-RU"/>
              </w:rPr>
            </w:pPr>
            <w:r w:rsidRPr="00417994">
              <w:rPr>
                <w:sz w:val="28"/>
                <w:szCs w:val="28"/>
                <w:lang w:val="ru-RU"/>
              </w:rPr>
              <w:t>3.</w:t>
            </w:r>
          </w:p>
        </w:tc>
        <w:tc>
          <w:tcPr>
            <w:tcW w:w="2793" w:type="dxa"/>
          </w:tcPr>
          <w:p w:rsidR="00A07EF0" w:rsidRPr="00417994" w:rsidRDefault="00561E86" w:rsidP="00A07EF0">
            <w:pPr>
              <w:rPr>
                <w:sz w:val="28"/>
                <w:szCs w:val="28"/>
                <w:lang w:val="ru-RU"/>
              </w:rPr>
            </w:pPr>
            <w:r w:rsidRPr="00417994">
              <w:rPr>
                <w:sz w:val="28"/>
                <w:szCs w:val="28"/>
                <w:lang w:val="ru-RU"/>
              </w:rPr>
              <w:t>Результативный</w:t>
            </w:r>
          </w:p>
        </w:tc>
        <w:tc>
          <w:tcPr>
            <w:tcW w:w="6111" w:type="dxa"/>
          </w:tcPr>
          <w:p w:rsidR="00A07EF0" w:rsidRPr="00417994" w:rsidRDefault="00561E86" w:rsidP="00A07EF0">
            <w:pPr>
              <w:rPr>
                <w:sz w:val="28"/>
                <w:szCs w:val="28"/>
                <w:lang w:val="ru-RU"/>
              </w:rPr>
            </w:pPr>
            <w:r w:rsidRPr="00417994">
              <w:rPr>
                <w:sz w:val="28"/>
                <w:szCs w:val="28"/>
                <w:lang w:val="ru-RU"/>
              </w:rPr>
              <w:t>Анализ, обобщение и распространение результатов</w:t>
            </w:r>
            <w:proofErr w:type="gramStart"/>
            <w:r w:rsidR="006677EB">
              <w:rPr>
                <w:sz w:val="28"/>
                <w:szCs w:val="28"/>
                <w:lang w:val="ru-RU"/>
              </w:rPr>
              <w:t xml:space="preserve"> </w:t>
            </w:r>
            <w:r w:rsidRPr="00417994">
              <w:rPr>
                <w:sz w:val="28"/>
                <w:szCs w:val="28"/>
                <w:lang w:val="ru-RU"/>
              </w:rPr>
              <w:t>.</w:t>
            </w:r>
            <w:proofErr w:type="gramEnd"/>
          </w:p>
        </w:tc>
      </w:tr>
    </w:tbl>
    <w:p w:rsidR="00A07EF0" w:rsidRPr="00417994" w:rsidRDefault="00A07EF0" w:rsidP="00A07EF0">
      <w:pPr>
        <w:rPr>
          <w:sz w:val="28"/>
          <w:szCs w:val="28"/>
          <w:lang w:val="ru-RU"/>
        </w:rPr>
      </w:pPr>
    </w:p>
    <w:p w:rsidR="00561E86" w:rsidRPr="00417994" w:rsidRDefault="00561E86" w:rsidP="00A07EF0">
      <w:pPr>
        <w:rPr>
          <w:sz w:val="28"/>
          <w:szCs w:val="28"/>
          <w:lang w:val="ru-RU"/>
        </w:rPr>
      </w:pPr>
      <w:r w:rsidRPr="00417994">
        <w:rPr>
          <w:sz w:val="28"/>
          <w:szCs w:val="28"/>
          <w:lang w:val="ru-RU"/>
        </w:rPr>
        <w:t>РЕЗУЛЬТАТЫ ПРОЕКТА:</w:t>
      </w:r>
    </w:p>
    <w:p w:rsidR="00561E86" w:rsidRPr="00417994" w:rsidRDefault="00561E86" w:rsidP="00A07EF0">
      <w:pPr>
        <w:rPr>
          <w:sz w:val="28"/>
          <w:szCs w:val="28"/>
          <w:lang w:val="ru-RU"/>
        </w:rPr>
      </w:pPr>
      <w:r w:rsidRPr="00417994">
        <w:rPr>
          <w:sz w:val="28"/>
          <w:szCs w:val="28"/>
          <w:lang w:val="ru-RU"/>
        </w:rPr>
        <w:t>- проведение народного праздника «Ярмарка» для детей и родителей</w:t>
      </w:r>
      <w:r w:rsidR="006677EB">
        <w:rPr>
          <w:sz w:val="28"/>
          <w:szCs w:val="28"/>
          <w:lang w:val="ru-RU"/>
        </w:rPr>
        <w:t xml:space="preserve"> (Приложение 4)</w:t>
      </w:r>
      <w:r w:rsidRPr="00417994">
        <w:rPr>
          <w:sz w:val="28"/>
          <w:szCs w:val="28"/>
          <w:lang w:val="ru-RU"/>
        </w:rPr>
        <w:t>;</w:t>
      </w:r>
    </w:p>
    <w:p w:rsidR="00561E86" w:rsidRPr="00417994" w:rsidRDefault="00561E86" w:rsidP="00A07EF0">
      <w:pPr>
        <w:rPr>
          <w:sz w:val="28"/>
          <w:szCs w:val="28"/>
          <w:lang w:val="ru-RU"/>
        </w:rPr>
      </w:pPr>
      <w:r w:rsidRPr="00417994">
        <w:rPr>
          <w:sz w:val="28"/>
          <w:szCs w:val="28"/>
          <w:lang w:val="ru-RU"/>
        </w:rPr>
        <w:t>- тематическая выставка детских работ декоративно-прикладного творчества «Золотые мастера»;</w:t>
      </w:r>
    </w:p>
    <w:p w:rsidR="00561E86" w:rsidRPr="00417994" w:rsidRDefault="00561E86" w:rsidP="00A07EF0">
      <w:pPr>
        <w:rPr>
          <w:sz w:val="28"/>
          <w:szCs w:val="28"/>
          <w:lang w:val="ru-RU"/>
        </w:rPr>
      </w:pPr>
      <w:r w:rsidRPr="00417994">
        <w:rPr>
          <w:sz w:val="28"/>
          <w:szCs w:val="28"/>
          <w:lang w:val="ru-RU"/>
        </w:rPr>
        <w:t>- тематическая выставка семейных проектов «Моя малая родина…»;</w:t>
      </w:r>
    </w:p>
    <w:p w:rsidR="00561E86" w:rsidRPr="00417994" w:rsidRDefault="00561E86" w:rsidP="00A07EF0">
      <w:pPr>
        <w:rPr>
          <w:sz w:val="28"/>
          <w:szCs w:val="28"/>
          <w:lang w:val="ru-RU"/>
        </w:rPr>
      </w:pPr>
      <w:r w:rsidRPr="00417994">
        <w:rPr>
          <w:sz w:val="28"/>
          <w:szCs w:val="28"/>
          <w:lang w:val="ru-RU"/>
        </w:rPr>
        <w:t>- выступление на экологическом окружном семинаре «…»;</w:t>
      </w:r>
    </w:p>
    <w:p w:rsidR="00561E86" w:rsidRPr="00417994" w:rsidRDefault="00561E86" w:rsidP="00A07EF0">
      <w:pPr>
        <w:rPr>
          <w:sz w:val="28"/>
          <w:szCs w:val="28"/>
          <w:lang w:val="ru-RU"/>
        </w:rPr>
      </w:pPr>
      <w:r w:rsidRPr="00417994">
        <w:rPr>
          <w:sz w:val="28"/>
          <w:szCs w:val="28"/>
          <w:lang w:val="ru-RU"/>
        </w:rPr>
        <w:t>- выступление на педсовете;</w:t>
      </w:r>
    </w:p>
    <w:p w:rsidR="00561E86" w:rsidRPr="00417994" w:rsidRDefault="00561E86" w:rsidP="00A07EF0">
      <w:pPr>
        <w:rPr>
          <w:sz w:val="28"/>
          <w:szCs w:val="28"/>
          <w:lang w:val="ru-RU"/>
        </w:rPr>
      </w:pPr>
      <w:r w:rsidRPr="00417994">
        <w:rPr>
          <w:sz w:val="28"/>
          <w:szCs w:val="28"/>
          <w:lang w:val="ru-RU"/>
        </w:rPr>
        <w:t>- разработка конспектов, интерактивных пособий и методических рекомендаций;</w:t>
      </w:r>
    </w:p>
    <w:p w:rsidR="00561E86" w:rsidRDefault="00561E86" w:rsidP="00A07EF0">
      <w:pPr>
        <w:rPr>
          <w:sz w:val="28"/>
          <w:szCs w:val="28"/>
          <w:lang w:val="ru-RU"/>
        </w:rPr>
      </w:pPr>
      <w:r w:rsidRPr="00417994">
        <w:rPr>
          <w:sz w:val="28"/>
          <w:szCs w:val="28"/>
          <w:lang w:val="ru-RU"/>
        </w:rPr>
        <w:t>- проведение мастер-классов</w:t>
      </w:r>
      <w:r w:rsidR="00832AC6" w:rsidRPr="00417994">
        <w:rPr>
          <w:sz w:val="28"/>
          <w:szCs w:val="28"/>
          <w:lang w:val="ru-RU"/>
        </w:rPr>
        <w:t xml:space="preserve"> для родителей и педагогов.</w:t>
      </w:r>
    </w:p>
    <w:p w:rsidR="007E7BF4" w:rsidRPr="007E7BF4" w:rsidRDefault="007E7BF4" w:rsidP="007E7BF4">
      <w:pPr>
        <w:rPr>
          <w:sz w:val="28"/>
          <w:szCs w:val="28"/>
          <w:lang w:val="ru-RU"/>
        </w:rPr>
      </w:pPr>
      <w:r w:rsidRPr="007E7BF4">
        <w:rPr>
          <w:sz w:val="28"/>
          <w:szCs w:val="28"/>
          <w:lang w:val="ru-RU"/>
        </w:rPr>
        <w:t>ДИАГНОСТИКА РЕЗУЛЬТАТОВ ПРОЕКТА.</w:t>
      </w:r>
    </w:p>
    <w:p w:rsidR="007E7BF4" w:rsidRPr="007E7BF4" w:rsidRDefault="007E7BF4" w:rsidP="007E7BF4">
      <w:pPr>
        <w:rPr>
          <w:sz w:val="28"/>
          <w:szCs w:val="28"/>
          <w:lang w:val="ru-RU"/>
        </w:rPr>
      </w:pPr>
      <w:r w:rsidRPr="007E7BF4">
        <w:rPr>
          <w:sz w:val="28"/>
          <w:szCs w:val="28"/>
          <w:lang w:val="ru-RU"/>
        </w:rPr>
        <w:t>ДЕТИ</w:t>
      </w:r>
    </w:p>
    <w:tbl>
      <w:tblPr>
        <w:tblStyle w:val="a4"/>
        <w:tblW w:w="0" w:type="auto"/>
        <w:tblLook w:val="04A0"/>
      </w:tblPr>
      <w:tblGrid>
        <w:gridCol w:w="544"/>
        <w:gridCol w:w="2868"/>
        <w:gridCol w:w="2161"/>
        <w:gridCol w:w="2162"/>
        <w:gridCol w:w="2170"/>
      </w:tblGrid>
      <w:tr w:rsidR="007E7BF4" w:rsidRPr="001A63E2" w:rsidTr="00C11FB6">
        <w:trPr>
          <w:trHeight w:val="791"/>
        </w:trPr>
        <w:tc>
          <w:tcPr>
            <w:tcW w:w="544" w:type="dxa"/>
          </w:tcPr>
          <w:p w:rsidR="007E7BF4" w:rsidRPr="001A63E2" w:rsidRDefault="007E7BF4" w:rsidP="00C11FB6">
            <w:pPr>
              <w:rPr>
                <w:sz w:val="24"/>
                <w:szCs w:val="24"/>
                <w:lang w:val="ru-RU"/>
              </w:rPr>
            </w:pPr>
            <w:r w:rsidRPr="001A63E2">
              <w:rPr>
                <w:sz w:val="24"/>
                <w:szCs w:val="24"/>
                <w:lang w:val="ru-RU"/>
              </w:rPr>
              <w:t>№</w:t>
            </w:r>
          </w:p>
        </w:tc>
        <w:tc>
          <w:tcPr>
            <w:tcW w:w="2868" w:type="dxa"/>
          </w:tcPr>
          <w:p w:rsidR="007E7BF4" w:rsidRPr="001A63E2" w:rsidRDefault="007E7BF4" w:rsidP="00C11FB6">
            <w:pPr>
              <w:rPr>
                <w:sz w:val="24"/>
                <w:szCs w:val="24"/>
                <w:lang w:val="ru-RU"/>
              </w:rPr>
            </w:pPr>
            <w:r w:rsidRPr="001A63E2">
              <w:rPr>
                <w:sz w:val="24"/>
                <w:szCs w:val="24"/>
                <w:lang w:val="ru-RU"/>
              </w:rPr>
              <w:t>Интегративное качество</w:t>
            </w:r>
          </w:p>
        </w:tc>
        <w:tc>
          <w:tcPr>
            <w:tcW w:w="2161" w:type="dxa"/>
            <w:tcBorders>
              <w:right w:val="single" w:sz="4" w:space="0" w:color="auto"/>
            </w:tcBorders>
          </w:tcPr>
          <w:p w:rsidR="007E7BF4" w:rsidRPr="001A63E2" w:rsidRDefault="007E7BF4" w:rsidP="00C11FB6">
            <w:pPr>
              <w:rPr>
                <w:sz w:val="24"/>
                <w:szCs w:val="24"/>
                <w:lang w:val="ru-RU"/>
              </w:rPr>
            </w:pPr>
            <w:r w:rsidRPr="001A63E2">
              <w:rPr>
                <w:sz w:val="24"/>
                <w:szCs w:val="24"/>
                <w:lang w:val="ru-RU"/>
              </w:rPr>
              <w:t>январь</w:t>
            </w:r>
          </w:p>
        </w:tc>
        <w:tc>
          <w:tcPr>
            <w:tcW w:w="2162" w:type="dxa"/>
            <w:tcBorders>
              <w:right w:val="single" w:sz="4" w:space="0" w:color="auto"/>
            </w:tcBorders>
          </w:tcPr>
          <w:p w:rsidR="007E7BF4" w:rsidRPr="001A63E2" w:rsidRDefault="007E7BF4" w:rsidP="00C11FB6">
            <w:pPr>
              <w:rPr>
                <w:sz w:val="24"/>
                <w:szCs w:val="24"/>
                <w:lang w:val="ru-RU"/>
              </w:rPr>
            </w:pPr>
            <w:r w:rsidRPr="001A63E2">
              <w:rPr>
                <w:sz w:val="24"/>
                <w:szCs w:val="24"/>
                <w:lang w:val="ru-RU"/>
              </w:rPr>
              <w:t>апрель</w:t>
            </w:r>
          </w:p>
        </w:tc>
        <w:tc>
          <w:tcPr>
            <w:tcW w:w="2170" w:type="dxa"/>
            <w:tcBorders>
              <w:right w:val="single" w:sz="4" w:space="0" w:color="auto"/>
            </w:tcBorders>
          </w:tcPr>
          <w:p w:rsidR="007E7BF4" w:rsidRPr="001A63E2" w:rsidRDefault="007E7BF4" w:rsidP="00C11FB6">
            <w:pPr>
              <w:rPr>
                <w:sz w:val="24"/>
                <w:szCs w:val="24"/>
                <w:lang w:val="ru-RU"/>
              </w:rPr>
            </w:pPr>
            <w:r w:rsidRPr="001A63E2">
              <w:rPr>
                <w:sz w:val="24"/>
                <w:szCs w:val="24"/>
                <w:lang w:val="ru-RU"/>
              </w:rPr>
              <w:t>Итоговый показатель</w:t>
            </w:r>
          </w:p>
          <w:p w:rsidR="007E7BF4" w:rsidRPr="001A63E2" w:rsidRDefault="007E7BF4" w:rsidP="00C11FB6">
            <w:pPr>
              <w:rPr>
                <w:sz w:val="24"/>
                <w:szCs w:val="24"/>
                <w:lang w:val="ru-RU"/>
              </w:rPr>
            </w:pPr>
            <w:r w:rsidRPr="001A63E2">
              <w:rPr>
                <w:sz w:val="24"/>
                <w:szCs w:val="24"/>
                <w:lang w:val="ru-RU"/>
              </w:rPr>
              <w:t>роста</w:t>
            </w:r>
          </w:p>
        </w:tc>
      </w:tr>
      <w:tr w:rsidR="007E7BF4" w:rsidRPr="001A63E2" w:rsidTr="00C11FB6">
        <w:tc>
          <w:tcPr>
            <w:tcW w:w="544" w:type="dxa"/>
          </w:tcPr>
          <w:p w:rsidR="007E7BF4" w:rsidRPr="001A63E2" w:rsidRDefault="007E7BF4" w:rsidP="00C11FB6">
            <w:pPr>
              <w:rPr>
                <w:sz w:val="24"/>
                <w:szCs w:val="24"/>
                <w:lang w:val="ru-RU"/>
              </w:rPr>
            </w:pPr>
            <w:r w:rsidRPr="001A63E2">
              <w:rPr>
                <w:sz w:val="24"/>
                <w:szCs w:val="24"/>
                <w:lang w:val="ru-RU"/>
              </w:rPr>
              <w:t>1.</w:t>
            </w:r>
          </w:p>
        </w:tc>
        <w:tc>
          <w:tcPr>
            <w:tcW w:w="2868" w:type="dxa"/>
          </w:tcPr>
          <w:p w:rsidR="007E7BF4" w:rsidRPr="001A63E2" w:rsidRDefault="007E7BF4" w:rsidP="00C11FB6">
            <w:pPr>
              <w:rPr>
                <w:sz w:val="24"/>
                <w:szCs w:val="24"/>
                <w:lang w:val="ru-RU"/>
              </w:rPr>
            </w:pPr>
            <w:r w:rsidRPr="001A63E2">
              <w:rPr>
                <w:sz w:val="24"/>
                <w:szCs w:val="24"/>
                <w:lang w:val="ru-RU"/>
              </w:rPr>
              <w:t>Способность решать интеллектуальные и личностные задачи (проблемы), адекватные возрасту.</w:t>
            </w:r>
          </w:p>
        </w:tc>
        <w:tc>
          <w:tcPr>
            <w:tcW w:w="2161" w:type="dxa"/>
          </w:tcPr>
          <w:p w:rsidR="007E7BF4" w:rsidRPr="001A63E2" w:rsidRDefault="007E7BF4" w:rsidP="00C11FB6">
            <w:pPr>
              <w:rPr>
                <w:sz w:val="24"/>
                <w:szCs w:val="24"/>
                <w:lang w:val="ru-RU"/>
              </w:rPr>
            </w:pPr>
            <w:r w:rsidRPr="001A63E2">
              <w:rPr>
                <w:sz w:val="24"/>
                <w:szCs w:val="24"/>
                <w:lang w:val="ru-RU"/>
              </w:rPr>
              <w:t>45%</w:t>
            </w:r>
          </w:p>
        </w:tc>
        <w:tc>
          <w:tcPr>
            <w:tcW w:w="2162" w:type="dxa"/>
          </w:tcPr>
          <w:p w:rsidR="007E7BF4" w:rsidRPr="001A63E2" w:rsidRDefault="007E7BF4" w:rsidP="00C11FB6">
            <w:pPr>
              <w:rPr>
                <w:sz w:val="24"/>
                <w:szCs w:val="24"/>
                <w:lang w:val="ru-RU"/>
              </w:rPr>
            </w:pPr>
            <w:r w:rsidRPr="001A63E2">
              <w:rPr>
                <w:sz w:val="24"/>
                <w:szCs w:val="24"/>
                <w:lang w:val="ru-RU"/>
              </w:rPr>
              <w:t>75%</w:t>
            </w:r>
          </w:p>
        </w:tc>
        <w:tc>
          <w:tcPr>
            <w:tcW w:w="2170" w:type="dxa"/>
          </w:tcPr>
          <w:p w:rsidR="007E7BF4" w:rsidRPr="001A63E2" w:rsidRDefault="007E7BF4" w:rsidP="00C11FB6">
            <w:pPr>
              <w:rPr>
                <w:sz w:val="24"/>
                <w:szCs w:val="24"/>
                <w:lang w:val="ru-RU"/>
              </w:rPr>
            </w:pPr>
            <w:r w:rsidRPr="001A63E2">
              <w:rPr>
                <w:sz w:val="24"/>
                <w:szCs w:val="24"/>
                <w:lang w:val="ru-RU"/>
              </w:rPr>
              <w:t>30%</w:t>
            </w:r>
          </w:p>
        </w:tc>
      </w:tr>
      <w:tr w:rsidR="007E7BF4" w:rsidRPr="001A63E2" w:rsidTr="00C11FB6">
        <w:tc>
          <w:tcPr>
            <w:tcW w:w="544" w:type="dxa"/>
          </w:tcPr>
          <w:p w:rsidR="007E7BF4" w:rsidRPr="001A63E2" w:rsidRDefault="007E7BF4" w:rsidP="00C11FB6">
            <w:pPr>
              <w:rPr>
                <w:sz w:val="24"/>
                <w:szCs w:val="24"/>
                <w:lang w:val="ru-RU"/>
              </w:rPr>
            </w:pPr>
            <w:r w:rsidRPr="001A63E2">
              <w:rPr>
                <w:sz w:val="24"/>
                <w:szCs w:val="24"/>
                <w:lang w:val="ru-RU"/>
              </w:rPr>
              <w:t>2.</w:t>
            </w:r>
          </w:p>
        </w:tc>
        <w:tc>
          <w:tcPr>
            <w:tcW w:w="2868" w:type="dxa"/>
          </w:tcPr>
          <w:p w:rsidR="007E7BF4" w:rsidRPr="001A63E2" w:rsidRDefault="007E7BF4" w:rsidP="00C11FB6">
            <w:pPr>
              <w:rPr>
                <w:sz w:val="24"/>
                <w:szCs w:val="24"/>
                <w:lang w:val="ru-RU"/>
              </w:rPr>
            </w:pPr>
            <w:r w:rsidRPr="001A63E2">
              <w:rPr>
                <w:sz w:val="24"/>
                <w:szCs w:val="24"/>
                <w:lang w:val="ru-RU"/>
              </w:rPr>
              <w:t>Овладение средствами общени</w:t>
            </w:r>
            <w:r>
              <w:rPr>
                <w:sz w:val="24"/>
                <w:szCs w:val="24"/>
                <w:lang w:val="ru-RU"/>
              </w:rPr>
              <w:t xml:space="preserve">я и способами взаимодействия с </w:t>
            </w:r>
            <w:r w:rsidRPr="001A63E2">
              <w:rPr>
                <w:sz w:val="24"/>
                <w:szCs w:val="24"/>
                <w:lang w:val="ru-RU"/>
              </w:rPr>
              <w:t>взрослыми и сверстниками.</w:t>
            </w:r>
          </w:p>
        </w:tc>
        <w:tc>
          <w:tcPr>
            <w:tcW w:w="2161" w:type="dxa"/>
          </w:tcPr>
          <w:p w:rsidR="007E7BF4" w:rsidRPr="001A63E2" w:rsidRDefault="007E7BF4" w:rsidP="00C11FB6">
            <w:pPr>
              <w:rPr>
                <w:sz w:val="24"/>
                <w:szCs w:val="24"/>
                <w:lang w:val="ru-RU"/>
              </w:rPr>
            </w:pPr>
            <w:r w:rsidRPr="001A63E2">
              <w:rPr>
                <w:sz w:val="24"/>
                <w:szCs w:val="24"/>
                <w:lang w:val="ru-RU"/>
              </w:rPr>
              <w:t>55%</w:t>
            </w:r>
          </w:p>
        </w:tc>
        <w:tc>
          <w:tcPr>
            <w:tcW w:w="2162" w:type="dxa"/>
          </w:tcPr>
          <w:p w:rsidR="007E7BF4" w:rsidRPr="001A63E2" w:rsidRDefault="007E7BF4" w:rsidP="00C11FB6">
            <w:pPr>
              <w:rPr>
                <w:sz w:val="24"/>
                <w:szCs w:val="24"/>
                <w:lang w:val="ru-RU"/>
              </w:rPr>
            </w:pPr>
            <w:r w:rsidRPr="001A63E2">
              <w:rPr>
                <w:sz w:val="24"/>
                <w:szCs w:val="24"/>
                <w:lang w:val="ru-RU"/>
              </w:rPr>
              <w:t>90%</w:t>
            </w:r>
          </w:p>
        </w:tc>
        <w:tc>
          <w:tcPr>
            <w:tcW w:w="2170" w:type="dxa"/>
          </w:tcPr>
          <w:p w:rsidR="007E7BF4" w:rsidRPr="001A63E2" w:rsidRDefault="007E7BF4" w:rsidP="00C11FB6">
            <w:pPr>
              <w:rPr>
                <w:sz w:val="24"/>
                <w:szCs w:val="24"/>
                <w:lang w:val="ru-RU"/>
              </w:rPr>
            </w:pPr>
            <w:r w:rsidRPr="001A63E2">
              <w:rPr>
                <w:sz w:val="24"/>
                <w:szCs w:val="24"/>
                <w:lang w:val="ru-RU"/>
              </w:rPr>
              <w:t>35%</w:t>
            </w:r>
          </w:p>
        </w:tc>
      </w:tr>
      <w:tr w:rsidR="007E7BF4" w:rsidRPr="001A63E2" w:rsidTr="00C11FB6">
        <w:tc>
          <w:tcPr>
            <w:tcW w:w="544" w:type="dxa"/>
          </w:tcPr>
          <w:p w:rsidR="007E7BF4" w:rsidRPr="001A63E2" w:rsidRDefault="007E7BF4" w:rsidP="00C11FB6">
            <w:pPr>
              <w:rPr>
                <w:sz w:val="24"/>
                <w:szCs w:val="24"/>
                <w:lang w:val="ru-RU"/>
              </w:rPr>
            </w:pPr>
            <w:r w:rsidRPr="001A63E2">
              <w:rPr>
                <w:sz w:val="24"/>
                <w:szCs w:val="24"/>
                <w:lang w:val="ru-RU"/>
              </w:rPr>
              <w:t>3.</w:t>
            </w:r>
          </w:p>
        </w:tc>
        <w:tc>
          <w:tcPr>
            <w:tcW w:w="2868" w:type="dxa"/>
          </w:tcPr>
          <w:p w:rsidR="007E7BF4" w:rsidRPr="001A63E2" w:rsidRDefault="007E7BF4" w:rsidP="00C11FB6">
            <w:pPr>
              <w:rPr>
                <w:sz w:val="24"/>
                <w:szCs w:val="24"/>
                <w:lang w:val="ru-RU"/>
              </w:rPr>
            </w:pPr>
            <w:r w:rsidRPr="001A63E2">
              <w:rPr>
                <w:sz w:val="24"/>
                <w:szCs w:val="24"/>
                <w:lang w:val="ru-RU"/>
              </w:rPr>
              <w:t>Эмоциональная отзывчивость.</w:t>
            </w:r>
          </w:p>
        </w:tc>
        <w:tc>
          <w:tcPr>
            <w:tcW w:w="2161" w:type="dxa"/>
          </w:tcPr>
          <w:p w:rsidR="007E7BF4" w:rsidRPr="001A63E2" w:rsidRDefault="007E7BF4" w:rsidP="00C11FB6">
            <w:pPr>
              <w:rPr>
                <w:sz w:val="24"/>
                <w:szCs w:val="24"/>
                <w:lang w:val="ru-RU"/>
              </w:rPr>
            </w:pPr>
            <w:r w:rsidRPr="001A63E2">
              <w:rPr>
                <w:sz w:val="24"/>
                <w:szCs w:val="24"/>
                <w:lang w:val="ru-RU"/>
              </w:rPr>
              <w:t>40%</w:t>
            </w:r>
          </w:p>
        </w:tc>
        <w:tc>
          <w:tcPr>
            <w:tcW w:w="2162" w:type="dxa"/>
          </w:tcPr>
          <w:p w:rsidR="007E7BF4" w:rsidRPr="001A63E2" w:rsidRDefault="007E7BF4" w:rsidP="00C11FB6">
            <w:pPr>
              <w:rPr>
                <w:sz w:val="24"/>
                <w:szCs w:val="24"/>
                <w:lang w:val="ru-RU"/>
              </w:rPr>
            </w:pPr>
            <w:r w:rsidRPr="001A63E2">
              <w:rPr>
                <w:sz w:val="24"/>
                <w:szCs w:val="24"/>
                <w:lang w:val="ru-RU"/>
              </w:rPr>
              <w:t>85%</w:t>
            </w:r>
          </w:p>
        </w:tc>
        <w:tc>
          <w:tcPr>
            <w:tcW w:w="2170" w:type="dxa"/>
          </w:tcPr>
          <w:p w:rsidR="007E7BF4" w:rsidRPr="001A63E2" w:rsidRDefault="007E7BF4" w:rsidP="00C11FB6">
            <w:pPr>
              <w:rPr>
                <w:sz w:val="24"/>
                <w:szCs w:val="24"/>
                <w:lang w:val="ru-RU"/>
              </w:rPr>
            </w:pPr>
            <w:r w:rsidRPr="001A63E2">
              <w:rPr>
                <w:sz w:val="24"/>
                <w:szCs w:val="24"/>
                <w:lang w:val="ru-RU"/>
              </w:rPr>
              <w:t>45%</w:t>
            </w:r>
          </w:p>
        </w:tc>
      </w:tr>
      <w:tr w:rsidR="007E7BF4" w:rsidRPr="001A63E2" w:rsidTr="00C11FB6">
        <w:tc>
          <w:tcPr>
            <w:tcW w:w="544" w:type="dxa"/>
          </w:tcPr>
          <w:p w:rsidR="007E7BF4" w:rsidRPr="001A63E2" w:rsidRDefault="007E7BF4" w:rsidP="00C11FB6">
            <w:pPr>
              <w:rPr>
                <w:sz w:val="24"/>
                <w:szCs w:val="24"/>
                <w:lang w:val="ru-RU"/>
              </w:rPr>
            </w:pPr>
            <w:r w:rsidRPr="001A63E2">
              <w:rPr>
                <w:sz w:val="24"/>
                <w:szCs w:val="24"/>
                <w:lang w:val="ru-RU"/>
              </w:rPr>
              <w:t>4.</w:t>
            </w:r>
          </w:p>
        </w:tc>
        <w:tc>
          <w:tcPr>
            <w:tcW w:w="2868" w:type="dxa"/>
          </w:tcPr>
          <w:p w:rsidR="007E7BF4" w:rsidRPr="001A63E2" w:rsidRDefault="007E7BF4" w:rsidP="00C11FB6">
            <w:pPr>
              <w:rPr>
                <w:sz w:val="24"/>
                <w:szCs w:val="24"/>
                <w:lang w:val="ru-RU"/>
              </w:rPr>
            </w:pPr>
            <w:r w:rsidRPr="001A63E2">
              <w:rPr>
                <w:sz w:val="24"/>
                <w:szCs w:val="24"/>
                <w:lang w:val="ru-RU"/>
              </w:rPr>
              <w:t>Любознательность, активность.</w:t>
            </w:r>
          </w:p>
        </w:tc>
        <w:tc>
          <w:tcPr>
            <w:tcW w:w="2161" w:type="dxa"/>
          </w:tcPr>
          <w:p w:rsidR="007E7BF4" w:rsidRPr="001A63E2" w:rsidRDefault="007E7BF4" w:rsidP="00C11FB6">
            <w:pPr>
              <w:rPr>
                <w:sz w:val="24"/>
                <w:szCs w:val="24"/>
                <w:lang w:val="ru-RU"/>
              </w:rPr>
            </w:pPr>
            <w:r w:rsidRPr="001A63E2">
              <w:rPr>
                <w:sz w:val="24"/>
                <w:szCs w:val="24"/>
                <w:lang w:val="ru-RU"/>
              </w:rPr>
              <w:t>58%</w:t>
            </w:r>
          </w:p>
        </w:tc>
        <w:tc>
          <w:tcPr>
            <w:tcW w:w="2162" w:type="dxa"/>
          </w:tcPr>
          <w:p w:rsidR="007E7BF4" w:rsidRPr="001A63E2" w:rsidRDefault="007E7BF4" w:rsidP="00C11FB6">
            <w:pPr>
              <w:rPr>
                <w:sz w:val="24"/>
                <w:szCs w:val="24"/>
                <w:lang w:val="ru-RU"/>
              </w:rPr>
            </w:pPr>
            <w:r w:rsidRPr="001A63E2">
              <w:rPr>
                <w:sz w:val="24"/>
                <w:szCs w:val="24"/>
                <w:lang w:val="ru-RU"/>
              </w:rPr>
              <w:t>96%</w:t>
            </w:r>
          </w:p>
        </w:tc>
        <w:tc>
          <w:tcPr>
            <w:tcW w:w="2170" w:type="dxa"/>
          </w:tcPr>
          <w:p w:rsidR="007E7BF4" w:rsidRPr="001A63E2" w:rsidRDefault="007E7BF4" w:rsidP="00C11FB6">
            <w:pPr>
              <w:rPr>
                <w:sz w:val="24"/>
                <w:szCs w:val="24"/>
                <w:lang w:val="ru-RU"/>
              </w:rPr>
            </w:pPr>
            <w:r w:rsidRPr="001A63E2">
              <w:rPr>
                <w:sz w:val="24"/>
                <w:szCs w:val="24"/>
                <w:lang w:val="ru-RU"/>
              </w:rPr>
              <w:t>38%</w:t>
            </w:r>
          </w:p>
        </w:tc>
      </w:tr>
    </w:tbl>
    <w:p w:rsidR="007E7BF4" w:rsidRDefault="007E7BF4" w:rsidP="007E7BF4">
      <w:pPr>
        <w:rPr>
          <w:sz w:val="24"/>
          <w:szCs w:val="24"/>
          <w:lang w:val="ru-RU"/>
        </w:rPr>
      </w:pPr>
    </w:p>
    <w:p w:rsidR="007E7BF4" w:rsidRPr="001A63E2" w:rsidRDefault="007E7BF4" w:rsidP="007E7BF4">
      <w:pPr>
        <w:rPr>
          <w:sz w:val="24"/>
          <w:szCs w:val="24"/>
          <w:lang w:val="ru-RU"/>
        </w:rPr>
      </w:pPr>
    </w:p>
    <w:p w:rsidR="007E7BF4" w:rsidRPr="007E7BF4" w:rsidRDefault="007E7BF4" w:rsidP="007E7BF4">
      <w:pPr>
        <w:rPr>
          <w:sz w:val="28"/>
          <w:szCs w:val="28"/>
          <w:lang w:val="ru-RU"/>
        </w:rPr>
      </w:pPr>
      <w:r w:rsidRPr="007E7BF4">
        <w:rPr>
          <w:sz w:val="28"/>
          <w:szCs w:val="28"/>
          <w:lang w:val="ru-RU"/>
        </w:rPr>
        <w:t>РОДИТЕЛИ</w:t>
      </w:r>
    </w:p>
    <w:tbl>
      <w:tblPr>
        <w:tblStyle w:val="a4"/>
        <w:tblW w:w="0" w:type="auto"/>
        <w:tblLook w:val="04A0"/>
      </w:tblPr>
      <w:tblGrid>
        <w:gridCol w:w="817"/>
        <w:gridCol w:w="3145"/>
        <w:gridCol w:w="1981"/>
        <w:gridCol w:w="1981"/>
        <w:gridCol w:w="1981"/>
      </w:tblGrid>
      <w:tr w:rsidR="007E7BF4" w:rsidRPr="001A63E2" w:rsidTr="00C11FB6">
        <w:tc>
          <w:tcPr>
            <w:tcW w:w="817" w:type="dxa"/>
          </w:tcPr>
          <w:p w:rsidR="007E7BF4" w:rsidRPr="001A63E2" w:rsidRDefault="007E7BF4" w:rsidP="00C11FB6">
            <w:pPr>
              <w:rPr>
                <w:sz w:val="24"/>
                <w:szCs w:val="24"/>
                <w:lang w:val="ru-RU"/>
              </w:rPr>
            </w:pPr>
            <w:r w:rsidRPr="001A63E2">
              <w:rPr>
                <w:sz w:val="24"/>
                <w:szCs w:val="24"/>
                <w:lang w:val="ru-RU"/>
              </w:rPr>
              <w:t>№</w:t>
            </w:r>
          </w:p>
        </w:tc>
        <w:tc>
          <w:tcPr>
            <w:tcW w:w="3145" w:type="dxa"/>
          </w:tcPr>
          <w:p w:rsidR="007E7BF4" w:rsidRPr="001A63E2" w:rsidRDefault="007E7BF4" w:rsidP="00C11FB6">
            <w:pPr>
              <w:rPr>
                <w:sz w:val="24"/>
                <w:szCs w:val="24"/>
                <w:lang w:val="ru-RU"/>
              </w:rPr>
            </w:pPr>
            <w:r w:rsidRPr="001A63E2">
              <w:rPr>
                <w:sz w:val="24"/>
                <w:szCs w:val="24"/>
                <w:lang w:val="ru-RU"/>
              </w:rPr>
              <w:t>Предмет диагностики</w:t>
            </w:r>
          </w:p>
        </w:tc>
        <w:tc>
          <w:tcPr>
            <w:tcW w:w="1981" w:type="dxa"/>
          </w:tcPr>
          <w:p w:rsidR="007E7BF4" w:rsidRPr="001A63E2" w:rsidRDefault="007E7BF4" w:rsidP="00C11FB6">
            <w:pPr>
              <w:rPr>
                <w:sz w:val="24"/>
                <w:szCs w:val="24"/>
                <w:lang w:val="ru-RU"/>
              </w:rPr>
            </w:pPr>
            <w:r w:rsidRPr="001A63E2">
              <w:rPr>
                <w:sz w:val="24"/>
                <w:szCs w:val="24"/>
                <w:lang w:val="ru-RU"/>
              </w:rPr>
              <w:t>январь</w:t>
            </w:r>
          </w:p>
        </w:tc>
        <w:tc>
          <w:tcPr>
            <w:tcW w:w="1981" w:type="dxa"/>
          </w:tcPr>
          <w:p w:rsidR="007E7BF4" w:rsidRPr="001A63E2" w:rsidRDefault="007E7BF4" w:rsidP="00C11FB6">
            <w:pPr>
              <w:rPr>
                <w:sz w:val="24"/>
                <w:szCs w:val="24"/>
                <w:lang w:val="ru-RU"/>
              </w:rPr>
            </w:pPr>
            <w:r w:rsidRPr="001A63E2">
              <w:rPr>
                <w:sz w:val="24"/>
                <w:szCs w:val="24"/>
                <w:lang w:val="ru-RU"/>
              </w:rPr>
              <w:t>апрель</w:t>
            </w:r>
          </w:p>
        </w:tc>
        <w:tc>
          <w:tcPr>
            <w:tcW w:w="1981" w:type="dxa"/>
          </w:tcPr>
          <w:p w:rsidR="007E7BF4" w:rsidRPr="001A63E2" w:rsidRDefault="007E7BF4" w:rsidP="00C11FB6">
            <w:pPr>
              <w:rPr>
                <w:sz w:val="24"/>
                <w:szCs w:val="24"/>
                <w:lang w:val="ru-RU"/>
              </w:rPr>
            </w:pPr>
            <w:r w:rsidRPr="001A63E2">
              <w:rPr>
                <w:sz w:val="24"/>
                <w:szCs w:val="24"/>
                <w:lang w:val="ru-RU"/>
              </w:rPr>
              <w:t>Итоговый показатель роста</w:t>
            </w:r>
          </w:p>
        </w:tc>
      </w:tr>
      <w:tr w:rsidR="007E7BF4" w:rsidRPr="001A63E2" w:rsidTr="00C11FB6">
        <w:tc>
          <w:tcPr>
            <w:tcW w:w="817" w:type="dxa"/>
          </w:tcPr>
          <w:p w:rsidR="007E7BF4" w:rsidRPr="001A63E2" w:rsidRDefault="007E7BF4" w:rsidP="00C11FB6">
            <w:pPr>
              <w:rPr>
                <w:sz w:val="24"/>
                <w:szCs w:val="24"/>
                <w:lang w:val="ru-RU"/>
              </w:rPr>
            </w:pPr>
            <w:r w:rsidRPr="001A63E2">
              <w:rPr>
                <w:sz w:val="24"/>
                <w:szCs w:val="24"/>
                <w:lang w:val="ru-RU"/>
              </w:rPr>
              <w:t>1.</w:t>
            </w:r>
          </w:p>
        </w:tc>
        <w:tc>
          <w:tcPr>
            <w:tcW w:w="3145" w:type="dxa"/>
          </w:tcPr>
          <w:p w:rsidR="007E7BF4" w:rsidRPr="001A63E2" w:rsidRDefault="007E7BF4" w:rsidP="00C11FB6">
            <w:pPr>
              <w:rPr>
                <w:sz w:val="24"/>
                <w:szCs w:val="24"/>
                <w:lang w:val="ru-RU"/>
              </w:rPr>
            </w:pPr>
            <w:r w:rsidRPr="001A63E2">
              <w:rPr>
                <w:sz w:val="24"/>
                <w:szCs w:val="24"/>
                <w:lang w:val="ru-RU"/>
              </w:rPr>
              <w:t>Активность участия</w:t>
            </w:r>
          </w:p>
        </w:tc>
        <w:tc>
          <w:tcPr>
            <w:tcW w:w="1981" w:type="dxa"/>
          </w:tcPr>
          <w:p w:rsidR="007E7BF4" w:rsidRPr="001A63E2" w:rsidRDefault="007E7BF4" w:rsidP="00C11FB6">
            <w:pPr>
              <w:rPr>
                <w:sz w:val="24"/>
                <w:szCs w:val="24"/>
                <w:lang w:val="ru-RU"/>
              </w:rPr>
            </w:pPr>
            <w:r w:rsidRPr="001A63E2">
              <w:rPr>
                <w:sz w:val="24"/>
                <w:szCs w:val="24"/>
                <w:lang w:val="ru-RU"/>
              </w:rPr>
              <w:t>20%</w:t>
            </w:r>
          </w:p>
        </w:tc>
        <w:tc>
          <w:tcPr>
            <w:tcW w:w="1981" w:type="dxa"/>
          </w:tcPr>
          <w:p w:rsidR="007E7BF4" w:rsidRPr="001A63E2" w:rsidRDefault="007E7BF4" w:rsidP="00C11FB6">
            <w:pPr>
              <w:rPr>
                <w:sz w:val="24"/>
                <w:szCs w:val="24"/>
                <w:lang w:val="ru-RU"/>
              </w:rPr>
            </w:pPr>
            <w:r w:rsidRPr="001A63E2">
              <w:rPr>
                <w:sz w:val="24"/>
                <w:szCs w:val="24"/>
                <w:lang w:val="ru-RU"/>
              </w:rPr>
              <w:t>65%</w:t>
            </w:r>
          </w:p>
        </w:tc>
        <w:tc>
          <w:tcPr>
            <w:tcW w:w="1981" w:type="dxa"/>
          </w:tcPr>
          <w:p w:rsidR="007E7BF4" w:rsidRPr="001A63E2" w:rsidRDefault="007E7BF4" w:rsidP="00C11FB6">
            <w:pPr>
              <w:rPr>
                <w:sz w:val="24"/>
                <w:szCs w:val="24"/>
                <w:lang w:val="ru-RU"/>
              </w:rPr>
            </w:pPr>
            <w:r w:rsidRPr="001A63E2">
              <w:rPr>
                <w:sz w:val="24"/>
                <w:szCs w:val="24"/>
                <w:lang w:val="ru-RU"/>
              </w:rPr>
              <w:t>45%</w:t>
            </w:r>
          </w:p>
        </w:tc>
      </w:tr>
      <w:tr w:rsidR="007E7BF4" w:rsidRPr="001A63E2" w:rsidTr="00C11FB6">
        <w:tc>
          <w:tcPr>
            <w:tcW w:w="817" w:type="dxa"/>
          </w:tcPr>
          <w:p w:rsidR="007E7BF4" w:rsidRPr="001A63E2" w:rsidRDefault="007E7BF4" w:rsidP="00C11FB6">
            <w:pPr>
              <w:rPr>
                <w:sz w:val="24"/>
                <w:szCs w:val="24"/>
                <w:lang w:val="ru-RU"/>
              </w:rPr>
            </w:pPr>
            <w:r w:rsidRPr="001A63E2">
              <w:rPr>
                <w:sz w:val="24"/>
                <w:szCs w:val="24"/>
                <w:lang w:val="ru-RU"/>
              </w:rPr>
              <w:t>2.</w:t>
            </w:r>
          </w:p>
        </w:tc>
        <w:tc>
          <w:tcPr>
            <w:tcW w:w="3145" w:type="dxa"/>
          </w:tcPr>
          <w:p w:rsidR="007E7BF4" w:rsidRPr="001A63E2" w:rsidRDefault="007E7BF4" w:rsidP="00C11FB6">
            <w:pPr>
              <w:rPr>
                <w:sz w:val="24"/>
                <w:szCs w:val="24"/>
                <w:lang w:val="ru-RU"/>
              </w:rPr>
            </w:pPr>
            <w:r w:rsidRPr="001A63E2">
              <w:rPr>
                <w:sz w:val="24"/>
                <w:szCs w:val="24"/>
                <w:lang w:val="ru-RU"/>
              </w:rPr>
              <w:t>Родительская компетентность</w:t>
            </w:r>
          </w:p>
        </w:tc>
        <w:tc>
          <w:tcPr>
            <w:tcW w:w="1981" w:type="dxa"/>
          </w:tcPr>
          <w:p w:rsidR="007E7BF4" w:rsidRPr="001A63E2" w:rsidRDefault="007E7BF4" w:rsidP="00C11FB6">
            <w:pPr>
              <w:rPr>
                <w:sz w:val="24"/>
                <w:szCs w:val="24"/>
                <w:lang w:val="ru-RU"/>
              </w:rPr>
            </w:pPr>
            <w:r w:rsidRPr="001A63E2">
              <w:rPr>
                <w:sz w:val="24"/>
                <w:szCs w:val="24"/>
                <w:lang w:val="ru-RU"/>
              </w:rPr>
              <w:t>10%</w:t>
            </w:r>
          </w:p>
        </w:tc>
        <w:tc>
          <w:tcPr>
            <w:tcW w:w="1981" w:type="dxa"/>
          </w:tcPr>
          <w:p w:rsidR="007E7BF4" w:rsidRPr="001A63E2" w:rsidRDefault="007E7BF4" w:rsidP="00C11FB6">
            <w:pPr>
              <w:rPr>
                <w:sz w:val="24"/>
                <w:szCs w:val="24"/>
                <w:lang w:val="ru-RU"/>
              </w:rPr>
            </w:pPr>
            <w:r w:rsidRPr="001A63E2">
              <w:rPr>
                <w:sz w:val="24"/>
                <w:szCs w:val="24"/>
                <w:lang w:val="ru-RU"/>
              </w:rPr>
              <w:t>45%</w:t>
            </w:r>
          </w:p>
        </w:tc>
        <w:tc>
          <w:tcPr>
            <w:tcW w:w="1981" w:type="dxa"/>
          </w:tcPr>
          <w:p w:rsidR="007E7BF4" w:rsidRPr="001A63E2" w:rsidRDefault="007E7BF4" w:rsidP="00C11FB6">
            <w:pPr>
              <w:rPr>
                <w:sz w:val="24"/>
                <w:szCs w:val="24"/>
                <w:lang w:val="ru-RU"/>
              </w:rPr>
            </w:pPr>
            <w:r w:rsidRPr="001A63E2">
              <w:rPr>
                <w:sz w:val="24"/>
                <w:szCs w:val="24"/>
                <w:lang w:val="ru-RU"/>
              </w:rPr>
              <w:t>35%</w:t>
            </w:r>
          </w:p>
        </w:tc>
      </w:tr>
    </w:tbl>
    <w:p w:rsidR="007E7BF4" w:rsidRPr="001A63E2" w:rsidRDefault="007E7BF4" w:rsidP="007E7BF4">
      <w:pPr>
        <w:rPr>
          <w:sz w:val="24"/>
          <w:szCs w:val="24"/>
          <w:lang w:val="ru-RU"/>
        </w:rPr>
      </w:pPr>
    </w:p>
    <w:p w:rsidR="007E7BF4" w:rsidRPr="001A63E2" w:rsidRDefault="007E7BF4" w:rsidP="007E7BF4">
      <w:pPr>
        <w:rPr>
          <w:sz w:val="24"/>
          <w:szCs w:val="24"/>
          <w:lang w:val="ru-RU"/>
        </w:rPr>
      </w:pPr>
    </w:p>
    <w:p w:rsidR="007E7BF4" w:rsidRPr="007E7BF4" w:rsidRDefault="007E7BF4" w:rsidP="007E7BF4">
      <w:pPr>
        <w:rPr>
          <w:sz w:val="28"/>
          <w:szCs w:val="28"/>
          <w:lang w:val="ru-RU"/>
        </w:rPr>
      </w:pPr>
      <w:r w:rsidRPr="007E7BF4">
        <w:rPr>
          <w:sz w:val="28"/>
          <w:szCs w:val="28"/>
          <w:lang w:val="ru-RU"/>
        </w:rPr>
        <w:t>ВОСПИТАТЕЛИ</w:t>
      </w:r>
    </w:p>
    <w:tbl>
      <w:tblPr>
        <w:tblStyle w:val="a4"/>
        <w:tblW w:w="0" w:type="auto"/>
        <w:tblLook w:val="04A0"/>
      </w:tblPr>
      <w:tblGrid>
        <w:gridCol w:w="817"/>
        <w:gridCol w:w="3145"/>
        <w:gridCol w:w="1981"/>
        <w:gridCol w:w="1981"/>
        <w:gridCol w:w="1981"/>
      </w:tblGrid>
      <w:tr w:rsidR="007E7BF4" w:rsidRPr="001A63E2" w:rsidTr="00C11FB6">
        <w:tc>
          <w:tcPr>
            <w:tcW w:w="817" w:type="dxa"/>
          </w:tcPr>
          <w:p w:rsidR="007E7BF4" w:rsidRPr="001A63E2" w:rsidRDefault="007E7BF4" w:rsidP="00C11FB6">
            <w:pPr>
              <w:rPr>
                <w:sz w:val="24"/>
                <w:szCs w:val="24"/>
                <w:lang w:val="ru-RU"/>
              </w:rPr>
            </w:pPr>
            <w:r w:rsidRPr="001A63E2">
              <w:rPr>
                <w:sz w:val="24"/>
                <w:szCs w:val="24"/>
                <w:lang w:val="ru-RU"/>
              </w:rPr>
              <w:t>№</w:t>
            </w:r>
          </w:p>
        </w:tc>
        <w:tc>
          <w:tcPr>
            <w:tcW w:w="3145" w:type="dxa"/>
          </w:tcPr>
          <w:p w:rsidR="007E7BF4" w:rsidRPr="001A63E2" w:rsidRDefault="007E7BF4" w:rsidP="00C11FB6">
            <w:pPr>
              <w:rPr>
                <w:sz w:val="24"/>
                <w:szCs w:val="24"/>
                <w:lang w:val="ru-RU"/>
              </w:rPr>
            </w:pPr>
            <w:r w:rsidRPr="001A63E2">
              <w:rPr>
                <w:sz w:val="24"/>
                <w:szCs w:val="24"/>
                <w:lang w:val="ru-RU"/>
              </w:rPr>
              <w:t>Предмет диагностики</w:t>
            </w:r>
          </w:p>
        </w:tc>
        <w:tc>
          <w:tcPr>
            <w:tcW w:w="1981" w:type="dxa"/>
          </w:tcPr>
          <w:p w:rsidR="007E7BF4" w:rsidRPr="001A63E2" w:rsidRDefault="007E7BF4" w:rsidP="00C11FB6">
            <w:pPr>
              <w:rPr>
                <w:sz w:val="24"/>
                <w:szCs w:val="24"/>
                <w:lang w:val="ru-RU"/>
              </w:rPr>
            </w:pPr>
            <w:r w:rsidRPr="001A63E2">
              <w:rPr>
                <w:sz w:val="24"/>
                <w:szCs w:val="24"/>
                <w:lang w:val="ru-RU"/>
              </w:rPr>
              <w:t>январь</w:t>
            </w:r>
          </w:p>
        </w:tc>
        <w:tc>
          <w:tcPr>
            <w:tcW w:w="1981" w:type="dxa"/>
          </w:tcPr>
          <w:p w:rsidR="007E7BF4" w:rsidRPr="001A63E2" w:rsidRDefault="007E7BF4" w:rsidP="00C11FB6">
            <w:pPr>
              <w:rPr>
                <w:sz w:val="24"/>
                <w:szCs w:val="24"/>
                <w:lang w:val="ru-RU"/>
              </w:rPr>
            </w:pPr>
            <w:r w:rsidRPr="001A63E2">
              <w:rPr>
                <w:sz w:val="24"/>
                <w:szCs w:val="24"/>
                <w:lang w:val="ru-RU"/>
              </w:rPr>
              <w:t>апрель</w:t>
            </w:r>
          </w:p>
        </w:tc>
        <w:tc>
          <w:tcPr>
            <w:tcW w:w="1981" w:type="dxa"/>
          </w:tcPr>
          <w:p w:rsidR="007E7BF4" w:rsidRPr="001A63E2" w:rsidRDefault="007E7BF4" w:rsidP="00C11FB6">
            <w:pPr>
              <w:rPr>
                <w:sz w:val="24"/>
                <w:szCs w:val="24"/>
                <w:lang w:val="ru-RU"/>
              </w:rPr>
            </w:pPr>
            <w:r w:rsidRPr="001A63E2">
              <w:rPr>
                <w:sz w:val="24"/>
                <w:szCs w:val="24"/>
                <w:lang w:val="ru-RU"/>
              </w:rPr>
              <w:t>Итоговый показатель роста</w:t>
            </w:r>
          </w:p>
        </w:tc>
      </w:tr>
      <w:tr w:rsidR="007E7BF4" w:rsidRPr="001A63E2" w:rsidTr="00C11FB6">
        <w:tc>
          <w:tcPr>
            <w:tcW w:w="817" w:type="dxa"/>
          </w:tcPr>
          <w:p w:rsidR="007E7BF4" w:rsidRPr="001A63E2" w:rsidRDefault="007E7BF4" w:rsidP="00C11FB6">
            <w:pPr>
              <w:rPr>
                <w:sz w:val="24"/>
                <w:szCs w:val="24"/>
                <w:lang w:val="ru-RU"/>
              </w:rPr>
            </w:pPr>
            <w:r w:rsidRPr="001A63E2">
              <w:rPr>
                <w:sz w:val="24"/>
                <w:szCs w:val="24"/>
                <w:lang w:val="ru-RU"/>
              </w:rPr>
              <w:t>1.</w:t>
            </w:r>
          </w:p>
        </w:tc>
        <w:tc>
          <w:tcPr>
            <w:tcW w:w="3145" w:type="dxa"/>
          </w:tcPr>
          <w:p w:rsidR="007E7BF4" w:rsidRPr="001A63E2" w:rsidRDefault="007E7BF4" w:rsidP="00C11FB6">
            <w:pPr>
              <w:rPr>
                <w:sz w:val="24"/>
                <w:szCs w:val="24"/>
                <w:lang w:val="ru-RU"/>
              </w:rPr>
            </w:pPr>
            <w:r w:rsidRPr="001A63E2">
              <w:rPr>
                <w:sz w:val="24"/>
                <w:szCs w:val="24"/>
                <w:lang w:val="ru-RU"/>
              </w:rPr>
              <w:t xml:space="preserve"> Повышение педагогического мастерства.</w:t>
            </w:r>
          </w:p>
        </w:tc>
        <w:tc>
          <w:tcPr>
            <w:tcW w:w="1981" w:type="dxa"/>
          </w:tcPr>
          <w:p w:rsidR="007E7BF4" w:rsidRPr="001A63E2" w:rsidRDefault="007E7BF4" w:rsidP="00C11FB6">
            <w:pPr>
              <w:rPr>
                <w:sz w:val="24"/>
                <w:szCs w:val="24"/>
                <w:lang w:val="ru-RU"/>
              </w:rPr>
            </w:pPr>
            <w:r w:rsidRPr="001A63E2">
              <w:rPr>
                <w:sz w:val="24"/>
                <w:szCs w:val="24"/>
                <w:lang w:val="ru-RU"/>
              </w:rPr>
              <w:t>65%</w:t>
            </w:r>
          </w:p>
        </w:tc>
        <w:tc>
          <w:tcPr>
            <w:tcW w:w="1981" w:type="dxa"/>
          </w:tcPr>
          <w:p w:rsidR="007E7BF4" w:rsidRPr="001A63E2" w:rsidRDefault="007E7BF4" w:rsidP="00C11FB6">
            <w:pPr>
              <w:rPr>
                <w:sz w:val="24"/>
                <w:szCs w:val="24"/>
                <w:lang w:val="ru-RU"/>
              </w:rPr>
            </w:pPr>
            <w:r w:rsidRPr="001A63E2">
              <w:rPr>
                <w:sz w:val="24"/>
                <w:szCs w:val="24"/>
                <w:lang w:val="ru-RU"/>
              </w:rPr>
              <w:t>85%</w:t>
            </w:r>
          </w:p>
        </w:tc>
        <w:tc>
          <w:tcPr>
            <w:tcW w:w="1981" w:type="dxa"/>
          </w:tcPr>
          <w:p w:rsidR="007E7BF4" w:rsidRPr="001A63E2" w:rsidRDefault="007E7BF4" w:rsidP="00C11FB6">
            <w:pPr>
              <w:rPr>
                <w:sz w:val="24"/>
                <w:szCs w:val="24"/>
                <w:lang w:val="ru-RU"/>
              </w:rPr>
            </w:pPr>
            <w:r w:rsidRPr="001A63E2">
              <w:rPr>
                <w:sz w:val="24"/>
                <w:szCs w:val="24"/>
                <w:lang w:val="ru-RU"/>
              </w:rPr>
              <w:t>20%</w:t>
            </w:r>
          </w:p>
        </w:tc>
      </w:tr>
      <w:tr w:rsidR="007E7BF4" w:rsidRPr="001A63E2" w:rsidTr="00C11FB6">
        <w:tc>
          <w:tcPr>
            <w:tcW w:w="817" w:type="dxa"/>
          </w:tcPr>
          <w:p w:rsidR="007E7BF4" w:rsidRPr="001A63E2" w:rsidRDefault="007E7BF4" w:rsidP="00C11FB6">
            <w:pPr>
              <w:rPr>
                <w:sz w:val="24"/>
                <w:szCs w:val="24"/>
                <w:lang w:val="ru-RU"/>
              </w:rPr>
            </w:pPr>
            <w:r w:rsidRPr="001A63E2">
              <w:rPr>
                <w:sz w:val="24"/>
                <w:szCs w:val="24"/>
                <w:lang w:val="ru-RU"/>
              </w:rPr>
              <w:t>2.</w:t>
            </w:r>
          </w:p>
        </w:tc>
        <w:tc>
          <w:tcPr>
            <w:tcW w:w="3145" w:type="dxa"/>
          </w:tcPr>
          <w:p w:rsidR="007E7BF4" w:rsidRPr="001A63E2" w:rsidRDefault="007E7BF4" w:rsidP="00C11FB6">
            <w:pPr>
              <w:rPr>
                <w:sz w:val="24"/>
                <w:szCs w:val="24"/>
                <w:lang w:val="ru-RU"/>
              </w:rPr>
            </w:pPr>
            <w:r w:rsidRPr="001A63E2">
              <w:rPr>
                <w:sz w:val="24"/>
                <w:szCs w:val="24"/>
                <w:lang w:val="ru-RU"/>
              </w:rPr>
              <w:t>Совершенствование методов работы с родителями.</w:t>
            </w:r>
          </w:p>
        </w:tc>
        <w:tc>
          <w:tcPr>
            <w:tcW w:w="1981" w:type="dxa"/>
          </w:tcPr>
          <w:p w:rsidR="007E7BF4" w:rsidRPr="001A63E2" w:rsidRDefault="007E7BF4" w:rsidP="00C11FB6">
            <w:pPr>
              <w:rPr>
                <w:sz w:val="24"/>
                <w:szCs w:val="24"/>
                <w:lang w:val="ru-RU"/>
              </w:rPr>
            </w:pPr>
            <w:r w:rsidRPr="001A63E2">
              <w:rPr>
                <w:sz w:val="24"/>
                <w:szCs w:val="24"/>
                <w:lang w:val="ru-RU"/>
              </w:rPr>
              <w:t>60%</w:t>
            </w:r>
          </w:p>
        </w:tc>
        <w:tc>
          <w:tcPr>
            <w:tcW w:w="1981" w:type="dxa"/>
          </w:tcPr>
          <w:p w:rsidR="007E7BF4" w:rsidRPr="001A63E2" w:rsidRDefault="007E7BF4" w:rsidP="00C11FB6">
            <w:pPr>
              <w:rPr>
                <w:sz w:val="24"/>
                <w:szCs w:val="24"/>
                <w:lang w:val="ru-RU"/>
              </w:rPr>
            </w:pPr>
            <w:r w:rsidRPr="001A63E2">
              <w:rPr>
                <w:sz w:val="24"/>
                <w:szCs w:val="24"/>
                <w:lang w:val="ru-RU"/>
              </w:rPr>
              <w:t>75%</w:t>
            </w:r>
          </w:p>
        </w:tc>
        <w:tc>
          <w:tcPr>
            <w:tcW w:w="1981" w:type="dxa"/>
          </w:tcPr>
          <w:p w:rsidR="007E7BF4" w:rsidRPr="001A63E2" w:rsidRDefault="007E7BF4" w:rsidP="00C11FB6">
            <w:pPr>
              <w:rPr>
                <w:sz w:val="24"/>
                <w:szCs w:val="24"/>
                <w:lang w:val="ru-RU"/>
              </w:rPr>
            </w:pPr>
            <w:r w:rsidRPr="001A63E2">
              <w:rPr>
                <w:sz w:val="24"/>
                <w:szCs w:val="24"/>
                <w:lang w:val="ru-RU"/>
              </w:rPr>
              <w:t>15%</w:t>
            </w:r>
          </w:p>
        </w:tc>
      </w:tr>
    </w:tbl>
    <w:p w:rsidR="007E7BF4" w:rsidRPr="001A63E2" w:rsidRDefault="007E7BF4" w:rsidP="007E7BF4">
      <w:pPr>
        <w:rPr>
          <w:sz w:val="24"/>
          <w:szCs w:val="24"/>
          <w:lang w:val="ru-RU"/>
        </w:rPr>
      </w:pPr>
    </w:p>
    <w:p w:rsidR="007E7BF4" w:rsidRPr="001A63E2" w:rsidRDefault="007E7BF4" w:rsidP="007E7BF4">
      <w:pPr>
        <w:rPr>
          <w:sz w:val="24"/>
          <w:szCs w:val="24"/>
          <w:lang w:val="ru-RU"/>
        </w:rPr>
      </w:pPr>
    </w:p>
    <w:p w:rsidR="007E7BF4" w:rsidRPr="001A63E2" w:rsidRDefault="007E7BF4" w:rsidP="007E7BF4">
      <w:pPr>
        <w:rPr>
          <w:sz w:val="24"/>
          <w:szCs w:val="24"/>
          <w:lang w:val="ru-RU"/>
        </w:rPr>
      </w:pPr>
    </w:p>
    <w:p w:rsidR="00E3192A" w:rsidRDefault="00E3192A" w:rsidP="00A07EF0">
      <w:pPr>
        <w:rPr>
          <w:sz w:val="28"/>
          <w:szCs w:val="28"/>
          <w:lang w:val="ru-RU"/>
        </w:rPr>
      </w:pPr>
    </w:p>
    <w:p w:rsidR="00E3192A" w:rsidRDefault="00E3192A" w:rsidP="00A07EF0">
      <w:pPr>
        <w:rPr>
          <w:sz w:val="28"/>
          <w:szCs w:val="28"/>
          <w:lang w:val="ru-RU"/>
        </w:rPr>
      </w:pPr>
      <w:r>
        <w:rPr>
          <w:sz w:val="28"/>
          <w:szCs w:val="28"/>
          <w:lang w:val="ru-RU"/>
        </w:rPr>
        <w:t>ПРИЛОЖЕНИЯ К ПРОЕКТУ.</w:t>
      </w:r>
    </w:p>
    <w:p w:rsidR="00E3192A" w:rsidRDefault="00E3192A" w:rsidP="00A07EF0">
      <w:pPr>
        <w:rPr>
          <w:sz w:val="28"/>
          <w:szCs w:val="28"/>
          <w:lang w:val="ru-RU"/>
        </w:rPr>
      </w:pPr>
      <w:r>
        <w:rPr>
          <w:sz w:val="28"/>
          <w:szCs w:val="28"/>
          <w:lang w:val="ru-RU"/>
        </w:rPr>
        <w:t>Приложение 1. ОТЧЕТ О ПРОВЕДЕНИИ МАСТЕР-КЛАССА ДЛЯ ВОСПИТАТЕЛЕЙ ЮЖНОГО ОКРУГА Г.МОСКВЫ «ЛОСКУТНАЯ СТРАНА» (презентация).</w:t>
      </w:r>
    </w:p>
    <w:p w:rsidR="006677EB" w:rsidRDefault="006677EB" w:rsidP="00A07EF0">
      <w:pPr>
        <w:rPr>
          <w:sz w:val="28"/>
          <w:szCs w:val="28"/>
          <w:lang w:val="ru-RU"/>
        </w:rPr>
      </w:pPr>
      <w:r>
        <w:rPr>
          <w:sz w:val="28"/>
          <w:szCs w:val="28"/>
          <w:lang w:val="ru-RU"/>
        </w:rPr>
        <w:t>Приложение 2. ПРЕЗЕНТАЦИЯ ДЛЯ ИНТЕГРИРОВАННОГО ЗАНЯТИЯ «В ГОСТЯХ У БАБУШКИ ЗАБАВУШКИ».</w:t>
      </w:r>
    </w:p>
    <w:p w:rsidR="00E3192A" w:rsidRDefault="006677EB" w:rsidP="00A07EF0">
      <w:pPr>
        <w:rPr>
          <w:sz w:val="28"/>
          <w:szCs w:val="28"/>
          <w:lang w:val="ru-RU"/>
        </w:rPr>
      </w:pPr>
      <w:r>
        <w:rPr>
          <w:sz w:val="28"/>
          <w:szCs w:val="28"/>
          <w:lang w:val="ru-RU"/>
        </w:rPr>
        <w:t>Приложение 3</w:t>
      </w:r>
      <w:r w:rsidR="00E3192A">
        <w:rPr>
          <w:sz w:val="28"/>
          <w:szCs w:val="28"/>
          <w:lang w:val="ru-RU"/>
        </w:rPr>
        <w:t>. ТЕМАТИЧЕСКОЕ ПЛАНИРОВАНИЕ РАБОТЫ С ДЕТЬМИ В РАМКАХ ПРОЕКТА.</w:t>
      </w:r>
    </w:p>
    <w:p w:rsidR="00E3192A" w:rsidRDefault="006677EB" w:rsidP="00A07EF0">
      <w:pPr>
        <w:rPr>
          <w:sz w:val="28"/>
          <w:szCs w:val="28"/>
          <w:lang w:val="ru-RU"/>
        </w:rPr>
      </w:pPr>
      <w:r>
        <w:rPr>
          <w:sz w:val="28"/>
          <w:szCs w:val="28"/>
          <w:lang w:val="ru-RU"/>
        </w:rPr>
        <w:t>Приложение 4</w:t>
      </w:r>
      <w:r w:rsidR="00E3192A">
        <w:rPr>
          <w:sz w:val="28"/>
          <w:szCs w:val="28"/>
          <w:lang w:val="ru-RU"/>
        </w:rPr>
        <w:t>.ОТЧЕТ О ПРОВЕДЕНИИ МАСТЕР-КЛАССА ДЛЯ ДЕТЕЙ И РОДИТЕЛЕЙ «ЗА ОКОЛИЦЕЙ»</w:t>
      </w:r>
      <w:proofErr w:type="gramStart"/>
      <w:r w:rsidR="00E3192A">
        <w:rPr>
          <w:sz w:val="28"/>
          <w:szCs w:val="28"/>
          <w:lang w:val="ru-RU"/>
        </w:rPr>
        <w:t>.</w:t>
      </w:r>
      <w:proofErr w:type="gramEnd"/>
      <w:r w:rsidR="00E3192A">
        <w:rPr>
          <w:sz w:val="28"/>
          <w:szCs w:val="28"/>
          <w:lang w:val="ru-RU"/>
        </w:rPr>
        <w:t xml:space="preserve"> (</w:t>
      </w:r>
      <w:proofErr w:type="gramStart"/>
      <w:r w:rsidR="00E3192A">
        <w:rPr>
          <w:sz w:val="28"/>
          <w:szCs w:val="28"/>
          <w:lang w:val="ru-RU"/>
        </w:rPr>
        <w:t>п</w:t>
      </w:r>
      <w:proofErr w:type="gramEnd"/>
      <w:r w:rsidR="00E3192A">
        <w:rPr>
          <w:sz w:val="28"/>
          <w:szCs w:val="28"/>
          <w:lang w:val="ru-RU"/>
        </w:rPr>
        <w:t>резентация)</w:t>
      </w:r>
    </w:p>
    <w:p w:rsidR="00E3192A" w:rsidRPr="00417994" w:rsidRDefault="00E3192A" w:rsidP="00A07EF0">
      <w:pPr>
        <w:rPr>
          <w:sz w:val="28"/>
          <w:szCs w:val="28"/>
          <w:lang w:val="ru-RU"/>
        </w:rPr>
      </w:pPr>
      <w:r>
        <w:rPr>
          <w:sz w:val="28"/>
          <w:szCs w:val="28"/>
          <w:lang w:val="ru-RU"/>
        </w:rPr>
        <w:lastRenderedPageBreak/>
        <w:t>Приложение 4. ОТЧЕТ О ПРОВЕДЕНИИ НАРОДНОГО ПРАЗДНИКА «ЯРМАРКА»</w:t>
      </w:r>
      <w:proofErr w:type="gramStart"/>
      <w:r>
        <w:rPr>
          <w:sz w:val="28"/>
          <w:szCs w:val="28"/>
          <w:lang w:val="ru-RU"/>
        </w:rPr>
        <w:t>.</w:t>
      </w:r>
      <w:proofErr w:type="gramEnd"/>
      <w:r>
        <w:rPr>
          <w:sz w:val="28"/>
          <w:szCs w:val="28"/>
          <w:lang w:val="ru-RU"/>
        </w:rPr>
        <w:t xml:space="preserve"> (</w:t>
      </w:r>
      <w:proofErr w:type="gramStart"/>
      <w:r>
        <w:rPr>
          <w:sz w:val="28"/>
          <w:szCs w:val="28"/>
          <w:lang w:val="ru-RU"/>
        </w:rPr>
        <w:t>п</w:t>
      </w:r>
      <w:proofErr w:type="gramEnd"/>
      <w:r>
        <w:rPr>
          <w:sz w:val="28"/>
          <w:szCs w:val="28"/>
          <w:lang w:val="ru-RU"/>
        </w:rPr>
        <w:t>резентация)</w:t>
      </w:r>
    </w:p>
    <w:p w:rsidR="00832AC6" w:rsidRPr="00417994" w:rsidRDefault="00832AC6" w:rsidP="00A07EF0">
      <w:pPr>
        <w:rPr>
          <w:sz w:val="28"/>
          <w:szCs w:val="28"/>
          <w:lang w:val="ru-RU"/>
        </w:rPr>
      </w:pPr>
    </w:p>
    <w:p w:rsidR="00885656" w:rsidRPr="000B7032" w:rsidRDefault="00885656" w:rsidP="000B7032">
      <w:pPr>
        <w:rPr>
          <w:sz w:val="32"/>
          <w:szCs w:val="32"/>
          <w:lang w:val="ru-RU"/>
        </w:rPr>
      </w:pPr>
    </w:p>
    <w:sectPr w:rsidR="00885656" w:rsidRPr="000B7032" w:rsidSect="00754E28">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125F7"/>
    <w:multiLevelType w:val="hybridMultilevel"/>
    <w:tmpl w:val="F0360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500BCB"/>
    <w:multiLevelType w:val="hybridMultilevel"/>
    <w:tmpl w:val="B73AE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F17C32"/>
    <w:multiLevelType w:val="hybridMultilevel"/>
    <w:tmpl w:val="6FC8E7CC"/>
    <w:lvl w:ilvl="0" w:tplc="556EB8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8A48BE"/>
    <w:multiLevelType w:val="hybridMultilevel"/>
    <w:tmpl w:val="89BC7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AC2"/>
    <w:rsid w:val="000B09FD"/>
    <w:rsid w:val="000B7032"/>
    <w:rsid w:val="000D3E75"/>
    <w:rsid w:val="00137F2F"/>
    <w:rsid w:val="00193F93"/>
    <w:rsid w:val="001B3AC2"/>
    <w:rsid w:val="001C3473"/>
    <w:rsid w:val="00204813"/>
    <w:rsid w:val="00226E9B"/>
    <w:rsid w:val="002F68FB"/>
    <w:rsid w:val="00314443"/>
    <w:rsid w:val="0035097C"/>
    <w:rsid w:val="00387C4D"/>
    <w:rsid w:val="00405DE4"/>
    <w:rsid w:val="00417994"/>
    <w:rsid w:val="005115C3"/>
    <w:rsid w:val="005407C3"/>
    <w:rsid w:val="00561E86"/>
    <w:rsid w:val="00585B24"/>
    <w:rsid w:val="00640099"/>
    <w:rsid w:val="006677EB"/>
    <w:rsid w:val="006832E1"/>
    <w:rsid w:val="0069257A"/>
    <w:rsid w:val="006B7B02"/>
    <w:rsid w:val="0074145C"/>
    <w:rsid w:val="00754E28"/>
    <w:rsid w:val="00782DC0"/>
    <w:rsid w:val="007C0537"/>
    <w:rsid w:val="007E7BF4"/>
    <w:rsid w:val="00812B80"/>
    <w:rsid w:val="00832AC6"/>
    <w:rsid w:val="0084627F"/>
    <w:rsid w:val="00885656"/>
    <w:rsid w:val="008A1454"/>
    <w:rsid w:val="008A7D7D"/>
    <w:rsid w:val="0091437E"/>
    <w:rsid w:val="009259DF"/>
    <w:rsid w:val="00987018"/>
    <w:rsid w:val="009F32F2"/>
    <w:rsid w:val="00A07EF0"/>
    <w:rsid w:val="00A5067F"/>
    <w:rsid w:val="00A55DFB"/>
    <w:rsid w:val="00A63FCA"/>
    <w:rsid w:val="00A930A1"/>
    <w:rsid w:val="00AB205D"/>
    <w:rsid w:val="00AE068C"/>
    <w:rsid w:val="00B12E24"/>
    <w:rsid w:val="00B62DDE"/>
    <w:rsid w:val="00B85AAF"/>
    <w:rsid w:val="00C850B8"/>
    <w:rsid w:val="00CE705F"/>
    <w:rsid w:val="00D31DE7"/>
    <w:rsid w:val="00D56D45"/>
    <w:rsid w:val="00D6508A"/>
    <w:rsid w:val="00DC77C2"/>
    <w:rsid w:val="00DF14AC"/>
    <w:rsid w:val="00E3192A"/>
    <w:rsid w:val="00E71E93"/>
    <w:rsid w:val="00E75EA1"/>
    <w:rsid w:val="00EC640A"/>
    <w:rsid w:val="00EE1729"/>
    <w:rsid w:val="00F90340"/>
    <w:rsid w:val="00F936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E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DFB"/>
    <w:pPr>
      <w:ind w:left="720"/>
      <w:contextualSpacing/>
    </w:pPr>
  </w:style>
  <w:style w:type="table" w:styleId="a4">
    <w:name w:val="Table Grid"/>
    <w:basedOn w:val="a1"/>
    <w:uiPriority w:val="59"/>
    <w:rsid w:val="0084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1472C-BF32-46DA-845A-813956F41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Pages>
  <Words>762</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Akrikhin Pharma LLC</Company>
  <LinksUpToDate>false</LinksUpToDate>
  <CharactersWithSpaces>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2012-10-16T16:47:00Z</cp:lastPrinted>
  <dcterms:created xsi:type="dcterms:W3CDTF">2013-01-23T07:02:00Z</dcterms:created>
  <dcterms:modified xsi:type="dcterms:W3CDTF">2013-01-30T19:08:00Z</dcterms:modified>
</cp:coreProperties>
</file>