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93" w:rsidRDefault="00BB6B93" w:rsidP="00BB6B93">
      <w:pPr>
        <w:ind w:firstLine="851"/>
        <w:jc w:val="center"/>
        <w:rPr>
          <w:rFonts w:ascii="Times New Roman" w:hAnsi="Times New Roman" w:cs="Times New Roman"/>
          <w:sz w:val="28"/>
          <w:szCs w:val="28"/>
        </w:rPr>
      </w:pPr>
    </w:p>
    <w:p w:rsidR="00BB6B93" w:rsidRDefault="00BB6B93" w:rsidP="00BB6B93">
      <w:pPr>
        <w:jc w:val="center"/>
        <w:rPr>
          <w:rFonts w:ascii="Times New Roman" w:hAnsi="Times New Roman" w:cs="Times New Roman"/>
          <w:sz w:val="28"/>
          <w:szCs w:val="28"/>
        </w:rPr>
      </w:pPr>
      <w:r>
        <w:rPr>
          <w:rFonts w:ascii="Times New Roman" w:hAnsi="Times New Roman" w:cs="Times New Roman"/>
          <w:sz w:val="28"/>
          <w:szCs w:val="28"/>
        </w:rPr>
        <w:t>Планирование работы по развитию культуры речи</w:t>
      </w:r>
    </w:p>
    <w:p w:rsidR="00BB6B93" w:rsidRDefault="00BB6B93" w:rsidP="00BB6B93">
      <w:pPr>
        <w:jc w:val="center"/>
        <w:rPr>
          <w:rFonts w:ascii="Times New Roman" w:hAnsi="Times New Roman" w:cs="Times New Roman"/>
          <w:sz w:val="28"/>
          <w:szCs w:val="28"/>
        </w:rPr>
      </w:pPr>
      <w:r>
        <w:rPr>
          <w:rFonts w:ascii="Times New Roman" w:hAnsi="Times New Roman" w:cs="Times New Roman"/>
          <w:sz w:val="28"/>
          <w:szCs w:val="28"/>
        </w:rPr>
        <w:t>детей старшего дошкольного возраста.</w:t>
      </w:r>
    </w:p>
    <w:p w:rsidR="00BB6B93" w:rsidRDefault="00BB6B93" w:rsidP="00BB6B93">
      <w:pPr>
        <w:jc w:val="center"/>
        <w:rPr>
          <w:rFonts w:ascii="Times New Roman" w:hAnsi="Times New Roman" w:cs="Times New Roman"/>
          <w:sz w:val="28"/>
          <w:szCs w:val="28"/>
        </w:rPr>
      </w:pPr>
    </w:p>
    <w:p w:rsidR="00BB6B93" w:rsidRDefault="00BB6B93" w:rsidP="00BB6B93">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Гуманизация</w:t>
      </w:r>
      <w:proofErr w:type="spellEnd"/>
      <w:r>
        <w:rPr>
          <w:rFonts w:ascii="Times New Roman" w:hAnsi="Times New Roman" w:cs="Times New Roman"/>
          <w:sz w:val="28"/>
          <w:szCs w:val="28"/>
        </w:rPr>
        <w:t xml:space="preserve"> и демократизация сфер жизнедеятельности современного общества не могли не отразиться на структуризации дошкольного образования. Появились в вариативные программы обучения и воспитания, где приоритетным направлением стало умственное воспитание дошкольника. Сегодняшний выпускник дошкольного учреждения умеет читать, писать и считать, но при этом у него отмечается низкий уровень культуры речевого общения, отсутствуют нравственные ценности его личности в системе отношени</w:t>
      </w:r>
      <w:r w:rsidR="003B5528">
        <w:rPr>
          <w:rFonts w:ascii="Times New Roman" w:hAnsi="Times New Roman" w:cs="Times New Roman"/>
          <w:sz w:val="28"/>
          <w:szCs w:val="28"/>
        </w:rPr>
        <w:t>й с другими людьми. Отсутствуют вежливые формы общения со сверстниками. Речь бедна, однообразна, засорена ошибками</w:t>
      </w:r>
      <w:r w:rsidR="00EA75D6">
        <w:rPr>
          <w:rFonts w:ascii="Times New Roman" w:hAnsi="Times New Roman" w:cs="Times New Roman"/>
          <w:sz w:val="28"/>
          <w:szCs w:val="28"/>
        </w:rPr>
        <w:t xml:space="preserve">. Культура речевого общения предполагает не только умение правильно, выразительно и точно говорить, но и умение слушать, извлекать ту информацию, которую вложил в свою речь говорящий. </w:t>
      </w:r>
    </w:p>
    <w:p w:rsidR="00EA75D6" w:rsidRDefault="00EA75D6" w:rsidP="00BB6B93">
      <w:pPr>
        <w:ind w:firstLine="708"/>
        <w:jc w:val="both"/>
        <w:rPr>
          <w:rFonts w:ascii="Times New Roman" w:hAnsi="Times New Roman" w:cs="Times New Roman"/>
          <w:sz w:val="28"/>
          <w:szCs w:val="28"/>
        </w:rPr>
      </w:pPr>
      <w:r>
        <w:rPr>
          <w:rFonts w:ascii="Times New Roman" w:hAnsi="Times New Roman" w:cs="Times New Roman"/>
          <w:sz w:val="28"/>
          <w:szCs w:val="28"/>
        </w:rPr>
        <w:t>Высокий уровень культуры общения является основным условием успешной адаптации человека в любой социальной среде. Как известно, именно в дошкольном возрасте закладывается фундамент моральных принципов, нравственной культуры, развивается эмоционально-волевая сфера личности, формируется продуктивный опыт повседневной коммуникации.</w:t>
      </w:r>
    </w:p>
    <w:p w:rsidR="00EA75D6" w:rsidRDefault="00EA75D6" w:rsidP="00BB6B93">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данный момент – сложность развития культуры речи у детей старшего дошкольного возраста недостаточно проработаны в теоретических и практических исследованиях для дошкольного образования. Отсутствуют методические рекомендации по организации работы с детьми в ДОУ в данном направлении; планирование и построение занятий, методика их проведения, мониторинг уровня развития речевой культуры дошкольников, разработка учебно-методического комплекса. </w:t>
      </w:r>
    </w:p>
    <w:p w:rsidR="00EA75D6" w:rsidRDefault="00EA75D6" w:rsidP="00BB6B93">
      <w:pPr>
        <w:ind w:firstLine="708"/>
        <w:jc w:val="both"/>
        <w:rPr>
          <w:rFonts w:ascii="Times New Roman" w:hAnsi="Times New Roman" w:cs="Times New Roman"/>
          <w:sz w:val="28"/>
          <w:szCs w:val="28"/>
        </w:rPr>
      </w:pPr>
      <w:r>
        <w:rPr>
          <w:rFonts w:ascii="Times New Roman" w:hAnsi="Times New Roman" w:cs="Times New Roman"/>
          <w:sz w:val="28"/>
          <w:szCs w:val="28"/>
        </w:rPr>
        <w:t>В результате ребенок будет испытывать серьезные затруднения в овладении родным языком, не сможет выражать свои мысли, желания, пере</w:t>
      </w:r>
      <w:r w:rsidR="00D42936">
        <w:rPr>
          <w:rFonts w:ascii="Times New Roman" w:hAnsi="Times New Roman" w:cs="Times New Roman"/>
          <w:sz w:val="28"/>
          <w:szCs w:val="28"/>
        </w:rPr>
        <w:t>живания, сверстники его не будут понимать. Ребенок будет испытывать серьезные затруднения в общении в период адаптации к школьному обучению.</w:t>
      </w:r>
    </w:p>
    <w:p w:rsidR="00D42936" w:rsidRDefault="00D42936" w:rsidP="00BB6B93">
      <w:pPr>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проблема морального развития детей приобретает особую остроту. Сам по себе научно-технический прогресс не способствует нравственному совершенствованию людей. Общественная жизнь и изменения, </w:t>
      </w:r>
      <w:r>
        <w:rPr>
          <w:rFonts w:ascii="Times New Roman" w:hAnsi="Times New Roman" w:cs="Times New Roman"/>
          <w:sz w:val="28"/>
          <w:szCs w:val="28"/>
        </w:rPr>
        <w:lastRenderedPageBreak/>
        <w:t xml:space="preserve">которые происходят так стремительно, требуют постоянной коррекции воспитательных технологий. Происходит реформирование системы образования, изменяется социум, окружающий ребенка, много негативных форм поведения общения, жестокость, безразличие, равнодушие, наглость. Неблагоприятные социальные условия для жизни </w:t>
      </w:r>
      <w:r w:rsidR="00BA7070">
        <w:rPr>
          <w:rFonts w:ascii="Times New Roman" w:hAnsi="Times New Roman" w:cs="Times New Roman"/>
          <w:sz w:val="28"/>
          <w:szCs w:val="28"/>
        </w:rPr>
        <w:t>формируют у ребенка определенные отношения к моральным ценностям.</w:t>
      </w:r>
    </w:p>
    <w:p w:rsidR="00BA7070" w:rsidRDefault="00BA7070" w:rsidP="00BB6B93">
      <w:pPr>
        <w:ind w:firstLine="708"/>
        <w:jc w:val="both"/>
        <w:rPr>
          <w:rFonts w:ascii="Times New Roman" w:hAnsi="Times New Roman" w:cs="Times New Roman"/>
          <w:sz w:val="28"/>
          <w:szCs w:val="28"/>
        </w:rPr>
      </w:pPr>
      <w:r>
        <w:rPr>
          <w:rFonts w:ascii="Times New Roman" w:hAnsi="Times New Roman" w:cs="Times New Roman"/>
          <w:sz w:val="28"/>
          <w:szCs w:val="28"/>
        </w:rPr>
        <w:t xml:space="preserve">Государство само должно быть нравственным. Гражданское общество должно во многом определять содержание и направление воспитания и принимать активное участие. </w:t>
      </w:r>
    </w:p>
    <w:p w:rsidR="00BA7070" w:rsidRDefault="00BA7070" w:rsidP="00BB6B93">
      <w:pPr>
        <w:ind w:firstLine="708"/>
        <w:jc w:val="both"/>
        <w:rPr>
          <w:rFonts w:ascii="Times New Roman" w:hAnsi="Times New Roman" w:cs="Times New Roman"/>
          <w:sz w:val="28"/>
          <w:szCs w:val="28"/>
        </w:rPr>
      </w:pPr>
      <w:r>
        <w:rPr>
          <w:rFonts w:ascii="Times New Roman" w:hAnsi="Times New Roman" w:cs="Times New Roman"/>
          <w:sz w:val="28"/>
          <w:szCs w:val="28"/>
        </w:rPr>
        <w:t xml:space="preserve">Культура речи должна выступать как особый предмет, который будет учить детей общению. Культура речи предоставляет большие возможности для реализации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как в работе по развитию речи старших дошкольников, так и в работе по усвоению практически всех разделов программы дошкольного образования.</w:t>
      </w:r>
    </w:p>
    <w:p w:rsidR="00BA7070" w:rsidRDefault="00BA7070" w:rsidP="00BB6B93">
      <w:pPr>
        <w:ind w:firstLine="708"/>
        <w:jc w:val="both"/>
        <w:rPr>
          <w:rFonts w:ascii="Times New Roman" w:hAnsi="Times New Roman" w:cs="Times New Roman"/>
          <w:sz w:val="28"/>
          <w:szCs w:val="28"/>
        </w:rPr>
      </w:pPr>
      <w:r>
        <w:rPr>
          <w:rFonts w:ascii="Times New Roman" w:hAnsi="Times New Roman" w:cs="Times New Roman"/>
          <w:sz w:val="28"/>
          <w:szCs w:val="28"/>
        </w:rPr>
        <w:t xml:space="preserve">Н и один человек  не сможет успешно жить в современном мире без умения правильно и вежливо разговаривать, слушать, узнавать новое, влиять при помощи речи на окружающих. </w:t>
      </w:r>
    </w:p>
    <w:p w:rsidR="00BA7070" w:rsidRDefault="00BA7070" w:rsidP="00BB6B93">
      <w:pPr>
        <w:ind w:firstLine="708"/>
        <w:jc w:val="both"/>
        <w:rPr>
          <w:rFonts w:ascii="Times New Roman" w:hAnsi="Times New Roman" w:cs="Times New Roman"/>
          <w:sz w:val="28"/>
          <w:szCs w:val="28"/>
        </w:rPr>
      </w:pPr>
      <w:r>
        <w:rPr>
          <w:rFonts w:ascii="Times New Roman" w:hAnsi="Times New Roman" w:cs="Times New Roman"/>
          <w:sz w:val="28"/>
          <w:szCs w:val="28"/>
        </w:rPr>
        <w:t>Ученые</w:t>
      </w:r>
      <w:r w:rsidR="00DE7C8E">
        <w:rPr>
          <w:rFonts w:ascii="Times New Roman" w:hAnsi="Times New Roman" w:cs="Times New Roman"/>
          <w:sz w:val="28"/>
          <w:szCs w:val="28"/>
        </w:rPr>
        <w:t xml:space="preserve">, педагоги и психологи исходят из того, что в детском саду должны проводиться занятия, которые бы давали детям знания по культуре речи и по помогали бы им овладевать коммуникативными умениями, столь необходимыми в жизни каждого человека. </w:t>
      </w:r>
    </w:p>
    <w:p w:rsidR="00DE7C8E" w:rsidRDefault="00DE7C8E" w:rsidP="00BB6B93">
      <w:pPr>
        <w:ind w:firstLine="708"/>
        <w:jc w:val="both"/>
        <w:rPr>
          <w:rFonts w:ascii="Times New Roman" w:hAnsi="Times New Roman" w:cs="Times New Roman"/>
          <w:sz w:val="28"/>
          <w:szCs w:val="28"/>
        </w:rPr>
      </w:pPr>
      <w:r>
        <w:rPr>
          <w:rFonts w:ascii="Times New Roman" w:hAnsi="Times New Roman" w:cs="Times New Roman"/>
          <w:sz w:val="28"/>
          <w:szCs w:val="28"/>
        </w:rPr>
        <w:t xml:space="preserve">Чем раньше мы начнем развивать у детей уникальный человеческий дар слова, чем раньше сделаем все, чтобы по выражению языковеда В. И. Чернышева, «открыть уста детей», тем скорее добьемся желаемых результатов. </w:t>
      </w:r>
      <w:r w:rsidRPr="00DE7C8E">
        <w:rPr>
          <w:rFonts w:ascii="Times New Roman" w:hAnsi="Times New Roman" w:cs="Times New Roman"/>
          <w:color w:val="FF0000"/>
          <w:sz w:val="28"/>
          <w:szCs w:val="28"/>
        </w:rPr>
        <w:t>К. Д. Успенский</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говорил, что разное слово является основой всякого умственного развития и сокровищницей всех знаний. Проблема общения дошкольником исследовалась в работах Е. А. Аркина, Б. С. Волкова, Н. В. Волковой, В. В. Гербовой и др., где определены возможности обучения культуре речевого общения, его содержания. Однако остается много нерешенных вопросов, не рассмотрена зависимость между игровой деятельностью детей и культурой речевого общения ребенка, не определены цели и содержание работы воспитателя по развитию культуры речевого общения детей в игровой форме обучения. На основе работ Б. Н. Головина и Н. И. </w:t>
      </w:r>
      <w:proofErr w:type="spellStart"/>
      <w:r>
        <w:rPr>
          <w:rFonts w:ascii="Times New Roman" w:hAnsi="Times New Roman" w:cs="Times New Roman"/>
          <w:sz w:val="28"/>
          <w:szCs w:val="28"/>
        </w:rPr>
        <w:t>Формановской</w:t>
      </w:r>
      <w:proofErr w:type="spellEnd"/>
      <w:r>
        <w:rPr>
          <w:rFonts w:ascii="Times New Roman" w:hAnsi="Times New Roman" w:cs="Times New Roman"/>
          <w:sz w:val="28"/>
          <w:szCs w:val="28"/>
        </w:rPr>
        <w:t xml:space="preserve"> были составлены этикетные формулы: обращения, приветствия, прощания, просьбы, совета, предложения, согласия, отказа, которые необходимо постепенно вводить в детский лексикон. </w:t>
      </w:r>
    </w:p>
    <w:p w:rsidR="00DE7C8E" w:rsidRDefault="00DE7C8E" w:rsidP="00BB6B9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данным Д. Р. </w:t>
      </w:r>
      <w:proofErr w:type="spellStart"/>
      <w:r>
        <w:rPr>
          <w:rFonts w:ascii="Times New Roman" w:hAnsi="Times New Roman" w:cs="Times New Roman"/>
          <w:sz w:val="28"/>
          <w:szCs w:val="28"/>
        </w:rPr>
        <w:t>Миняжевой</w:t>
      </w:r>
      <w:proofErr w:type="spellEnd"/>
      <w:r>
        <w:rPr>
          <w:rFonts w:ascii="Times New Roman" w:hAnsi="Times New Roman" w:cs="Times New Roman"/>
          <w:sz w:val="28"/>
          <w:szCs w:val="28"/>
        </w:rPr>
        <w:t xml:space="preserve"> в последнее время все чаще выявляются затруднения в формировании коммуникативных навыков и умений в поведении детей.</w:t>
      </w:r>
    </w:p>
    <w:p w:rsidR="00771877" w:rsidRDefault="00DE7C8E" w:rsidP="00BB6B93">
      <w:pPr>
        <w:ind w:firstLine="708"/>
        <w:jc w:val="both"/>
        <w:rPr>
          <w:rFonts w:ascii="Times New Roman" w:hAnsi="Times New Roman" w:cs="Times New Roman"/>
          <w:sz w:val="28"/>
          <w:szCs w:val="28"/>
        </w:rPr>
      </w:pPr>
      <w:r>
        <w:rPr>
          <w:rFonts w:ascii="Times New Roman" w:hAnsi="Times New Roman" w:cs="Times New Roman"/>
          <w:sz w:val="28"/>
          <w:szCs w:val="28"/>
        </w:rPr>
        <w:t>Согласно исследованиям О. Е. Грибовой, в речи у детей наблюдаются коммуникативные неточности, проявляющиеся в неумении добиваться взаимо</w:t>
      </w:r>
      <w:r w:rsidR="00097069">
        <w:rPr>
          <w:rFonts w:ascii="Times New Roman" w:hAnsi="Times New Roman" w:cs="Times New Roman"/>
          <w:sz w:val="28"/>
          <w:szCs w:val="28"/>
        </w:rPr>
        <w:t>понимания</w:t>
      </w:r>
      <w:r w:rsidR="00771877">
        <w:rPr>
          <w:rFonts w:ascii="Times New Roman" w:hAnsi="Times New Roman" w:cs="Times New Roman"/>
          <w:sz w:val="28"/>
          <w:szCs w:val="28"/>
        </w:rPr>
        <w:t xml:space="preserve">, строить свое поведение согласно социальным нормам, оказывать влияние на окружающих, убеждать и располагать их к себе. </w:t>
      </w:r>
    </w:p>
    <w:p w:rsidR="00DE7C8E" w:rsidRDefault="00771877" w:rsidP="00BB6B93">
      <w:pPr>
        <w:ind w:firstLine="708"/>
        <w:jc w:val="both"/>
        <w:rPr>
          <w:rFonts w:ascii="Times New Roman" w:hAnsi="Times New Roman" w:cs="Times New Roman"/>
          <w:sz w:val="28"/>
          <w:szCs w:val="28"/>
        </w:rPr>
      </w:pPr>
      <w:r>
        <w:rPr>
          <w:rFonts w:ascii="Times New Roman" w:hAnsi="Times New Roman" w:cs="Times New Roman"/>
          <w:sz w:val="28"/>
          <w:szCs w:val="28"/>
        </w:rPr>
        <w:t>На мой взгляд вопросом воспитания маленького человека</w:t>
      </w:r>
      <w:r w:rsidR="00BA5BE7">
        <w:rPr>
          <w:rFonts w:ascii="Times New Roman" w:hAnsi="Times New Roman" w:cs="Times New Roman"/>
          <w:sz w:val="28"/>
          <w:szCs w:val="28"/>
        </w:rPr>
        <w:t xml:space="preserve"> отводится в нашей дошкольной литературе довольно скромное место. Воспитатели затрудняются в планировании и проведении работы по формированию навыков культуры речи в разных видах деятельности, решительных моментах. А между тем, именно в этом возрасте ребенок всей душой воспринимает мир, учится быть человеком.</w:t>
      </w:r>
    </w:p>
    <w:p w:rsidR="00B46613" w:rsidRDefault="00BA5BE7" w:rsidP="00BB6B93">
      <w:pPr>
        <w:ind w:firstLine="708"/>
        <w:jc w:val="both"/>
        <w:rPr>
          <w:rFonts w:ascii="Times New Roman" w:hAnsi="Times New Roman" w:cs="Times New Roman"/>
          <w:sz w:val="28"/>
          <w:szCs w:val="28"/>
        </w:rPr>
      </w:pPr>
      <w:r>
        <w:rPr>
          <w:rFonts w:ascii="Times New Roman" w:hAnsi="Times New Roman" w:cs="Times New Roman"/>
          <w:sz w:val="28"/>
          <w:szCs w:val="28"/>
        </w:rPr>
        <w:t xml:space="preserve">В нашу логопедическую группу поступают дети в возрасте 4-5 лет с определенным нравственным багажом. Наблюдая за детьми я обратила внимание на то, что они часто не придерживаются правил поведения, делают «ошибки» в результате незнания этих правил. Возникают ссоры, жалобы. Дети редко употребляют </w:t>
      </w:r>
      <w:r w:rsidR="00B46613">
        <w:rPr>
          <w:rFonts w:ascii="Times New Roman" w:hAnsi="Times New Roman" w:cs="Times New Roman"/>
          <w:sz w:val="28"/>
          <w:szCs w:val="28"/>
        </w:rPr>
        <w:t xml:space="preserve">этикетные формы. Наряду со сложными диагнозами у детей отмечается </w:t>
      </w:r>
      <w:proofErr w:type="spellStart"/>
      <w:r w:rsidR="00B46613">
        <w:rPr>
          <w:rFonts w:ascii="Times New Roman" w:hAnsi="Times New Roman" w:cs="Times New Roman"/>
          <w:sz w:val="28"/>
          <w:szCs w:val="28"/>
        </w:rPr>
        <w:t>психогенность</w:t>
      </w:r>
      <w:proofErr w:type="spellEnd"/>
      <w:r w:rsidR="00B46613">
        <w:rPr>
          <w:rFonts w:ascii="Times New Roman" w:hAnsi="Times New Roman" w:cs="Times New Roman"/>
          <w:sz w:val="28"/>
          <w:szCs w:val="28"/>
        </w:rPr>
        <w:t xml:space="preserve"> нарушений, проявляющихся в агрессивности, в нарушениях в поведении</w:t>
      </w:r>
      <w:r>
        <w:rPr>
          <w:rFonts w:ascii="Times New Roman" w:hAnsi="Times New Roman" w:cs="Times New Roman"/>
          <w:sz w:val="28"/>
          <w:szCs w:val="28"/>
        </w:rPr>
        <w:t xml:space="preserve"> </w:t>
      </w:r>
      <w:r w:rsidR="00B46613">
        <w:rPr>
          <w:rFonts w:ascii="Times New Roman" w:hAnsi="Times New Roman" w:cs="Times New Roman"/>
          <w:sz w:val="28"/>
          <w:szCs w:val="28"/>
        </w:rPr>
        <w:t xml:space="preserve">и деятельности. Наблюдала за отношениями детей с родителями. Нравственные формы часто не соблюдаются. Считаю, что если упустить период дошкольного детства и не сформировать простейшие формы нравственности, когда ребенок особенно чувствителен и восприимчив, приобщая его к основам культуры и подготовки к будущей жизни – позже это будет гораздо сложнее. </w:t>
      </w:r>
    </w:p>
    <w:p w:rsidR="00BA5BE7" w:rsidRDefault="00B46613" w:rsidP="00BB6B93">
      <w:pPr>
        <w:ind w:firstLine="708"/>
        <w:jc w:val="both"/>
        <w:rPr>
          <w:rFonts w:ascii="Times New Roman" w:hAnsi="Times New Roman" w:cs="Times New Roman"/>
          <w:sz w:val="28"/>
          <w:szCs w:val="28"/>
        </w:rPr>
      </w:pPr>
      <w:r>
        <w:rPr>
          <w:rFonts w:ascii="Times New Roman" w:hAnsi="Times New Roman" w:cs="Times New Roman"/>
          <w:sz w:val="28"/>
          <w:szCs w:val="28"/>
        </w:rPr>
        <w:t>Все это и обусловило выбор этой темы. В плане отражены основные направления моей темы, которые могли бы стать начальным этапом в формировании навыков речевой культуры.</w:t>
      </w:r>
    </w:p>
    <w:p w:rsidR="00377107" w:rsidRDefault="00377107" w:rsidP="00BB6B93">
      <w:pPr>
        <w:ind w:firstLine="708"/>
        <w:jc w:val="both"/>
        <w:rPr>
          <w:rFonts w:ascii="Times New Roman" w:hAnsi="Times New Roman" w:cs="Times New Roman"/>
          <w:sz w:val="28"/>
          <w:szCs w:val="28"/>
        </w:rPr>
      </w:pPr>
    </w:p>
    <w:p w:rsidR="00377107" w:rsidRDefault="00377107" w:rsidP="00BB6B93">
      <w:pPr>
        <w:ind w:firstLine="708"/>
        <w:jc w:val="both"/>
        <w:rPr>
          <w:rFonts w:ascii="Times New Roman" w:hAnsi="Times New Roman" w:cs="Times New Roman"/>
          <w:sz w:val="28"/>
          <w:szCs w:val="28"/>
        </w:rPr>
      </w:pPr>
    </w:p>
    <w:p w:rsidR="00377107" w:rsidRDefault="00377107" w:rsidP="00BB6B93">
      <w:pPr>
        <w:ind w:firstLine="708"/>
        <w:jc w:val="both"/>
        <w:rPr>
          <w:rFonts w:ascii="Times New Roman" w:hAnsi="Times New Roman" w:cs="Times New Roman"/>
          <w:sz w:val="28"/>
          <w:szCs w:val="28"/>
        </w:rPr>
      </w:pPr>
    </w:p>
    <w:p w:rsidR="00377107" w:rsidRDefault="00377107" w:rsidP="00BB6B93">
      <w:pPr>
        <w:ind w:firstLine="708"/>
        <w:jc w:val="both"/>
        <w:rPr>
          <w:rFonts w:ascii="Times New Roman" w:hAnsi="Times New Roman" w:cs="Times New Roman"/>
          <w:sz w:val="28"/>
          <w:szCs w:val="28"/>
        </w:rPr>
      </w:pPr>
    </w:p>
    <w:p w:rsidR="00377107" w:rsidRDefault="00377107" w:rsidP="00BB6B93">
      <w:pPr>
        <w:ind w:firstLine="708"/>
        <w:jc w:val="both"/>
        <w:rPr>
          <w:rFonts w:ascii="Times New Roman" w:hAnsi="Times New Roman" w:cs="Times New Roman"/>
          <w:sz w:val="28"/>
          <w:szCs w:val="28"/>
        </w:rPr>
      </w:pPr>
    </w:p>
    <w:p w:rsidR="00377107" w:rsidRDefault="00377107" w:rsidP="00BB6B93">
      <w:pPr>
        <w:ind w:firstLine="708"/>
        <w:jc w:val="both"/>
        <w:rPr>
          <w:rFonts w:ascii="Times New Roman" w:hAnsi="Times New Roman" w:cs="Times New Roman"/>
          <w:sz w:val="28"/>
          <w:szCs w:val="28"/>
        </w:rPr>
      </w:pPr>
    </w:p>
    <w:p w:rsidR="00377107" w:rsidRPr="00377107" w:rsidRDefault="00377107" w:rsidP="00377107">
      <w:pPr>
        <w:spacing w:after="0" w:line="240" w:lineRule="auto"/>
        <w:ind w:left="851"/>
        <w:jc w:val="center"/>
        <w:rPr>
          <w:rFonts w:ascii="Times New Roman" w:eastAsia="Calibri" w:hAnsi="Times New Roman" w:cs="Times New Roman"/>
          <w:b/>
          <w:sz w:val="28"/>
          <w:szCs w:val="28"/>
          <w:lang w:eastAsia="ru-RU"/>
        </w:rPr>
      </w:pPr>
      <w:r w:rsidRPr="00377107">
        <w:rPr>
          <w:rFonts w:ascii="Times New Roman" w:eastAsia="Calibri" w:hAnsi="Times New Roman" w:cs="Times New Roman"/>
          <w:b/>
          <w:sz w:val="28"/>
          <w:szCs w:val="28"/>
          <w:lang w:eastAsia="ru-RU"/>
        </w:rPr>
        <w:lastRenderedPageBreak/>
        <w:t>План занятий по развитию культуры речи</w:t>
      </w:r>
    </w:p>
    <w:p w:rsidR="00377107" w:rsidRPr="00377107" w:rsidRDefault="00377107" w:rsidP="00377107">
      <w:pPr>
        <w:spacing w:after="0" w:line="240" w:lineRule="auto"/>
        <w:ind w:left="851"/>
        <w:jc w:val="center"/>
        <w:rPr>
          <w:rFonts w:ascii="Times New Roman" w:eastAsia="Calibri" w:hAnsi="Times New Roman" w:cs="Times New Roman"/>
          <w:b/>
          <w:sz w:val="28"/>
          <w:szCs w:val="28"/>
          <w:lang w:eastAsia="ru-RU"/>
        </w:rPr>
      </w:pPr>
      <w:r w:rsidRPr="00377107">
        <w:rPr>
          <w:rFonts w:ascii="Times New Roman" w:eastAsia="Calibri" w:hAnsi="Times New Roman" w:cs="Times New Roman"/>
          <w:b/>
          <w:sz w:val="28"/>
          <w:szCs w:val="28"/>
          <w:lang w:eastAsia="ru-RU"/>
        </w:rPr>
        <w:t>для детей старшего дошкольного возраста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3686"/>
        <w:gridCol w:w="3810"/>
        <w:gridCol w:w="2319"/>
      </w:tblGrid>
      <w:tr w:rsidR="00377107" w:rsidRPr="00377107" w:rsidTr="00F125B8">
        <w:trPr>
          <w:cantSplit/>
          <w:trHeight w:val="1134"/>
        </w:trPr>
        <w:tc>
          <w:tcPr>
            <w:tcW w:w="533" w:type="dxa"/>
            <w:textDirection w:val="btLr"/>
          </w:tcPr>
          <w:p w:rsidR="00377107" w:rsidRPr="00377107" w:rsidRDefault="00377107" w:rsidP="00377107">
            <w:pPr>
              <w:spacing w:after="0" w:line="240" w:lineRule="auto"/>
              <w:ind w:left="113" w:right="113"/>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месяцы</w:t>
            </w:r>
          </w:p>
        </w:tc>
        <w:tc>
          <w:tcPr>
            <w:tcW w:w="3686" w:type="dxa"/>
          </w:tcPr>
          <w:p w:rsidR="00377107" w:rsidRPr="00377107" w:rsidRDefault="00377107" w:rsidP="00377107">
            <w:pPr>
              <w:spacing w:after="0" w:line="240" w:lineRule="auto"/>
              <w:jc w:val="center"/>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Программное</w:t>
            </w:r>
          </w:p>
          <w:p w:rsidR="00377107" w:rsidRPr="00377107" w:rsidRDefault="00377107" w:rsidP="00377107">
            <w:pPr>
              <w:spacing w:after="0" w:line="240" w:lineRule="auto"/>
              <w:jc w:val="center"/>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содержание занятий</w:t>
            </w:r>
          </w:p>
        </w:tc>
        <w:tc>
          <w:tcPr>
            <w:tcW w:w="3810" w:type="dxa"/>
          </w:tcPr>
          <w:p w:rsidR="00377107" w:rsidRPr="00377107" w:rsidRDefault="00377107" w:rsidP="00377107">
            <w:pPr>
              <w:spacing w:after="0" w:line="240" w:lineRule="auto"/>
              <w:jc w:val="center"/>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Предварительная работа с детьми</w:t>
            </w:r>
          </w:p>
        </w:tc>
        <w:tc>
          <w:tcPr>
            <w:tcW w:w="2319" w:type="dxa"/>
          </w:tcPr>
          <w:p w:rsidR="00377107" w:rsidRPr="00377107" w:rsidRDefault="00377107" w:rsidP="00377107">
            <w:pPr>
              <w:spacing w:after="0" w:line="240" w:lineRule="auto"/>
              <w:jc w:val="center"/>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Работа с родителями</w:t>
            </w:r>
          </w:p>
        </w:tc>
      </w:tr>
      <w:tr w:rsidR="00377107" w:rsidRPr="00377107" w:rsidTr="00F125B8">
        <w:trPr>
          <w:cantSplit/>
          <w:trHeight w:val="1309"/>
        </w:trPr>
        <w:tc>
          <w:tcPr>
            <w:tcW w:w="533" w:type="dxa"/>
            <w:textDirection w:val="btLr"/>
          </w:tcPr>
          <w:p w:rsidR="00377107" w:rsidRPr="00377107" w:rsidRDefault="00377107" w:rsidP="00377107">
            <w:pPr>
              <w:spacing w:after="0" w:line="240" w:lineRule="auto"/>
              <w:ind w:left="113" w:right="113"/>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сентябрь</w:t>
            </w:r>
          </w:p>
        </w:tc>
        <w:tc>
          <w:tcPr>
            <w:tcW w:w="3686"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Диагностика наблюдения в повседневной жизни.</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Цель:</w:t>
            </w:r>
            <w:r w:rsidRPr="00377107">
              <w:rPr>
                <w:rFonts w:ascii="Times New Roman" w:eastAsia="Calibri" w:hAnsi="Times New Roman" w:cs="Times New Roman"/>
                <w:sz w:val="28"/>
                <w:szCs w:val="28"/>
              </w:rPr>
              <w:t xml:space="preserve"> </w:t>
            </w:r>
            <w:r w:rsidRPr="00377107">
              <w:rPr>
                <w:rFonts w:ascii="Times New Roman" w:eastAsia="Calibri" w:hAnsi="Times New Roman" w:cs="Times New Roman"/>
                <w:sz w:val="28"/>
                <w:szCs w:val="28"/>
                <w:lang w:eastAsia="ru-RU"/>
              </w:rPr>
              <w:t xml:space="preserve">Выявить </w:t>
            </w:r>
            <w:proofErr w:type="spellStart"/>
            <w:r w:rsidRPr="00377107">
              <w:rPr>
                <w:rFonts w:ascii="Times New Roman" w:eastAsia="Calibri" w:hAnsi="Times New Roman" w:cs="Times New Roman"/>
                <w:sz w:val="28"/>
                <w:szCs w:val="28"/>
                <w:lang w:eastAsia="ru-RU"/>
              </w:rPr>
              <w:t>сформированность</w:t>
            </w:r>
            <w:proofErr w:type="spellEnd"/>
            <w:r w:rsidRPr="00377107">
              <w:rPr>
                <w:rFonts w:ascii="Times New Roman" w:eastAsia="Calibri" w:hAnsi="Times New Roman" w:cs="Times New Roman"/>
                <w:sz w:val="28"/>
                <w:szCs w:val="28"/>
                <w:lang w:eastAsia="ru-RU"/>
              </w:rPr>
              <w:t xml:space="preserve"> навыков культуры общения</w:t>
            </w:r>
          </w:p>
          <w:p w:rsidR="00377107" w:rsidRPr="00377107" w:rsidRDefault="00377107" w:rsidP="00377107">
            <w:pPr>
              <w:spacing w:after="0" w:line="240" w:lineRule="auto"/>
              <w:rPr>
                <w:rFonts w:ascii="Times New Roman" w:eastAsia="Calibri" w:hAnsi="Times New Roman" w:cs="Times New Roman"/>
                <w:sz w:val="28"/>
                <w:szCs w:val="28"/>
                <w:lang w:eastAsia="ru-RU"/>
              </w:rPr>
            </w:pPr>
          </w:p>
        </w:tc>
        <w:tc>
          <w:tcPr>
            <w:tcW w:w="3810"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Написание аналитической справки;</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Подведение итогов диагностики.</w:t>
            </w:r>
          </w:p>
        </w:tc>
        <w:tc>
          <w:tcPr>
            <w:tcW w:w="2319"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Анкетирование родителей;</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Составление рекомендаций</w:t>
            </w:r>
          </w:p>
        </w:tc>
      </w:tr>
      <w:tr w:rsidR="00377107" w:rsidRPr="00377107" w:rsidTr="00F125B8">
        <w:trPr>
          <w:cantSplit/>
          <w:trHeight w:val="1134"/>
        </w:trPr>
        <w:tc>
          <w:tcPr>
            <w:tcW w:w="533" w:type="dxa"/>
            <w:textDirection w:val="btLr"/>
          </w:tcPr>
          <w:p w:rsidR="00377107" w:rsidRPr="00377107" w:rsidRDefault="00377107" w:rsidP="00377107">
            <w:pPr>
              <w:spacing w:after="0" w:line="240" w:lineRule="auto"/>
              <w:ind w:left="113" w:right="113"/>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октябрь</w:t>
            </w:r>
          </w:p>
        </w:tc>
        <w:tc>
          <w:tcPr>
            <w:tcW w:w="3686"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«Мы хотим  быть вежливыми»</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Цель:</w:t>
            </w:r>
            <w:r w:rsidRPr="00377107">
              <w:rPr>
                <w:rFonts w:ascii="Times New Roman" w:eastAsia="Calibri" w:hAnsi="Times New Roman" w:cs="Times New Roman"/>
                <w:sz w:val="28"/>
                <w:szCs w:val="28"/>
              </w:rPr>
              <w:t xml:space="preserve"> </w:t>
            </w:r>
            <w:r w:rsidRPr="00377107">
              <w:rPr>
                <w:rFonts w:ascii="Times New Roman" w:eastAsia="Calibri" w:hAnsi="Times New Roman" w:cs="Times New Roman"/>
                <w:sz w:val="28"/>
                <w:szCs w:val="28"/>
                <w:lang w:eastAsia="ru-RU"/>
              </w:rPr>
              <w:t>Раскрыть в доступной форме значение речи и общения для человека</w:t>
            </w:r>
          </w:p>
        </w:tc>
        <w:tc>
          <w:tcPr>
            <w:tcW w:w="3810"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 xml:space="preserve">1.Чтение </w:t>
            </w:r>
            <w:r w:rsidRPr="00377107">
              <w:rPr>
                <w:rFonts w:ascii="Calibri" w:eastAsia="Calibri" w:hAnsi="Calibri" w:cs="Times New Roman"/>
              </w:rPr>
              <w:t xml:space="preserve"> </w:t>
            </w:r>
            <w:r w:rsidRPr="00377107">
              <w:rPr>
                <w:rFonts w:ascii="Times New Roman" w:eastAsia="Calibri" w:hAnsi="Times New Roman" w:cs="Times New Roman"/>
                <w:sz w:val="28"/>
                <w:szCs w:val="28"/>
                <w:lang w:eastAsia="ru-RU"/>
              </w:rPr>
              <w:t xml:space="preserve">Васильева – </w:t>
            </w:r>
            <w:proofErr w:type="spellStart"/>
            <w:r w:rsidRPr="00377107">
              <w:rPr>
                <w:rFonts w:ascii="Times New Roman" w:eastAsia="Calibri" w:hAnsi="Times New Roman" w:cs="Times New Roman"/>
                <w:sz w:val="28"/>
                <w:szCs w:val="28"/>
                <w:lang w:eastAsia="ru-RU"/>
              </w:rPr>
              <w:t>Гангус</w:t>
            </w:r>
            <w:proofErr w:type="spellEnd"/>
            <w:r w:rsidRPr="00377107">
              <w:rPr>
                <w:rFonts w:ascii="Times New Roman" w:eastAsia="Calibri" w:hAnsi="Times New Roman" w:cs="Times New Roman"/>
                <w:sz w:val="28"/>
                <w:szCs w:val="28"/>
                <w:lang w:eastAsia="ru-RU"/>
              </w:rPr>
              <w:t xml:space="preserve"> Л.В. Азбука    вежливости;</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2.Беседа: « Оцени поступок»;</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3.Игровые задание: «Подбери картинку».</w:t>
            </w:r>
          </w:p>
        </w:tc>
        <w:tc>
          <w:tcPr>
            <w:tcW w:w="2319"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Приглашаем одного из родителей для знакомства с ним(профессия)</w:t>
            </w:r>
          </w:p>
        </w:tc>
      </w:tr>
      <w:tr w:rsidR="00377107" w:rsidRPr="00377107" w:rsidTr="00F125B8">
        <w:trPr>
          <w:cantSplit/>
          <w:trHeight w:val="1134"/>
        </w:trPr>
        <w:tc>
          <w:tcPr>
            <w:tcW w:w="533" w:type="dxa"/>
            <w:textDirection w:val="btLr"/>
          </w:tcPr>
          <w:p w:rsidR="00377107" w:rsidRPr="00377107" w:rsidRDefault="00377107" w:rsidP="00377107">
            <w:pPr>
              <w:spacing w:after="0" w:line="240" w:lineRule="auto"/>
              <w:ind w:left="113" w:right="113"/>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ноябрь</w:t>
            </w:r>
          </w:p>
        </w:tc>
        <w:tc>
          <w:tcPr>
            <w:tcW w:w="3686"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«Вежливость самая приятная добродетель»</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Цель:</w:t>
            </w:r>
            <w:r w:rsidRPr="00377107">
              <w:rPr>
                <w:rFonts w:ascii="Times New Roman" w:eastAsia="Calibri" w:hAnsi="Times New Roman" w:cs="Times New Roman"/>
                <w:sz w:val="28"/>
                <w:szCs w:val="28"/>
              </w:rPr>
              <w:t xml:space="preserve"> </w:t>
            </w:r>
            <w:r w:rsidRPr="00377107">
              <w:rPr>
                <w:rFonts w:ascii="Times New Roman" w:eastAsia="Calibri" w:hAnsi="Times New Roman" w:cs="Times New Roman"/>
                <w:sz w:val="28"/>
                <w:szCs w:val="28"/>
                <w:lang w:eastAsia="ru-RU"/>
              </w:rPr>
              <w:t>Закрепить навыки вежливого обращения с окружающими: приучать детей к мысли, что без вежливых слов очень трудно обходиться в любом обществе</w:t>
            </w:r>
          </w:p>
        </w:tc>
        <w:tc>
          <w:tcPr>
            <w:tcW w:w="3810"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1.Беседа: « Как мы общаемся друг с другом» (Магнитофонная запись разговора между детьми);</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2.Сюжетно-ролевая  игра:  «Семья»;</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3.Игровое задание: «Помоги ребятам»</w:t>
            </w:r>
          </w:p>
        </w:tc>
        <w:tc>
          <w:tcPr>
            <w:tcW w:w="2319"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 xml:space="preserve">Круглый стол с родителями: </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«Игровые приемы в формировании у детей культуры общения»</w:t>
            </w:r>
          </w:p>
        </w:tc>
      </w:tr>
      <w:tr w:rsidR="00377107" w:rsidRPr="00377107" w:rsidTr="00F125B8">
        <w:trPr>
          <w:cantSplit/>
          <w:trHeight w:val="1134"/>
        </w:trPr>
        <w:tc>
          <w:tcPr>
            <w:tcW w:w="533" w:type="dxa"/>
            <w:textDirection w:val="btLr"/>
          </w:tcPr>
          <w:p w:rsidR="00377107" w:rsidRPr="00377107" w:rsidRDefault="00377107" w:rsidP="00377107">
            <w:pPr>
              <w:spacing w:after="0" w:line="240" w:lineRule="auto"/>
              <w:ind w:left="113" w:right="113"/>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декабрь</w:t>
            </w:r>
          </w:p>
        </w:tc>
        <w:tc>
          <w:tcPr>
            <w:tcW w:w="3686"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«Мы встречаем гостей»</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Цель:</w:t>
            </w:r>
            <w:r w:rsidRPr="00377107">
              <w:rPr>
                <w:rFonts w:ascii="Times New Roman" w:eastAsia="Calibri" w:hAnsi="Times New Roman" w:cs="Times New Roman"/>
                <w:sz w:val="28"/>
                <w:szCs w:val="28"/>
              </w:rPr>
              <w:t xml:space="preserve"> </w:t>
            </w:r>
            <w:r w:rsidRPr="00377107">
              <w:rPr>
                <w:rFonts w:ascii="Times New Roman" w:eastAsia="Calibri" w:hAnsi="Times New Roman" w:cs="Times New Roman"/>
                <w:sz w:val="28"/>
                <w:szCs w:val="28"/>
                <w:lang w:eastAsia="ru-RU"/>
              </w:rPr>
              <w:t>Научить детей употреблять в своей речи слова благодарности, извинения, просьбы</w:t>
            </w:r>
          </w:p>
        </w:tc>
        <w:tc>
          <w:tcPr>
            <w:tcW w:w="3810"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1.Беседа: Правила поведения в семье»;</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2.Сладкий стол с участием родителей: «Встречаем дорогих гостей»</w:t>
            </w:r>
          </w:p>
        </w:tc>
        <w:tc>
          <w:tcPr>
            <w:tcW w:w="2319"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Приглашаем одного из родителей для знакомства с ним(увлечение)</w:t>
            </w:r>
          </w:p>
        </w:tc>
      </w:tr>
      <w:tr w:rsidR="00377107" w:rsidRPr="00377107" w:rsidTr="00F125B8">
        <w:trPr>
          <w:cantSplit/>
          <w:trHeight w:val="1134"/>
        </w:trPr>
        <w:tc>
          <w:tcPr>
            <w:tcW w:w="533" w:type="dxa"/>
            <w:textDirection w:val="btLr"/>
          </w:tcPr>
          <w:p w:rsidR="00377107" w:rsidRPr="00377107" w:rsidRDefault="00377107" w:rsidP="00377107">
            <w:pPr>
              <w:spacing w:after="0" w:line="240" w:lineRule="auto"/>
              <w:ind w:left="113" w:right="113"/>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январь</w:t>
            </w:r>
          </w:p>
        </w:tc>
        <w:tc>
          <w:tcPr>
            <w:tcW w:w="3686"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«Доброе слов лечит, а худое калечит».</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Цель:</w:t>
            </w:r>
            <w:r w:rsidRPr="00377107">
              <w:rPr>
                <w:rFonts w:ascii="Times New Roman" w:eastAsia="Calibri" w:hAnsi="Times New Roman" w:cs="Times New Roman"/>
                <w:sz w:val="28"/>
                <w:szCs w:val="28"/>
              </w:rPr>
              <w:t xml:space="preserve"> </w:t>
            </w:r>
            <w:r w:rsidRPr="00377107">
              <w:rPr>
                <w:rFonts w:ascii="Times New Roman" w:eastAsia="Calibri" w:hAnsi="Times New Roman" w:cs="Times New Roman"/>
                <w:sz w:val="28"/>
                <w:szCs w:val="28"/>
                <w:lang w:eastAsia="ru-RU"/>
              </w:rPr>
              <w:t>Раскрыть значение этих слов, их применение, и выявить, какие волшебные слова знают дети</w:t>
            </w:r>
          </w:p>
        </w:tc>
        <w:tc>
          <w:tcPr>
            <w:tcW w:w="3810"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1.Игровое задание: «Вежливые прятки»- работа с логопедом;</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 xml:space="preserve">2.Фольклорный праздник: «К нам гости пришли…» </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3.</w:t>
            </w:r>
            <w:r w:rsidRPr="00377107">
              <w:rPr>
                <w:rFonts w:ascii="Calibri" w:eastAsia="Calibri" w:hAnsi="Calibri" w:cs="Times New Roman"/>
              </w:rPr>
              <w:t xml:space="preserve"> </w:t>
            </w:r>
            <w:r w:rsidRPr="00377107">
              <w:rPr>
                <w:rFonts w:ascii="Times New Roman" w:eastAsia="Calibri" w:hAnsi="Times New Roman" w:cs="Times New Roman"/>
                <w:sz w:val="28"/>
                <w:szCs w:val="28"/>
                <w:lang w:eastAsia="ru-RU"/>
              </w:rPr>
              <w:t>Чтение Осеева «Вежливые слова»</w:t>
            </w:r>
          </w:p>
        </w:tc>
        <w:tc>
          <w:tcPr>
            <w:tcW w:w="2319"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Приглашаем одного из родителей для знакомства с ним(знакомство с любимой книгой</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w:t>
            </w:r>
          </w:p>
        </w:tc>
      </w:tr>
      <w:tr w:rsidR="00377107" w:rsidRPr="00377107" w:rsidTr="00F125B8">
        <w:trPr>
          <w:cantSplit/>
          <w:trHeight w:val="1134"/>
        </w:trPr>
        <w:tc>
          <w:tcPr>
            <w:tcW w:w="533" w:type="dxa"/>
            <w:textDirection w:val="btLr"/>
          </w:tcPr>
          <w:p w:rsidR="00377107" w:rsidRPr="00377107" w:rsidRDefault="00377107" w:rsidP="00377107">
            <w:pPr>
              <w:spacing w:after="0" w:line="240" w:lineRule="auto"/>
              <w:ind w:left="113" w:right="113"/>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lastRenderedPageBreak/>
              <w:t>февраль</w:t>
            </w:r>
          </w:p>
        </w:tc>
        <w:tc>
          <w:tcPr>
            <w:tcW w:w="3686"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«Мы оказываем помощь друг другу».</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Цель:</w:t>
            </w:r>
            <w:r w:rsidRPr="00377107">
              <w:rPr>
                <w:rFonts w:ascii="Times New Roman" w:eastAsia="Calibri" w:hAnsi="Times New Roman" w:cs="Times New Roman"/>
                <w:sz w:val="28"/>
                <w:szCs w:val="28"/>
              </w:rPr>
              <w:t xml:space="preserve"> </w:t>
            </w:r>
            <w:r w:rsidRPr="00377107">
              <w:rPr>
                <w:rFonts w:ascii="Times New Roman" w:eastAsia="Calibri" w:hAnsi="Times New Roman" w:cs="Times New Roman"/>
                <w:sz w:val="28"/>
                <w:szCs w:val="28"/>
                <w:lang w:eastAsia="ru-RU"/>
              </w:rPr>
              <w:t>Воспитывать уважение к старшим: воспитывать желание проявлять доброту к окружающим, обобщать правила доброго, вежливого поведения, показать варианты культурных поступков</w:t>
            </w:r>
          </w:p>
        </w:tc>
        <w:tc>
          <w:tcPr>
            <w:tcW w:w="3810"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1.Выставка детских работ: «Подарок для друга»</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2.Посещение районной библиотеки, беседа о правилах поведения и культуре общения.</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3.Сюжетно-ролевая игра: «Библиотека»</w:t>
            </w:r>
          </w:p>
        </w:tc>
        <w:tc>
          <w:tcPr>
            <w:tcW w:w="2319"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Устный журнал: «Какие наши дети?»,</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Чтение с родителями</w:t>
            </w:r>
          </w:p>
        </w:tc>
      </w:tr>
      <w:tr w:rsidR="00377107" w:rsidRPr="00377107" w:rsidTr="00F125B8">
        <w:trPr>
          <w:cantSplit/>
          <w:trHeight w:val="1134"/>
        </w:trPr>
        <w:tc>
          <w:tcPr>
            <w:tcW w:w="533" w:type="dxa"/>
            <w:textDirection w:val="btLr"/>
          </w:tcPr>
          <w:p w:rsidR="00377107" w:rsidRPr="00377107" w:rsidRDefault="00377107" w:rsidP="00377107">
            <w:pPr>
              <w:spacing w:after="0" w:line="240" w:lineRule="auto"/>
              <w:ind w:left="113" w:right="113"/>
              <w:jc w:val="center"/>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март</w:t>
            </w:r>
          </w:p>
        </w:tc>
        <w:tc>
          <w:tcPr>
            <w:tcW w:w="3686"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«Мы выполняем правила»</w:t>
            </w:r>
          </w:p>
          <w:p w:rsidR="00377107" w:rsidRPr="00377107" w:rsidRDefault="00377107" w:rsidP="00377107">
            <w:pPr>
              <w:spacing w:after="0" w:line="240" w:lineRule="auto"/>
              <w:rPr>
                <w:rFonts w:ascii="Times New Roman" w:eastAsia="Calibri" w:hAnsi="Times New Roman" w:cs="Times New Roman"/>
                <w:sz w:val="28"/>
                <w:szCs w:val="28"/>
                <w:lang w:eastAsia="ru-RU"/>
              </w:rPr>
            </w:pPr>
            <w:proofErr w:type="spellStart"/>
            <w:r w:rsidRPr="00377107">
              <w:rPr>
                <w:rFonts w:ascii="Times New Roman" w:eastAsia="Calibri" w:hAnsi="Times New Roman" w:cs="Times New Roman"/>
                <w:sz w:val="28"/>
                <w:szCs w:val="28"/>
                <w:lang w:eastAsia="ru-RU"/>
              </w:rPr>
              <w:t>Цель:Интонационная</w:t>
            </w:r>
            <w:proofErr w:type="spellEnd"/>
            <w:r w:rsidRPr="00377107">
              <w:rPr>
                <w:rFonts w:ascii="Times New Roman" w:eastAsia="Calibri" w:hAnsi="Times New Roman" w:cs="Times New Roman"/>
                <w:sz w:val="28"/>
                <w:szCs w:val="28"/>
                <w:lang w:eastAsia="ru-RU"/>
              </w:rPr>
              <w:t xml:space="preserve"> выразительность речи детей (громкость, темп, тембр речи).</w:t>
            </w:r>
            <w:r w:rsidRPr="00377107">
              <w:rPr>
                <w:rFonts w:ascii="Times New Roman" w:eastAsia="Calibri" w:hAnsi="Times New Roman" w:cs="Times New Roman"/>
                <w:sz w:val="28"/>
                <w:szCs w:val="28"/>
              </w:rPr>
              <w:t xml:space="preserve"> </w:t>
            </w:r>
            <w:r w:rsidRPr="00377107">
              <w:rPr>
                <w:rFonts w:ascii="Times New Roman" w:eastAsia="Calibri" w:hAnsi="Times New Roman" w:cs="Times New Roman"/>
                <w:sz w:val="28"/>
                <w:szCs w:val="28"/>
                <w:lang w:eastAsia="ru-RU"/>
              </w:rPr>
              <w:t>Формировать у детей представление о громкости, темпе и тембре устной речи, использовать их в зависимости от ситуации.</w:t>
            </w:r>
          </w:p>
          <w:p w:rsidR="00377107" w:rsidRPr="00377107" w:rsidRDefault="00377107" w:rsidP="00377107">
            <w:pPr>
              <w:spacing w:after="0" w:line="240" w:lineRule="auto"/>
              <w:rPr>
                <w:rFonts w:ascii="Times New Roman" w:eastAsia="Calibri" w:hAnsi="Times New Roman" w:cs="Times New Roman"/>
                <w:sz w:val="28"/>
                <w:szCs w:val="28"/>
                <w:lang w:eastAsia="ru-RU"/>
              </w:rPr>
            </w:pPr>
          </w:p>
        </w:tc>
        <w:tc>
          <w:tcPr>
            <w:tcW w:w="3810"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1.Игровое задание: «Мешочек чувств»;</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2.«Театрализованная игра»- работа с логопедом;</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3.Конкурс на лучшее чтение стихотворения.</w:t>
            </w:r>
          </w:p>
          <w:p w:rsidR="00377107" w:rsidRPr="00377107" w:rsidRDefault="00377107" w:rsidP="00377107">
            <w:pPr>
              <w:spacing w:after="0" w:line="240" w:lineRule="auto"/>
              <w:rPr>
                <w:rFonts w:ascii="Times New Roman" w:eastAsia="Calibri" w:hAnsi="Times New Roman" w:cs="Times New Roman"/>
                <w:sz w:val="28"/>
                <w:szCs w:val="28"/>
                <w:lang w:eastAsia="ru-RU"/>
              </w:rPr>
            </w:pPr>
          </w:p>
        </w:tc>
        <w:tc>
          <w:tcPr>
            <w:tcW w:w="2319"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Поездка в кукольный театр.</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Сладкий стол с родителями.</w:t>
            </w:r>
          </w:p>
        </w:tc>
      </w:tr>
      <w:tr w:rsidR="00377107" w:rsidRPr="00377107" w:rsidTr="00F125B8">
        <w:trPr>
          <w:cantSplit/>
          <w:trHeight w:val="1134"/>
        </w:trPr>
        <w:tc>
          <w:tcPr>
            <w:tcW w:w="533" w:type="dxa"/>
            <w:textDirection w:val="btLr"/>
          </w:tcPr>
          <w:p w:rsidR="00377107" w:rsidRPr="00377107" w:rsidRDefault="00377107" w:rsidP="00377107">
            <w:pPr>
              <w:spacing w:after="0" w:line="240" w:lineRule="auto"/>
              <w:ind w:left="113" w:right="113"/>
              <w:jc w:val="center"/>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апрель</w:t>
            </w:r>
          </w:p>
        </w:tc>
        <w:tc>
          <w:tcPr>
            <w:tcW w:w="3686"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Как нужно вести себя во время разговора.</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Цель:</w:t>
            </w:r>
            <w:r w:rsidRPr="00377107">
              <w:rPr>
                <w:rFonts w:ascii="Times New Roman" w:eastAsia="Calibri" w:hAnsi="Times New Roman" w:cs="Times New Roman"/>
                <w:sz w:val="28"/>
                <w:szCs w:val="28"/>
              </w:rPr>
              <w:t xml:space="preserve"> </w:t>
            </w:r>
            <w:r w:rsidRPr="00377107">
              <w:rPr>
                <w:rFonts w:ascii="Times New Roman" w:eastAsia="Calibri" w:hAnsi="Times New Roman" w:cs="Times New Roman"/>
                <w:sz w:val="28"/>
                <w:szCs w:val="28"/>
                <w:lang w:eastAsia="ru-RU"/>
              </w:rPr>
              <w:t>Формировать у детей умение вести себя во время разговора в соответствии с правилами этикета</w:t>
            </w:r>
          </w:p>
        </w:tc>
        <w:tc>
          <w:tcPr>
            <w:tcW w:w="3810"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 xml:space="preserve">1.Игровое задание: </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«Подарок»,</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2.Театрализованное представление:</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 xml:space="preserve">«Вежливые слова» ,автор </w:t>
            </w:r>
            <w:proofErr w:type="spellStart"/>
            <w:r w:rsidRPr="00377107">
              <w:rPr>
                <w:rFonts w:ascii="Times New Roman" w:eastAsia="Calibri" w:hAnsi="Times New Roman" w:cs="Times New Roman"/>
                <w:sz w:val="28"/>
                <w:szCs w:val="28"/>
                <w:lang w:eastAsia="ru-RU"/>
              </w:rPr>
              <w:t>Мошковская</w:t>
            </w:r>
            <w:proofErr w:type="spellEnd"/>
            <w:r w:rsidRPr="00377107">
              <w:rPr>
                <w:rFonts w:ascii="Times New Roman" w:eastAsia="Calibri" w:hAnsi="Times New Roman" w:cs="Times New Roman"/>
                <w:sz w:val="28"/>
                <w:szCs w:val="28"/>
                <w:lang w:eastAsia="ru-RU"/>
              </w:rPr>
              <w:t>.</w:t>
            </w:r>
          </w:p>
        </w:tc>
        <w:tc>
          <w:tcPr>
            <w:tcW w:w="2319"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Приглашаем одного из родителей для знакомства с ним(профессия)</w:t>
            </w:r>
          </w:p>
        </w:tc>
      </w:tr>
      <w:tr w:rsidR="00377107" w:rsidRPr="00377107" w:rsidTr="00F125B8">
        <w:trPr>
          <w:cantSplit/>
          <w:trHeight w:val="1134"/>
        </w:trPr>
        <w:tc>
          <w:tcPr>
            <w:tcW w:w="533" w:type="dxa"/>
            <w:textDirection w:val="btLr"/>
          </w:tcPr>
          <w:p w:rsidR="00377107" w:rsidRPr="00377107" w:rsidRDefault="00377107" w:rsidP="00377107">
            <w:pPr>
              <w:spacing w:after="0" w:line="240" w:lineRule="auto"/>
              <w:ind w:left="113" w:right="113"/>
              <w:jc w:val="right"/>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май</w:t>
            </w:r>
          </w:p>
        </w:tc>
        <w:tc>
          <w:tcPr>
            <w:tcW w:w="3686"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Обобщение изученного: «Культура речи в нашей жизни».</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Цель:</w:t>
            </w:r>
            <w:r w:rsidRPr="00377107">
              <w:rPr>
                <w:rFonts w:ascii="Times New Roman" w:eastAsia="Calibri" w:hAnsi="Times New Roman" w:cs="Times New Roman"/>
                <w:sz w:val="28"/>
                <w:szCs w:val="28"/>
              </w:rPr>
              <w:t xml:space="preserve"> </w:t>
            </w:r>
            <w:r w:rsidRPr="00377107">
              <w:rPr>
                <w:rFonts w:ascii="Times New Roman" w:eastAsia="Calibri" w:hAnsi="Times New Roman" w:cs="Times New Roman"/>
                <w:sz w:val="28"/>
                <w:szCs w:val="28"/>
                <w:lang w:eastAsia="ru-RU"/>
              </w:rPr>
              <w:t>выявить уровень развития  культуры речи</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детей</w:t>
            </w:r>
          </w:p>
          <w:p w:rsidR="00377107" w:rsidRPr="00377107" w:rsidRDefault="00377107" w:rsidP="00377107">
            <w:pPr>
              <w:spacing w:after="0" w:line="240" w:lineRule="auto"/>
              <w:rPr>
                <w:rFonts w:ascii="Times New Roman" w:eastAsia="Calibri" w:hAnsi="Times New Roman" w:cs="Times New Roman"/>
                <w:sz w:val="28"/>
                <w:szCs w:val="28"/>
                <w:lang w:eastAsia="ru-RU"/>
              </w:rPr>
            </w:pPr>
          </w:p>
        </w:tc>
        <w:tc>
          <w:tcPr>
            <w:tcW w:w="3810" w:type="dxa"/>
          </w:tcPr>
          <w:p w:rsidR="00377107" w:rsidRPr="00377107" w:rsidRDefault="00377107" w:rsidP="00377107">
            <w:pPr>
              <w:spacing w:after="0" w:line="240" w:lineRule="auto"/>
              <w:ind w:left="68"/>
              <w:contextualSpacing/>
              <w:rPr>
                <w:rFonts w:ascii="Times New Roman" w:eastAsia="Calibri" w:hAnsi="Times New Roman" w:cs="Times New Roman"/>
                <w:b/>
                <w:sz w:val="28"/>
                <w:szCs w:val="28"/>
                <w:lang w:eastAsia="ru-RU"/>
              </w:rPr>
            </w:pPr>
            <w:r w:rsidRPr="00377107">
              <w:rPr>
                <w:rFonts w:ascii="Times New Roman" w:eastAsia="Calibri" w:hAnsi="Times New Roman" w:cs="Times New Roman"/>
                <w:sz w:val="28"/>
                <w:szCs w:val="28"/>
                <w:lang w:eastAsia="ru-RU"/>
              </w:rPr>
              <w:t>1.Игровое задание:  «Вежливое слово</w:t>
            </w:r>
            <w:r w:rsidRPr="00377107">
              <w:rPr>
                <w:rFonts w:ascii="Times New Roman" w:eastAsia="Calibri" w:hAnsi="Times New Roman" w:cs="Times New Roman"/>
                <w:b/>
                <w:sz w:val="28"/>
                <w:szCs w:val="28"/>
                <w:lang w:eastAsia="ru-RU"/>
              </w:rPr>
              <w:t>»</w:t>
            </w:r>
          </w:p>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2.Диагностика уровня культуры речи детей.</w:t>
            </w:r>
          </w:p>
          <w:p w:rsidR="00377107" w:rsidRPr="00377107" w:rsidRDefault="00377107" w:rsidP="00377107">
            <w:pPr>
              <w:spacing w:after="0" w:line="240" w:lineRule="auto"/>
              <w:rPr>
                <w:rFonts w:ascii="Times New Roman" w:eastAsia="Calibri" w:hAnsi="Times New Roman" w:cs="Times New Roman"/>
                <w:sz w:val="28"/>
                <w:szCs w:val="28"/>
                <w:lang w:eastAsia="ru-RU"/>
              </w:rPr>
            </w:pPr>
          </w:p>
        </w:tc>
        <w:tc>
          <w:tcPr>
            <w:tcW w:w="2319" w:type="dxa"/>
          </w:tcPr>
          <w:p w:rsidR="00377107" w:rsidRPr="00377107" w:rsidRDefault="00377107" w:rsidP="00377107">
            <w:pPr>
              <w:spacing w:after="0" w:line="240" w:lineRule="auto"/>
              <w:rPr>
                <w:rFonts w:ascii="Times New Roman" w:eastAsia="Calibri" w:hAnsi="Times New Roman" w:cs="Times New Roman"/>
                <w:sz w:val="28"/>
                <w:szCs w:val="28"/>
                <w:lang w:eastAsia="ru-RU"/>
              </w:rPr>
            </w:pPr>
            <w:r w:rsidRPr="00377107">
              <w:rPr>
                <w:rFonts w:ascii="Times New Roman" w:eastAsia="Calibri" w:hAnsi="Times New Roman" w:cs="Times New Roman"/>
                <w:sz w:val="28"/>
                <w:szCs w:val="28"/>
                <w:lang w:eastAsia="ru-RU"/>
              </w:rPr>
              <w:t>Праздник с родителями: «Вечер вежливости и гостеприимства»</w:t>
            </w:r>
          </w:p>
        </w:tc>
      </w:tr>
    </w:tbl>
    <w:p w:rsidR="00377107" w:rsidRPr="00DE7C8E" w:rsidRDefault="00377107" w:rsidP="00BB6B93">
      <w:pPr>
        <w:ind w:firstLine="708"/>
        <w:jc w:val="both"/>
        <w:rPr>
          <w:rFonts w:ascii="Times New Roman" w:hAnsi="Times New Roman" w:cs="Times New Roman"/>
          <w:sz w:val="28"/>
          <w:szCs w:val="28"/>
        </w:rPr>
      </w:pPr>
      <w:bookmarkStart w:id="0" w:name="_GoBack"/>
      <w:bookmarkEnd w:id="0"/>
    </w:p>
    <w:sectPr w:rsidR="00377107" w:rsidRPr="00DE7C8E" w:rsidSect="00BB6B9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EE9" w:rsidRDefault="00611EE9" w:rsidP="00BB6B93">
      <w:pPr>
        <w:spacing w:after="0" w:line="240" w:lineRule="auto"/>
      </w:pPr>
      <w:r>
        <w:separator/>
      </w:r>
    </w:p>
  </w:endnote>
  <w:endnote w:type="continuationSeparator" w:id="0">
    <w:p w:rsidR="00611EE9" w:rsidRDefault="00611EE9" w:rsidP="00BB6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EE9" w:rsidRDefault="00611EE9" w:rsidP="00BB6B93">
      <w:pPr>
        <w:spacing w:after="0" w:line="240" w:lineRule="auto"/>
      </w:pPr>
      <w:r>
        <w:separator/>
      </w:r>
    </w:p>
  </w:footnote>
  <w:footnote w:type="continuationSeparator" w:id="0">
    <w:p w:rsidR="00611EE9" w:rsidRDefault="00611EE9" w:rsidP="00BB6B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93"/>
    <w:rsid w:val="00097069"/>
    <w:rsid w:val="00377107"/>
    <w:rsid w:val="003B5528"/>
    <w:rsid w:val="00416977"/>
    <w:rsid w:val="00611EE9"/>
    <w:rsid w:val="00771877"/>
    <w:rsid w:val="00956F12"/>
    <w:rsid w:val="00B46613"/>
    <w:rsid w:val="00BA5BE7"/>
    <w:rsid w:val="00BA7070"/>
    <w:rsid w:val="00BB6B93"/>
    <w:rsid w:val="00D42936"/>
    <w:rsid w:val="00DE7C8E"/>
    <w:rsid w:val="00EA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B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6B93"/>
  </w:style>
  <w:style w:type="paragraph" w:styleId="a5">
    <w:name w:val="footer"/>
    <w:basedOn w:val="a"/>
    <w:link w:val="a6"/>
    <w:uiPriority w:val="99"/>
    <w:unhideWhenUsed/>
    <w:rsid w:val="00BB6B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6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B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6B93"/>
  </w:style>
  <w:style w:type="paragraph" w:styleId="a5">
    <w:name w:val="footer"/>
    <w:basedOn w:val="a"/>
    <w:link w:val="a6"/>
    <w:uiPriority w:val="99"/>
    <w:unhideWhenUsed/>
    <w:rsid w:val="00BB6B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6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ООО Торговый дом Славянский</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6</cp:revision>
  <dcterms:created xsi:type="dcterms:W3CDTF">2011-12-11T17:40:00Z</dcterms:created>
  <dcterms:modified xsi:type="dcterms:W3CDTF">2012-01-21T11:42:00Z</dcterms:modified>
</cp:coreProperties>
</file>