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A" w:rsidRDefault="00BD0712" w:rsidP="00A806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вечера для детей и родителей</w:t>
      </w:r>
    </w:p>
    <w:p w:rsidR="00A806FA" w:rsidRPr="00A806FA" w:rsidRDefault="00A806FA" w:rsidP="00A80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возраст  детей ЗПР</w:t>
      </w:r>
    </w:p>
    <w:p w:rsidR="00BD0712" w:rsidRPr="00A806FA" w:rsidRDefault="00BD0712" w:rsidP="00A806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6FA">
        <w:rPr>
          <w:rFonts w:ascii="Times New Roman" w:hAnsi="Times New Roman" w:cs="Times New Roman"/>
          <w:b/>
          <w:sz w:val="36"/>
          <w:szCs w:val="36"/>
        </w:rPr>
        <w:t>«Ржаной хлебушк</w:t>
      </w:r>
      <w:r w:rsidR="00A11895">
        <w:rPr>
          <w:rFonts w:ascii="Times New Roman" w:hAnsi="Times New Roman" w:cs="Times New Roman"/>
          <w:b/>
          <w:sz w:val="36"/>
          <w:szCs w:val="36"/>
        </w:rPr>
        <w:t>а</w:t>
      </w:r>
      <w:r w:rsidRPr="00A806FA">
        <w:rPr>
          <w:rFonts w:ascii="Times New Roman" w:hAnsi="Times New Roman" w:cs="Times New Roman"/>
          <w:b/>
          <w:sz w:val="36"/>
          <w:szCs w:val="36"/>
        </w:rPr>
        <w:t xml:space="preserve"> – пшеничному калачу дедушка»</w:t>
      </w:r>
    </w:p>
    <w:p w:rsidR="00BD0712" w:rsidRDefault="00BD0712" w:rsidP="00BD0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BD0712" w:rsidRDefault="00BD071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легко и быстро:</w:t>
      </w:r>
    </w:p>
    <w:p w:rsidR="00BD0712" w:rsidRDefault="00BD071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Мягкий, пышный и душистый.</w:t>
      </w:r>
    </w:p>
    <w:p w:rsidR="00BD0712" w:rsidRDefault="00BD071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черный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 белый </w:t>
      </w:r>
    </w:p>
    <w:p w:rsidR="00BD0712" w:rsidRDefault="00BD071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бывает подгорелый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(хлеб)</w:t>
      </w:r>
    </w:p>
    <w:p w:rsidR="00BD0712" w:rsidRDefault="00BD071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 какой бывает хлеб  (ржаной, пшеничный, свежий, вкусный, черствый, душистый, ароматный..)</w:t>
      </w:r>
      <w:proofErr w:type="gramEnd"/>
    </w:p>
    <w:p w:rsidR="00BD0712" w:rsidRDefault="00BD071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того чтобы получить какое-то изделие из муки, необходим труд многих людей. «Откуда хлеб пришел» помогут узнать нам наши родители. Расставьте картинки в нужной последовательности. (Родители выполняют задание</w:t>
      </w:r>
      <w:r w:rsidR="002021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2182">
        <w:rPr>
          <w:rFonts w:ascii="Times New Roman" w:hAnsi="Times New Roman" w:cs="Times New Roman"/>
          <w:sz w:val="28"/>
          <w:szCs w:val="28"/>
        </w:rPr>
        <w:t>Последняя  картинка колоски  связаны в сноп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BD0712" w:rsidRDefault="0020218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0712">
        <w:rPr>
          <w:rFonts w:ascii="Times New Roman" w:hAnsi="Times New Roman" w:cs="Times New Roman"/>
          <w:sz w:val="28"/>
          <w:szCs w:val="28"/>
        </w:rPr>
        <w:t>Есть у русских людей пословица</w:t>
      </w:r>
      <w:proofErr w:type="gramStart"/>
      <w:r w:rsidR="00BD07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0712">
        <w:rPr>
          <w:rFonts w:ascii="Times New Roman" w:hAnsi="Times New Roman" w:cs="Times New Roman"/>
          <w:sz w:val="28"/>
          <w:szCs w:val="28"/>
        </w:rPr>
        <w:t xml:space="preserve"> «</w:t>
      </w:r>
      <w:r w:rsidR="00351F4D">
        <w:rPr>
          <w:rFonts w:ascii="Times New Roman" w:hAnsi="Times New Roman" w:cs="Times New Roman"/>
          <w:sz w:val="28"/>
          <w:szCs w:val="28"/>
        </w:rPr>
        <w:t>Х</w:t>
      </w:r>
      <w:r w:rsidR="00BD0712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="00BD0712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="00BD0712">
        <w:rPr>
          <w:rFonts w:ascii="Times New Roman" w:hAnsi="Times New Roman" w:cs="Times New Roman"/>
          <w:sz w:val="28"/>
          <w:szCs w:val="28"/>
        </w:rPr>
        <w:t xml:space="preserve"> всему голова». «Голова» в этой пословице имеет смысл «главный». То есть хлеб –</w:t>
      </w:r>
      <w:r w:rsidR="00351F4D">
        <w:rPr>
          <w:rFonts w:ascii="Times New Roman" w:hAnsi="Times New Roman" w:cs="Times New Roman"/>
          <w:sz w:val="28"/>
          <w:szCs w:val="28"/>
        </w:rPr>
        <w:t xml:space="preserve"> </w:t>
      </w:r>
      <w:r w:rsidR="00BD0712">
        <w:rPr>
          <w:rFonts w:ascii="Times New Roman" w:hAnsi="Times New Roman" w:cs="Times New Roman"/>
          <w:sz w:val="28"/>
          <w:szCs w:val="28"/>
        </w:rPr>
        <w:t xml:space="preserve">главный продукт питания на столе в любое время приема пищи, поэтому к хлебу нужно относиться бережно. </w:t>
      </w:r>
    </w:p>
    <w:p w:rsidR="00202182" w:rsidRDefault="0020218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-Колоски-то мы с вами убрали, да вот вазы подходящей для них нет. Предлагаю командам «украсить вазу для колосков» (Родители и дети украшают вазы  соленым тестом, природным материалом бусинами и пуговицами в команде.)</w:t>
      </w:r>
    </w:p>
    <w:p w:rsidR="00202182" w:rsidRDefault="0020218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все постарались и вазы получились такие красивые.</w:t>
      </w:r>
    </w:p>
    <w:p w:rsidR="00202182" w:rsidRDefault="0020218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из обмолоченных колосков замесили тесто. Предлагаю вам приготовить из них хлебобулочные изделия для наших игр.</w:t>
      </w:r>
    </w:p>
    <w:p w:rsidR="00202182" w:rsidRDefault="0020218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красивые у вас получились калачи и пирожки, сушки и печенье. Хороший вы хлеб испекли.</w:t>
      </w:r>
    </w:p>
    <w:p w:rsidR="00202182" w:rsidRDefault="00202182" w:rsidP="00BD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много ли вы знаете пословиц и поговорок о хлебе?</w:t>
      </w:r>
      <w:r w:rsidR="0035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мамы помогут вам</w:t>
      </w:r>
      <w:r w:rsidR="00351F4D">
        <w:rPr>
          <w:rFonts w:ascii="Times New Roman" w:hAnsi="Times New Roman" w:cs="Times New Roman"/>
          <w:sz w:val="28"/>
          <w:szCs w:val="28"/>
        </w:rPr>
        <w:t xml:space="preserve"> их вспомнить. Перед вами пословицы и поговорки которые нужно закончить </w:t>
      </w:r>
      <w:proofErr w:type="gramStart"/>
      <w:r w:rsidR="00351F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1F4D">
        <w:rPr>
          <w:rFonts w:ascii="Times New Roman" w:hAnsi="Times New Roman" w:cs="Times New Roman"/>
          <w:sz w:val="28"/>
          <w:szCs w:val="28"/>
        </w:rPr>
        <w:t>карточки с пословицами  и поговорками разрезаны «</w:t>
      </w:r>
      <w:r w:rsidR="00351F4D" w:rsidRPr="00351F4D">
        <w:rPr>
          <w:rFonts w:ascii="Times New Roman" w:hAnsi="Times New Roman" w:cs="Times New Roman"/>
          <w:b/>
          <w:sz w:val="28"/>
          <w:szCs w:val="28"/>
        </w:rPr>
        <w:t>Где блины</w:t>
      </w:r>
      <w:r w:rsidR="00351F4D" w:rsidRPr="00351F4D">
        <w:rPr>
          <w:rFonts w:ascii="Times New Roman" w:hAnsi="Times New Roman" w:cs="Times New Roman"/>
          <w:i/>
          <w:sz w:val="28"/>
          <w:szCs w:val="28"/>
        </w:rPr>
        <w:t>,</w:t>
      </w:r>
      <w:r w:rsidR="00351F4D">
        <w:rPr>
          <w:rFonts w:ascii="Times New Roman" w:hAnsi="Times New Roman" w:cs="Times New Roman"/>
          <w:i/>
          <w:sz w:val="28"/>
          <w:szCs w:val="28"/>
        </w:rPr>
        <w:t>/</w:t>
      </w:r>
      <w:r w:rsidR="00351F4D" w:rsidRPr="00351F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1F4D" w:rsidRPr="00351F4D">
        <w:rPr>
          <w:rFonts w:ascii="Times New Roman" w:hAnsi="Times New Roman" w:cs="Times New Roman"/>
          <w:b/>
          <w:i/>
          <w:sz w:val="28"/>
          <w:szCs w:val="28"/>
        </w:rPr>
        <w:t>тут и мы</w:t>
      </w:r>
      <w:r w:rsidR="00351F4D">
        <w:rPr>
          <w:rFonts w:ascii="Times New Roman" w:hAnsi="Times New Roman" w:cs="Times New Roman"/>
          <w:sz w:val="28"/>
          <w:szCs w:val="28"/>
        </w:rPr>
        <w:t>», «</w:t>
      </w:r>
      <w:r w:rsidR="00351F4D" w:rsidRPr="00351F4D">
        <w:rPr>
          <w:rFonts w:ascii="Times New Roman" w:hAnsi="Times New Roman" w:cs="Times New Roman"/>
          <w:b/>
          <w:sz w:val="28"/>
          <w:szCs w:val="28"/>
        </w:rPr>
        <w:t>Красна изба углами</w:t>
      </w:r>
      <w:r w:rsidR="00351F4D">
        <w:rPr>
          <w:rFonts w:ascii="Times New Roman" w:hAnsi="Times New Roman" w:cs="Times New Roman"/>
          <w:sz w:val="28"/>
          <w:szCs w:val="28"/>
        </w:rPr>
        <w:t xml:space="preserve">, / </w:t>
      </w:r>
      <w:r w:rsidR="00351F4D" w:rsidRPr="00351F4D">
        <w:rPr>
          <w:rFonts w:ascii="Times New Roman" w:hAnsi="Times New Roman" w:cs="Times New Roman"/>
          <w:b/>
          <w:i/>
          <w:sz w:val="28"/>
          <w:szCs w:val="28"/>
        </w:rPr>
        <w:t>а обед пирогами</w:t>
      </w:r>
      <w:r w:rsidR="00351F4D">
        <w:rPr>
          <w:rFonts w:ascii="Times New Roman" w:hAnsi="Times New Roman" w:cs="Times New Roman"/>
          <w:sz w:val="28"/>
          <w:szCs w:val="28"/>
        </w:rPr>
        <w:t xml:space="preserve">»). Ну, как все справились? </w:t>
      </w:r>
      <w:proofErr w:type="gramStart"/>
      <w:r w:rsidR="00351F4D">
        <w:rPr>
          <w:rFonts w:ascii="Times New Roman" w:hAnsi="Times New Roman" w:cs="Times New Roman"/>
          <w:sz w:val="28"/>
          <w:szCs w:val="28"/>
        </w:rPr>
        <w:t>Зачитываю начало пословицы дети продолжают</w:t>
      </w:r>
      <w:proofErr w:type="gramEnd"/>
      <w:r w:rsidR="00351F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21C" w:rsidRPr="0014321C" w:rsidRDefault="00351F4D" w:rsidP="00A806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-Молодцы, много знаете пословиц и поговорок о хлебе.  А какие мамы умеют из хлеба бутерброды готовить! Конкурс «Удивим  честной народ, приготовим бутерброд». Пока наши мамочки готовя</w:t>
      </w:r>
      <w:r w:rsidR="00EE4C7E">
        <w:rPr>
          <w:rFonts w:ascii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hAnsi="Times New Roman" w:cs="Times New Roman"/>
          <w:sz w:val="28"/>
          <w:szCs w:val="28"/>
        </w:rPr>
        <w:t xml:space="preserve"> мы с вами поиграем</w:t>
      </w:r>
      <w:r w:rsidR="00EE4C7E"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14321C">
        <w:rPr>
          <w:rFonts w:ascii="Times New Roman" w:hAnsi="Times New Roman" w:cs="Times New Roman"/>
          <w:sz w:val="28"/>
          <w:szCs w:val="28"/>
        </w:rPr>
        <w:t xml:space="preserve">  «</w:t>
      </w:r>
      <w:r w:rsidR="0014321C" w:rsidRPr="0014321C">
        <w:rPr>
          <w:rFonts w:ascii="Times New Roman" w:hAnsi="Times New Roman" w:cs="Times New Roman"/>
          <w:b/>
          <w:sz w:val="28"/>
          <w:szCs w:val="28"/>
        </w:rPr>
        <w:t>Фанты</w:t>
      </w:r>
      <w:proofErr w:type="gramStart"/>
      <w:r w:rsidR="0014321C">
        <w:rPr>
          <w:rFonts w:ascii="Times New Roman" w:hAnsi="Times New Roman" w:cs="Times New Roman"/>
          <w:sz w:val="28"/>
          <w:szCs w:val="28"/>
        </w:rPr>
        <w:t>»</w:t>
      </w:r>
      <w:r w:rsidR="0014321C"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4321C"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начинается так. Ведущий обходит </w:t>
      </w:r>
      <w:proofErr w:type="gramStart"/>
      <w:r w:rsidR="0014321C"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14321C"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</w:tblGrid>
      <w:tr w:rsidR="0014321C" w:rsidRPr="0014321C" w:rsidTr="0014321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4321C" w:rsidRPr="0014321C" w:rsidRDefault="0014321C" w:rsidP="0014321C">
            <w:pPr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Нам прислали сто рублей. </w:t>
            </w:r>
            <w:r w:rsidRPr="001432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Что хотите, то купите, </w:t>
            </w:r>
            <w:r w:rsidRPr="001432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Черный, белый не берите, </w:t>
            </w:r>
            <w:r w:rsidRPr="001432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 xml:space="preserve">Да и </w:t>
            </w:r>
            <w:proofErr w:type="gramStart"/>
            <w:r w:rsidRPr="001432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нет</w:t>
            </w:r>
            <w:proofErr w:type="gramEnd"/>
            <w:r w:rsidRPr="001432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не говорите!</w:t>
            </w:r>
          </w:p>
        </w:tc>
      </w:tr>
    </w:tbl>
    <w:p w:rsidR="0014321C" w:rsidRDefault="0014321C" w:rsidP="0014321C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он задает детям разные вопросы, а сам старается, чтобы кто-то в разговоре произнес одно из запрещенных слов: черный, белый, да, нет. Ведущий ведет примерно такой разговор: </w:t>
      </w:r>
      <w:r w:rsidRPr="0014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«Что продается в булочной?» — «Хлеб».— </w:t>
      </w:r>
      <w:r w:rsidRPr="0014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«Какой?»</w:t>
      </w:r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Чуть-чуть не ответил игрок: </w:t>
      </w:r>
      <w:r w:rsidRPr="0014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14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Черный</w:t>
      </w:r>
      <w:proofErr w:type="gramEnd"/>
      <w:r w:rsidRPr="0014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белый»</w:t>
      </w:r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вовремя вспомнил запрещенные слова и сказал: </w:t>
      </w:r>
      <w:r w:rsidRPr="0014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«Мягкий»</w:t>
      </w:r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 </w:t>
      </w:r>
      <w:r w:rsidRPr="0014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 какой хлеб ты больше любишь, черный или белый?» — «Всякий».— «Из какой муки пекут булки?» — «Из пшеничной»</w:t>
      </w:r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т. д. Тот, кто произнес запрещенное слово, отдает водящему фант. В конце игры все, кто остался без фанта, выкупают его.</w:t>
      </w:r>
    </w:p>
    <w:p w:rsidR="0014321C" w:rsidRPr="0014321C" w:rsidRDefault="0014321C" w:rsidP="0014321C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14321C" w:rsidRDefault="0014321C" w:rsidP="0014321C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Ha</w:t>
      </w:r>
      <w:proofErr w:type="spellEnd"/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должны отвечать быстро, ответ исправлять нельзя.</w:t>
      </w:r>
    </w:p>
    <w:p w:rsidR="0014321C" w:rsidRPr="0014321C" w:rsidRDefault="0014321C" w:rsidP="0014321C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21C" w:rsidRPr="0014321C" w:rsidRDefault="0014321C" w:rsidP="0014321C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каждое запрещенное слово играющий платит ведущему фант.</w:t>
      </w:r>
    </w:p>
    <w:p w:rsidR="0014321C" w:rsidRPr="0014321C" w:rsidRDefault="0014321C" w:rsidP="0014321C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Ведущий может вести разговор одновременно с двумя играющими.</w:t>
      </w:r>
    </w:p>
    <w:p w:rsidR="0014321C" w:rsidRPr="0014321C" w:rsidRDefault="0014321C" w:rsidP="0014321C">
      <w:pPr>
        <w:shd w:val="clear" w:color="auto" w:fill="FFFFFF"/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выкупе фанта ведущий не показывает его участникам игры.</w:t>
      </w:r>
    </w:p>
    <w:p w:rsidR="0014321C" w:rsidRDefault="0014321C" w:rsidP="0014321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выкупе фантов участники игры придумывают для хозяина фанта интересные задания: спеть песню, загадать загадку, прочитать стихи, рассказать короткую смешную историю, вспомнить пословицу и поговорку и т. д. Самой трудной в этой игре является роль ведущего, поэтому вначале эту роль выполняет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взрослый</w:t>
      </w:r>
      <w:r w:rsidRPr="0014321C">
        <w:rPr>
          <w:rFonts w:ascii="Times New Roman" w:hAnsi="Times New Roman" w:cs="Times New Roman"/>
          <w:sz w:val="28"/>
          <w:szCs w:val="28"/>
          <w:shd w:val="clear" w:color="auto" w:fill="FFFFFF"/>
        </w:rPr>
        <w:t>. Фанты могут выкупаться после того, как проиграет 5 человек.</w:t>
      </w:r>
    </w:p>
    <w:p w:rsidR="0014321C" w:rsidRDefault="0014321C" w:rsidP="0014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представляют свой бутерброд. </w:t>
      </w:r>
    </w:p>
    <w:p w:rsidR="0014321C" w:rsidRDefault="0014321C" w:rsidP="0014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бутерброды были своеобразными, красочными, веселыми. Молодцы наши мамы, давайте похлопаем им!</w:t>
      </w:r>
    </w:p>
    <w:p w:rsidR="0014321C" w:rsidRDefault="0014321C" w:rsidP="0014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детям собрать разрезную картинку. Дети парами собирают. Из какой сказки картинки? Из сказки «Колосок». </w:t>
      </w:r>
    </w:p>
    <w:p w:rsidR="0014321C" w:rsidRDefault="0014321C" w:rsidP="0014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не только знают эту сказку, а еще Вам ее покажут. (Инсценировка сказки «Колосок»).</w:t>
      </w:r>
    </w:p>
    <w:p w:rsidR="0014321C" w:rsidRDefault="0014321C" w:rsidP="0014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 петушок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наши мышата поняли «Кто не работает, тот не ест». Давай простим их. А мышата помогут нам накрыть  стол для чаепития.</w:t>
      </w:r>
      <w:r w:rsidR="00A8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6FA" w:rsidRDefault="00A806FA" w:rsidP="0014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6FA" w:rsidRDefault="00A806FA" w:rsidP="0014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6FA" w:rsidRPr="0014321C" w:rsidRDefault="00A806FA" w:rsidP="0014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6196" cy="1564189"/>
            <wp:effectExtent l="19050" t="0" r="9304" b="0"/>
            <wp:docPr id="1" name="Рисунок 1" descr="C:\Users\User\Desktop\мамина фл\фото1\DSC08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ина фл\фото1\DSC080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82" cy="156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3982" cy="2779457"/>
            <wp:effectExtent l="19050" t="0" r="0" b="0"/>
            <wp:docPr id="3" name="Рисунок 3" descr="C:\Users\User\Desktop\мамина фл\фото1\DSC08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мина фл\фото1\DSC08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08" cy="279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8473" cy="2105246"/>
            <wp:effectExtent l="19050" t="0" r="2677" b="0"/>
            <wp:docPr id="4" name="Рисунок 2" descr="C:\Users\User\Desktop\мамина фл\фото1\DSC08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ина фл\фото1\DSC08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03" cy="21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6FA" w:rsidRPr="0014321C" w:rsidSect="00A80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712"/>
    <w:rsid w:val="0014321C"/>
    <w:rsid w:val="00202182"/>
    <w:rsid w:val="00351F4D"/>
    <w:rsid w:val="007260DD"/>
    <w:rsid w:val="00A11895"/>
    <w:rsid w:val="00A806FA"/>
    <w:rsid w:val="00BD0712"/>
    <w:rsid w:val="00E50A5A"/>
    <w:rsid w:val="00EE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A"/>
  </w:style>
  <w:style w:type="paragraph" w:styleId="3">
    <w:name w:val="heading 3"/>
    <w:basedOn w:val="a"/>
    <w:link w:val="30"/>
    <w:uiPriority w:val="9"/>
    <w:qFormat/>
    <w:rsid w:val="00143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2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21C"/>
  </w:style>
  <w:style w:type="paragraph" w:styleId="a4">
    <w:name w:val="List Paragraph"/>
    <w:basedOn w:val="a"/>
    <w:uiPriority w:val="34"/>
    <w:qFormat/>
    <w:rsid w:val="001432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2013-02-26T10:13:00Z</dcterms:created>
  <dcterms:modified xsi:type="dcterms:W3CDTF">2013-02-26T11:22:00Z</dcterms:modified>
</cp:coreProperties>
</file>