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BA" w:rsidRPr="004012F5" w:rsidRDefault="00682ABA" w:rsidP="00682ABA">
      <w:pPr>
        <w:tabs>
          <w:tab w:val="left" w:pos="2850"/>
        </w:tabs>
        <w:spacing w:after="0" w:line="240" w:lineRule="auto"/>
        <w:jc w:val="center"/>
        <w:rPr>
          <w:sz w:val="32"/>
          <w:szCs w:val="32"/>
        </w:rPr>
      </w:pPr>
      <w:r w:rsidRPr="004012F5">
        <w:rPr>
          <w:sz w:val="32"/>
          <w:szCs w:val="32"/>
        </w:rPr>
        <w:t>Тема занятия: Формирование культурно-гигиенических навыков при умывании.</w:t>
      </w:r>
    </w:p>
    <w:p w:rsidR="00682ABA" w:rsidRPr="004012F5" w:rsidRDefault="00682ABA" w:rsidP="00682ABA">
      <w:pPr>
        <w:tabs>
          <w:tab w:val="left" w:pos="2850"/>
        </w:tabs>
        <w:spacing w:after="0" w:line="240" w:lineRule="auto"/>
        <w:jc w:val="center"/>
        <w:rPr>
          <w:sz w:val="32"/>
          <w:szCs w:val="32"/>
        </w:rPr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Программные задачи: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>1.  Продолжать учить детей намыливать руки до образования пены, обмывать руки,  пользоваться личным полотенцем.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>2.  Формировать навыки личной гигиены.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>3.  Воспитывать желание ухаживать за собой.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Pr="004F37BD" w:rsidRDefault="00682ABA" w:rsidP="00682ABA">
      <w:pPr>
        <w:tabs>
          <w:tab w:val="left" w:pos="2850"/>
        </w:tabs>
        <w:spacing w:after="0" w:line="240" w:lineRule="auto"/>
        <w:jc w:val="both"/>
        <w:rPr>
          <w:u w:val="single"/>
        </w:rPr>
      </w:pPr>
      <w:r>
        <w:t xml:space="preserve"> </w:t>
      </w:r>
      <w:r w:rsidRPr="004F37BD">
        <w:rPr>
          <w:u w:val="single"/>
        </w:rPr>
        <w:t xml:space="preserve">Дидактический материал: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proofErr w:type="spellStart"/>
      <w:r>
        <w:t>Потешки</w:t>
      </w:r>
      <w:proofErr w:type="spellEnd"/>
      <w:r>
        <w:t xml:space="preserve"> на тему культурно-гигиенических навыков.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 w:rsidRPr="004F37BD">
        <w:rPr>
          <w:u w:val="single"/>
        </w:rPr>
        <w:t>Материал к занятию</w:t>
      </w:r>
      <w:r>
        <w:t>: персонаж в костюме Незнайки</w:t>
      </w:r>
      <w:proofErr w:type="gramStart"/>
      <w:r>
        <w:t xml:space="preserve">,; </w:t>
      </w:r>
      <w:proofErr w:type="gramEnd"/>
      <w:r>
        <w:t xml:space="preserve">тазик с водой; полотенце; мыло в мыльнице;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 w:rsidRPr="004F37BD">
        <w:rPr>
          <w:u w:val="single"/>
        </w:rPr>
        <w:t>Активизация словаря</w:t>
      </w:r>
      <w:r>
        <w:t>: мыло, вода, полотенце.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 w:rsidRPr="004F37BD">
        <w:rPr>
          <w:u w:val="single"/>
        </w:rPr>
        <w:t>Обогащение словаря</w:t>
      </w:r>
      <w:r>
        <w:t>: намылить, пена, насухо.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center"/>
      </w:pPr>
      <w:r>
        <w:t>Ход.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Дети садятся на места. Стук в дверь. Это Незнайка, у него грязные руки и лицо.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Незнайка: Здравствуйте, ребята! Вы меня узнали?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Дети: Здравствуй, Незнайка!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Воспитатель: Здравствуй, Незнайка!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Тебя очень трудно узнать!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Незнайка: Почему?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Воспитатель: А ты посмотри на себя в зеркало!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Незнайка: ОЙ, это я вчера гулял и испачкался.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Воспитатель: Значит, это ты вчера испачкался.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Ребята, что забыл сделать Незнайка?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Дети: Вымыть лицо и руки.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Воспитатель: Незнайка, а ты знаешь, когда нужно мыть руки?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Незнайка: Ну.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Воспитатель: Дети, давайте поможем Незнайке. Скажите, когда нужно мыть руки?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Дети: после улицы; перед едой; после посещения туалета; если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испачкался.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Воспитатель: А умываться? Дети: после сна, перед сном и если испачкается. Воспитатель: Незнайка, послушай стихотворение.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Дети: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Рано утром на рассвете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Умываются мышата,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И котята, и утята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И жучки, и паучки,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Ты один не умывался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И </w:t>
      </w:r>
      <w:proofErr w:type="spellStart"/>
      <w:proofErr w:type="gramStart"/>
      <w:r>
        <w:t>грязнулею</w:t>
      </w:r>
      <w:proofErr w:type="spellEnd"/>
      <w:proofErr w:type="gramEnd"/>
      <w:r>
        <w:t xml:space="preserve"> остался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Надо. Надо умываться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По утрам и вечерам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А нечистым! Трубочистам!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Стыд и срам! Стыд и срам!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Незнайка: Я больше так не буду.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Воспитатель: Незнайка, а знаешь ли ты как правильно мыть руки?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Незнайка: А чего, там уметь - раз, два и готово!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lastRenderedPageBreak/>
        <w:t xml:space="preserve"> Воспитатель: Нет, Незнайка, руки и лицо нужно уметь мыть правильно, сейчас мы с ребятами тебе покажем. Дети, вставайте полукругом. Будем учить Незнайку правильно мыть руки и умываться.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     Что такое чистым быть?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      Руки чаще с мылом мыть.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>Что мы делаем сначала? Дети: сначала нужно завернуть рукава;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       Кто рукавчик не засучит,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      Тот водичку не получит.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потом открыть кран не сильно, чтобы не разбрызгать воду; намочить руки; взять мыло; намылить руки круговыми движениями; положить мыло; мыть мыльной пеной руки;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     Тёплой водою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     Руки чисто </w:t>
      </w:r>
      <w:proofErr w:type="gramStart"/>
      <w:r>
        <w:t>мою</w:t>
      </w:r>
      <w:proofErr w:type="gramEnd"/>
      <w:r>
        <w:t>.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    Кусочек мыла я возьму,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    И ладошки им потру.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    Ладошки друг о друга трутся,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    Друг друга обнимают.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   Правой моем левую,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   Левой </w:t>
      </w:r>
      <w:proofErr w:type="gramStart"/>
      <w:r>
        <w:t>моем</w:t>
      </w:r>
      <w:proofErr w:type="gramEnd"/>
      <w:r>
        <w:t xml:space="preserve"> правую.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аккуратно смыть водой мыло; стряхнуть руки от воды.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Незнайка: А как нужно мыть лицо?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Дети: Набрать в ладошки воды, наклониться и вымыть лицо сверху вниз: сначала лоб, потом глаза, щеки, рот.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закрыть кран; подойти к своему полотенцу, снять его с вешалки; вытереть руки - плотно приложить полотенце, вытереть ладони и пальчики сначала на одной, затем на другой руке; повесить полотенце на место.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Незнайка: А как нужно мыть лицо?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Дети: Набрать в ладошки воды, наклониться и вымыть лицо сверху вниз: сначала лоб, потом глаза, щеки, рот.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       Чище мойся,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       Воды не бойся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Теперь нужно закрыть кран; подойти к своему полотенцу, снять его с вешалки; вытереть руки - плотно приложить полотенце, вытереть ладони и пальчики сначала на одной, затем на другой руке; вытереть сухо лицо; повесить полотенце на место.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Воспитатель: Молодцы ребята!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Незнайка, а теперь я тебе помогу вымыть лицо и руки, а дома ты сам будешь </w:t>
      </w:r>
      <w:proofErr w:type="gramStart"/>
      <w:r>
        <w:t>умываться</w:t>
      </w:r>
      <w:proofErr w:type="gramEnd"/>
      <w:r>
        <w:t xml:space="preserve"> и мыть руки. Дети, пока я помогаю Незнайке, давайте расскажем </w:t>
      </w:r>
      <w:proofErr w:type="spellStart"/>
      <w:r>
        <w:t>потешку</w:t>
      </w:r>
      <w:proofErr w:type="spellEnd"/>
      <w:r>
        <w:t xml:space="preserve"> «Водичка-водичка»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Дети читают </w:t>
      </w:r>
      <w:proofErr w:type="spellStart"/>
      <w:r>
        <w:t>потешку</w:t>
      </w:r>
      <w:proofErr w:type="spellEnd"/>
      <w:r>
        <w:t xml:space="preserve"> хором.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Воспитатель: Дети, посмотрите, какой стал Незнайка?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Дети: чистый, красивый. Дети садятся на места.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Воспитатель: Ребята, а что может случиться, если не мыть руки?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lastRenderedPageBreak/>
        <w:t xml:space="preserve"> Дети: Можно заболеть.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Воспитатель: А чем опасны грязные руки?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Дети: В них живут микробы.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>Еще раз напомнить детям о чистоте рук посредством художественного слова.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>«Взглянуть в микроскоп ты на руки попробуй-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Увидишь там </w:t>
      </w:r>
      <w:proofErr w:type="gramStart"/>
      <w:r>
        <w:t>полчища</w:t>
      </w:r>
      <w:proofErr w:type="gramEnd"/>
      <w:r>
        <w:t xml:space="preserve"> вредных микробов.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>Они - возбудители вредных болезней.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>Их стряхивать с рук все равно бесполезно.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>От этих микробов есть средство простое: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>Они погибают от мыла с водою.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>Запомни, пожалуйста: перед едой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>Ты руки старательно с мылом помой».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После этого дети идут в умывальную комнату мыть руки, воспитатель контролирует процесс умывания, а Незнайка </w:t>
      </w:r>
      <w:proofErr w:type="gramStart"/>
      <w:r>
        <w:t>проверяет</w:t>
      </w:r>
      <w:proofErr w:type="gramEnd"/>
      <w:r>
        <w:t xml:space="preserve"> насухо ли вытерли их полотенцем.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Незнайка: Спасибо, ребята, что научили меня умываться! Мне пора, до свидания.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 xml:space="preserve">  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  <w:r>
        <w:t>Незнайка уходит, дети садятся за стол для приема пищи.</w:t>
      </w: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682ABA" w:rsidRDefault="00682ABA" w:rsidP="00682ABA">
      <w:pPr>
        <w:tabs>
          <w:tab w:val="left" w:pos="2850"/>
        </w:tabs>
        <w:spacing w:after="0" w:line="240" w:lineRule="auto"/>
        <w:jc w:val="both"/>
      </w:pPr>
    </w:p>
    <w:p w:rsidR="008921D0" w:rsidRDefault="00682ABA">
      <w:bookmarkStart w:id="0" w:name="_GoBack"/>
      <w:bookmarkEnd w:id="0"/>
    </w:p>
    <w:sectPr w:rsidR="0089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BA"/>
    <w:rsid w:val="00023399"/>
    <w:rsid w:val="00026668"/>
    <w:rsid w:val="00032811"/>
    <w:rsid w:val="00033C0E"/>
    <w:rsid w:val="00033C70"/>
    <w:rsid w:val="000367CE"/>
    <w:rsid w:val="000444BD"/>
    <w:rsid w:val="00046276"/>
    <w:rsid w:val="00057F26"/>
    <w:rsid w:val="00064C6D"/>
    <w:rsid w:val="00074032"/>
    <w:rsid w:val="00076FA6"/>
    <w:rsid w:val="00082995"/>
    <w:rsid w:val="000869E0"/>
    <w:rsid w:val="000932CC"/>
    <w:rsid w:val="000A2B9E"/>
    <w:rsid w:val="000C4DAB"/>
    <w:rsid w:val="000C76D0"/>
    <w:rsid w:val="000E4E84"/>
    <w:rsid w:val="00105198"/>
    <w:rsid w:val="00107688"/>
    <w:rsid w:val="0011266E"/>
    <w:rsid w:val="00121121"/>
    <w:rsid w:val="0013343A"/>
    <w:rsid w:val="00160BBE"/>
    <w:rsid w:val="00162A48"/>
    <w:rsid w:val="00163992"/>
    <w:rsid w:val="001713F7"/>
    <w:rsid w:val="001732D8"/>
    <w:rsid w:val="00183D63"/>
    <w:rsid w:val="001916C8"/>
    <w:rsid w:val="001C5CFD"/>
    <w:rsid w:val="001D20EB"/>
    <w:rsid w:val="001D6E76"/>
    <w:rsid w:val="001E054F"/>
    <w:rsid w:val="001E420A"/>
    <w:rsid w:val="001E77BA"/>
    <w:rsid w:val="001F0A9B"/>
    <w:rsid w:val="001F2F51"/>
    <w:rsid w:val="0020129D"/>
    <w:rsid w:val="0020187E"/>
    <w:rsid w:val="002051C5"/>
    <w:rsid w:val="002129EB"/>
    <w:rsid w:val="00215C6A"/>
    <w:rsid w:val="00222842"/>
    <w:rsid w:val="00235340"/>
    <w:rsid w:val="00244D5B"/>
    <w:rsid w:val="00265A5B"/>
    <w:rsid w:val="00291480"/>
    <w:rsid w:val="00295690"/>
    <w:rsid w:val="00296E97"/>
    <w:rsid w:val="002B248F"/>
    <w:rsid w:val="002C1738"/>
    <w:rsid w:val="002C539A"/>
    <w:rsid w:val="002C7D26"/>
    <w:rsid w:val="002D1A0B"/>
    <w:rsid w:val="00312798"/>
    <w:rsid w:val="00335A69"/>
    <w:rsid w:val="0034559E"/>
    <w:rsid w:val="00353AEE"/>
    <w:rsid w:val="00356E0F"/>
    <w:rsid w:val="0036036D"/>
    <w:rsid w:val="00365384"/>
    <w:rsid w:val="003729BA"/>
    <w:rsid w:val="0038026E"/>
    <w:rsid w:val="00386040"/>
    <w:rsid w:val="003877A2"/>
    <w:rsid w:val="00390362"/>
    <w:rsid w:val="00393BA2"/>
    <w:rsid w:val="003977A0"/>
    <w:rsid w:val="003A04C3"/>
    <w:rsid w:val="003B1F1E"/>
    <w:rsid w:val="003B7461"/>
    <w:rsid w:val="003C3BB9"/>
    <w:rsid w:val="003D2EFB"/>
    <w:rsid w:val="003D36B0"/>
    <w:rsid w:val="0040724D"/>
    <w:rsid w:val="004136BB"/>
    <w:rsid w:val="004255C3"/>
    <w:rsid w:val="00451469"/>
    <w:rsid w:val="00483B93"/>
    <w:rsid w:val="004849E1"/>
    <w:rsid w:val="00484BFE"/>
    <w:rsid w:val="004931F8"/>
    <w:rsid w:val="004A46CD"/>
    <w:rsid w:val="004B066A"/>
    <w:rsid w:val="004B421F"/>
    <w:rsid w:val="004F2B00"/>
    <w:rsid w:val="00501AB9"/>
    <w:rsid w:val="0050265A"/>
    <w:rsid w:val="00507311"/>
    <w:rsid w:val="00520ECC"/>
    <w:rsid w:val="00522A4F"/>
    <w:rsid w:val="00526AFD"/>
    <w:rsid w:val="0052744D"/>
    <w:rsid w:val="005404D2"/>
    <w:rsid w:val="00542B79"/>
    <w:rsid w:val="00547F04"/>
    <w:rsid w:val="0056429C"/>
    <w:rsid w:val="00572887"/>
    <w:rsid w:val="00576C1D"/>
    <w:rsid w:val="00584B5E"/>
    <w:rsid w:val="005D0755"/>
    <w:rsid w:val="005D0DA7"/>
    <w:rsid w:val="005D574E"/>
    <w:rsid w:val="005D5F39"/>
    <w:rsid w:val="005E0879"/>
    <w:rsid w:val="005E44CF"/>
    <w:rsid w:val="005F2650"/>
    <w:rsid w:val="005F59D8"/>
    <w:rsid w:val="00613672"/>
    <w:rsid w:val="00616E2B"/>
    <w:rsid w:val="006174C8"/>
    <w:rsid w:val="00647270"/>
    <w:rsid w:val="00653CD9"/>
    <w:rsid w:val="00665208"/>
    <w:rsid w:val="006658C5"/>
    <w:rsid w:val="00666465"/>
    <w:rsid w:val="00666BC0"/>
    <w:rsid w:val="00681716"/>
    <w:rsid w:val="00682879"/>
    <w:rsid w:val="00682ABA"/>
    <w:rsid w:val="00690E26"/>
    <w:rsid w:val="006A1CBE"/>
    <w:rsid w:val="006A60CF"/>
    <w:rsid w:val="006B31ED"/>
    <w:rsid w:val="006C4E05"/>
    <w:rsid w:val="006E0059"/>
    <w:rsid w:val="006E25BA"/>
    <w:rsid w:val="00710DE3"/>
    <w:rsid w:val="00721887"/>
    <w:rsid w:val="00721CC3"/>
    <w:rsid w:val="00722045"/>
    <w:rsid w:val="00724F4A"/>
    <w:rsid w:val="007258BD"/>
    <w:rsid w:val="007418C7"/>
    <w:rsid w:val="00743A09"/>
    <w:rsid w:val="00774216"/>
    <w:rsid w:val="00775C99"/>
    <w:rsid w:val="00776258"/>
    <w:rsid w:val="007819A9"/>
    <w:rsid w:val="00787BB6"/>
    <w:rsid w:val="0079006F"/>
    <w:rsid w:val="007A6DF1"/>
    <w:rsid w:val="007B1697"/>
    <w:rsid w:val="007B6515"/>
    <w:rsid w:val="007C1C37"/>
    <w:rsid w:val="007C1C85"/>
    <w:rsid w:val="007D699D"/>
    <w:rsid w:val="007F0B37"/>
    <w:rsid w:val="008015E9"/>
    <w:rsid w:val="00802573"/>
    <w:rsid w:val="008227BA"/>
    <w:rsid w:val="00837F48"/>
    <w:rsid w:val="00840F76"/>
    <w:rsid w:val="008547EE"/>
    <w:rsid w:val="00866E25"/>
    <w:rsid w:val="00894136"/>
    <w:rsid w:val="008A341B"/>
    <w:rsid w:val="008B126F"/>
    <w:rsid w:val="008C40D4"/>
    <w:rsid w:val="008C6296"/>
    <w:rsid w:val="00902F2D"/>
    <w:rsid w:val="0092452E"/>
    <w:rsid w:val="00925D23"/>
    <w:rsid w:val="00926CF5"/>
    <w:rsid w:val="00964D71"/>
    <w:rsid w:val="00975863"/>
    <w:rsid w:val="00993F8F"/>
    <w:rsid w:val="009A4C52"/>
    <w:rsid w:val="009C3775"/>
    <w:rsid w:val="009D2E27"/>
    <w:rsid w:val="009D6679"/>
    <w:rsid w:val="009E37F2"/>
    <w:rsid w:val="00A17BA8"/>
    <w:rsid w:val="00A26F85"/>
    <w:rsid w:val="00A355EA"/>
    <w:rsid w:val="00A446CC"/>
    <w:rsid w:val="00A46C5C"/>
    <w:rsid w:val="00A64C16"/>
    <w:rsid w:val="00A70A30"/>
    <w:rsid w:val="00A75DB4"/>
    <w:rsid w:val="00A767EB"/>
    <w:rsid w:val="00AA344E"/>
    <w:rsid w:val="00AE22FA"/>
    <w:rsid w:val="00B124CA"/>
    <w:rsid w:val="00B14BB6"/>
    <w:rsid w:val="00B23F6A"/>
    <w:rsid w:val="00B37C19"/>
    <w:rsid w:val="00B56EC0"/>
    <w:rsid w:val="00B623D5"/>
    <w:rsid w:val="00B74946"/>
    <w:rsid w:val="00BA2A67"/>
    <w:rsid w:val="00BB15CC"/>
    <w:rsid w:val="00BB3D47"/>
    <w:rsid w:val="00BB6F03"/>
    <w:rsid w:val="00BD2E4C"/>
    <w:rsid w:val="00BD7FBD"/>
    <w:rsid w:val="00BE3D17"/>
    <w:rsid w:val="00BE45F4"/>
    <w:rsid w:val="00BE71D7"/>
    <w:rsid w:val="00BF4E97"/>
    <w:rsid w:val="00C22E40"/>
    <w:rsid w:val="00C25A9B"/>
    <w:rsid w:val="00C407EE"/>
    <w:rsid w:val="00C47831"/>
    <w:rsid w:val="00C622F0"/>
    <w:rsid w:val="00C72BED"/>
    <w:rsid w:val="00C8291C"/>
    <w:rsid w:val="00C94B2D"/>
    <w:rsid w:val="00C9611F"/>
    <w:rsid w:val="00C97BAD"/>
    <w:rsid w:val="00CA1DC3"/>
    <w:rsid w:val="00CA7D97"/>
    <w:rsid w:val="00CB1A7B"/>
    <w:rsid w:val="00CC47E7"/>
    <w:rsid w:val="00CD0C55"/>
    <w:rsid w:val="00CD4C18"/>
    <w:rsid w:val="00CE4153"/>
    <w:rsid w:val="00D00A42"/>
    <w:rsid w:val="00D06BDC"/>
    <w:rsid w:val="00D105ED"/>
    <w:rsid w:val="00D15908"/>
    <w:rsid w:val="00D2267B"/>
    <w:rsid w:val="00D24DC7"/>
    <w:rsid w:val="00D31F4B"/>
    <w:rsid w:val="00D457C3"/>
    <w:rsid w:val="00D5729D"/>
    <w:rsid w:val="00D7245A"/>
    <w:rsid w:val="00D732BD"/>
    <w:rsid w:val="00D922FA"/>
    <w:rsid w:val="00D96DF5"/>
    <w:rsid w:val="00DB2163"/>
    <w:rsid w:val="00DC22EC"/>
    <w:rsid w:val="00DC60E7"/>
    <w:rsid w:val="00DD6EF8"/>
    <w:rsid w:val="00DE1322"/>
    <w:rsid w:val="00DE269E"/>
    <w:rsid w:val="00DE3E8F"/>
    <w:rsid w:val="00DE6F1F"/>
    <w:rsid w:val="00DF1455"/>
    <w:rsid w:val="00DF18EC"/>
    <w:rsid w:val="00E03F2E"/>
    <w:rsid w:val="00E10BE1"/>
    <w:rsid w:val="00E10E3E"/>
    <w:rsid w:val="00E17B7F"/>
    <w:rsid w:val="00E318AD"/>
    <w:rsid w:val="00E32745"/>
    <w:rsid w:val="00E57E3E"/>
    <w:rsid w:val="00E6014F"/>
    <w:rsid w:val="00E62FCC"/>
    <w:rsid w:val="00E67434"/>
    <w:rsid w:val="00E674D8"/>
    <w:rsid w:val="00E7248F"/>
    <w:rsid w:val="00E81558"/>
    <w:rsid w:val="00E8264F"/>
    <w:rsid w:val="00E90235"/>
    <w:rsid w:val="00E92FEE"/>
    <w:rsid w:val="00EC0ECA"/>
    <w:rsid w:val="00F122E9"/>
    <w:rsid w:val="00F136FA"/>
    <w:rsid w:val="00F16158"/>
    <w:rsid w:val="00F242CF"/>
    <w:rsid w:val="00F34071"/>
    <w:rsid w:val="00F35EAD"/>
    <w:rsid w:val="00F63ACA"/>
    <w:rsid w:val="00F6664D"/>
    <w:rsid w:val="00FA6FE1"/>
    <w:rsid w:val="00FB7F92"/>
    <w:rsid w:val="00FD1FBE"/>
    <w:rsid w:val="00FD56A8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3819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irbis!!!</dc:creator>
  <cp:lastModifiedBy>My irbis!!!</cp:lastModifiedBy>
  <cp:revision>1</cp:revision>
  <dcterms:created xsi:type="dcterms:W3CDTF">2013-02-27T12:43:00Z</dcterms:created>
  <dcterms:modified xsi:type="dcterms:W3CDTF">2013-02-27T12:44:00Z</dcterms:modified>
</cp:coreProperties>
</file>