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13" w:rsidRPr="00A555E7" w:rsidRDefault="00081AE1" w:rsidP="00A555E7">
      <w:pPr>
        <w:ind w:left="3261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 w:rsidR="003D2813" w:rsidRPr="00E42AEA">
        <w:rPr>
          <w:sz w:val="28"/>
          <w:szCs w:val="28"/>
        </w:rPr>
        <w:t xml:space="preserve">  </w:t>
      </w:r>
      <w:r w:rsidR="003D2813" w:rsidRPr="00A555E7">
        <w:rPr>
          <w:sz w:val="16"/>
          <w:szCs w:val="16"/>
        </w:rPr>
        <w:t>Муниципальное дошкольное образовательное учреждение</w:t>
      </w:r>
    </w:p>
    <w:p w:rsidR="003D2813" w:rsidRPr="00A555E7" w:rsidRDefault="003D2813" w:rsidP="00A555E7">
      <w:pPr>
        <w:ind w:left="3261"/>
        <w:jc w:val="both"/>
        <w:rPr>
          <w:sz w:val="16"/>
          <w:szCs w:val="16"/>
        </w:rPr>
      </w:pPr>
      <w:r w:rsidRPr="00A555E7">
        <w:rPr>
          <w:sz w:val="16"/>
          <w:szCs w:val="16"/>
        </w:rPr>
        <w:t xml:space="preserve">                             </w:t>
      </w:r>
      <w:r w:rsidR="00081AE1" w:rsidRPr="00A555E7">
        <w:rPr>
          <w:sz w:val="16"/>
          <w:szCs w:val="16"/>
        </w:rPr>
        <w:t xml:space="preserve">       </w:t>
      </w:r>
      <w:r w:rsidRPr="00A555E7">
        <w:rPr>
          <w:sz w:val="16"/>
          <w:szCs w:val="16"/>
        </w:rPr>
        <w:t xml:space="preserve"> «Детский сад «Солнышко»</w:t>
      </w:r>
    </w:p>
    <w:p w:rsidR="003D2813" w:rsidRPr="00A555E7" w:rsidRDefault="003D2813" w:rsidP="00A555E7">
      <w:pPr>
        <w:ind w:left="3261"/>
        <w:jc w:val="both"/>
        <w:rPr>
          <w:sz w:val="16"/>
          <w:szCs w:val="16"/>
        </w:rPr>
      </w:pPr>
    </w:p>
    <w:p w:rsidR="003D2813" w:rsidRPr="00A555E7" w:rsidRDefault="003D2813" w:rsidP="00A555E7">
      <w:pPr>
        <w:ind w:left="3261"/>
        <w:jc w:val="both"/>
        <w:rPr>
          <w:sz w:val="16"/>
          <w:szCs w:val="16"/>
        </w:rPr>
      </w:pPr>
    </w:p>
    <w:p w:rsidR="003D2813" w:rsidRPr="00A555E7" w:rsidRDefault="003D2813" w:rsidP="00A555E7">
      <w:pPr>
        <w:ind w:left="3261"/>
        <w:jc w:val="both"/>
        <w:rPr>
          <w:sz w:val="16"/>
          <w:szCs w:val="16"/>
        </w:rPr>
      </w:pPr>
    </w:p>
    <w:p w:rsidR="003D2813" w:rsidRPr="00A555E7" w:rsidRDefault="003D2813" w:rsidP="00A555E7">
      <w:pPr>
        <w:ind w:left="3261"/>
        <w:jc w:val="both"/>
        <w:rPr>
          <w:sz w:val="16"/>
          <w:szCs w:val="16"/>
        </w:rPr>
      </w:pPr>
    </w:p>
    <w:p w:rsidR="003D2813" w:rsidRPr="00A555E7" w:rsidRDefault="003D2813" w:rsidP="00A555E7">
      <w:pPr>
        <w:ind w:left="3261"/>
        <w:jc w:val="both"/>
        <w:rPr>
          <w:sz w:val="16"/>
          <w:szCs w:val="16"/>
        </w:rPr>
      </w:pPr>
    </w:p>
    <w:p w:rsidR="003D2813" w:rsidRPr="00A555E7" w:rsidRDefault="003D2813" w:rsidP="00A555E7">
      <w:pPr>
        <w:ind w:left="3261"/>
        <w:jc w:val="both"/>
        <w:rPr>
          <w:sz w:val="16"/>
          <w:szCs w:val="16"/>
        </w:rPr>
      </w:pPr>
      <w:r w:rsidRPr="00A555E7">
        <w:rPr>
          <w:sz w:val="16"/>
          <w:szCs w:val="16"/>
        </w:rPr>
        <w:t xml:space="preserve">         </w:t>
      </w:r>
      <w:r w:rsidR="00E42AEA" w:rsidRPr="00A555E7">
        <w:rPr>
          <w:sz w:val="16"/>
          <w:szCs w:val="16"/>
        </w:rPr>
        <w:t xml:space="preserve">      </w:t>
      </w:r>
      <w:r w:rsidRPr="00A555E7">
        <w:rPr>
          <w:sz w:val="16"/>
          <w:szCs w:val="16"/>
        </w:rPr>
        <w:t xml:space="preserve"> </w:t>
      </w:r>
      <w:r w:rsidR="00081AE1" w:rsidRPr="00A555E7">
        <w:rPr>
          <w:sz w:val="16"/>
          <w:szCs w:val="16"/>
        </w:rPr>
        <w:t xml:space="preserve">     </w:t>
      </w:r>
      <w:r w:rsidRPr="00A555E7">
        <w:rPr>
          <w:sz w:val="16"/>
          <w:szCs w:val="16"/>
        </w:rPr>
        <w:t xml:space="preserve">  Выступление на семинаре-практикуме на тему</w:t>
      </w:r>
    </w:p>
    <w:p w:rsidR="003D2813" w:rsidRPr="00A555E7" w:rsidRDefault="003D2813" w:rsidP="00A555E7">
      <w:pPr>
        <w:ind w:left="3261"/>
        <w:jc w:val="both"/>
        <w:rPr>
          <w:b/>
          <w:sz w:val="16"/>
          <w:szCs w:val="16"/>
        </w:rPr>
      </w:pPr>
      <w:r w:rsidRPr="00A555E7">
        <w:rPr>
          <w:sz w:val="16"/>
          <w:szCs w:val="16"/>
        </w:rPr>
        <w:t xml:space="preserve">          </w:t>
      </w:r>
      <w:r w:rsidR="00E42AEA" w:rsidRPr="00A555E7">
        <w:rPr>
          <w:sz w:val="16"/>
          <w:szCs w:val="16"/>
        </w:rPr>
        <w:t xml:space="preserve">           </w:t>
      </w:r>
      <w:r w:rsidRPr="00A555E7">
        <w:rPr>
          <w:sz w:val="16"/>
          <w:szCs w:val="16"/>
        </w:rPr>
        <w:t xml:space="preserve"> </w:t>
      </w:r>
      <w:r w:rsidR="00081AE1" w:rsidRPr="00A555E7">
        <w:rPr>
          <w:sz w:val="16"/>
          <w:szCs w:val="16"/>
        </w:rPr>
        <w:t xml:space="preserve">    </w:t>
      </w:r>
      <w:r w:rsidRPr="00A555E7">
        <w:rPr>
          <w:sz w:val="16"/>
          <w:szCs w:val="16"/>
        </w:rPr>
        <w:t xml:space="preserve">  </w:t>
      </w:r>
      <w:r w:rsidRPr="00A555E7">
        <w:rPr>
          <w:b/>
          <w:sz w:val="16"/>
          <w:szCs w:val="16"/>
        </w:rPr>
        <w:t>«Воспитатель – творческая профессия»</w:t>
      </w:r>
    </w:p>
    <w:p w:rsidR="003D2813" w:rsidRPr="00A555E7" w:rsidRDefault="003D2813" w:rsidP="00A555E7">
      <w:pPr>
        <w:ind w:left="3261"/>
        <w:jc w:val="both"/>
        <w:rPr>
          <w:sz w:val="16"/>
          <w:szCs w:val="16"/>
        </w:rPr>
      </w:pPr>
    </w:p>
    <w:p w:rsidR="003D2813" w:rsidRPr="00A555E7" w:rsidRDefault="003D2813" w:rsidP="00A555E7">
      <w:pPr>
        <w:ind w:left="3261"/>
        <w:jc w:val="both"/>
        <w:rPr>
          <w:sz w:val="16"/>
          <w:szCs w:val="16"/>
        </w:rPr>
      </w:pPr>
    </w:p>
    <w:p w:rsidR="00081AE1" w:rsidRPr="00A555E7" w:rsidRDefault="00081AE1" w:rsidP="00A555E7">
      <w:pPr>
        <w:ind w:left="3261"/>
        <w:jc w:val="both"/>
        <w:rPr>
          <w:sz w:val="16"/>
          <w:szCs w:val="16"/>
        </w:rPr>
      </w:pPr>
    </w:p>
    <w:p w:rsidR="003D2813" w:rsidRPr="00A555E7" w:rsidRDefault="003D2813" w:rsidP="00A555E7">
      <w:pPr>
        <w:ind w:left="3261"/>
        <w:jc w:val="both"/>
        <w:rPr>
          <w:sz w:val="16"/>
          <w:szCs w:val="16"/>
        </w:rPr>
      </w:pPr>
      <w:r w:rsidRPr="00A555E7">
        <w:rPr>
          <w:sz w:val="16"/>
          <w:szCs w:val="16"/>
        </w:rPr>
        <w:t xml:space="preserve">                                                       </w:t>
      </w:r>
      <w:r w:rsidR="00081AE1" w:rsidRPr="00A555E7">
        <w:rPr>
          <w:sz w:val="16"/>
          <w:szCs w:val="16"/>
        </w:rPr>
        <w:t xml:space="preserve">           </w:t>
      </w:r>
      <w:r w:rsidRPr="00A555E7">
        <w:rPr>
          <w:sz w:val="16"/>
          <w:szCs w:val="16"/>
        </w:rPr>
        <w:t xml:space="preserve">  Воспитатель 1 категории –</w:t>
      </w:r>
    </w:p>
    <w:p w:rsidR="003D2813" w:rsidRPr="00A555E7" w:rsidRDefault="003D2813" w:rsidP="00A555E7">
      <w:pPr>
        <w:ind w:left="3261"/>
        <w:jc w:val="both"/>
        <w:rPr>
          <w:sz w:val="16"/>
          <w:szCs w:val="16"/>
        </w:rPr>
      </w:pPr>
      <w:r w:rsidRPr="00A555E7">
        <w:rPr>
          <w:sz w:val="16"/>
          <w:szCs w:val="16"/>
        </w:rPr>
        <w:t xml:space="preserve">                                                               </w:t>
      </w:r>
      <w:r w:rsidR="00081AE1" w:rsidRPr="00A555E7">
        <w:rPr>
          <w:sz w:val="16"/>
          <w:szCs w:val="16"/>
        </w:rPr>
        <w:t xml:space="preserve">    </w:t>
      </w:r>
      <w:r w:rsidRPr="00A555E7">
        <w:rPr>
          <w:sz w:val="16"/>
          <w:szCs w:val="16"/>
        </w:rPr>
        <w:t xml:space="preserve"> Мартюшева Е.Л.</w:t>
      </w:r>
    </w:p>
    <w:p w:rsidR="003D2813" w:rsidRPr="00A555E7" w:rsidRDefault="003D2813" w:rsidP="00A555E7">
      <w:pPr>
        <w:ind w:left="3261"/>
        <w:jc w:val="both"/>
        <w:rPr>
          <w:sz w:val="16"/>
          <w:szCs w:val="16"/>
        </w:rPr>
      </w:pPr>
      <w:r w:rsidRPr="00A555E7">
        <w:rPr>
          <w:sz w:val="16"/>
          <w:szCs w:val="16"/>
        </w:rPr>
        <w:t xml:space="preserve">    </w:t>
      </w:r>
    </w:p>
    <w:p w:rsidR="003D2813" w:rsidRPr="00A555E7" w:rsidRDefault="003D2813" w:rsidP="00A555E7">
      <w:pPr>
        <w:ind w:left="3261"/>
        <w:jc w:val="both"/>
        <w:rPr>
          <w:sz w:val="16"/>
          <w:szCs w:val="16"/>
        </w:rPr>
      </w:pPr>
    </w:p>
    <w:p w:rsidR="003D2813" w:rsidRPr="00A555E7" w:rsidRDefault="003D2813" w:rsidP="00A555E7">
      <w:pPr>
        <w:ind w:left="3261"/>
        <w:jc w:val="both"/>
        <w:rPr>
          <w:sz w:val="16"/>
          <w:szCs w:val="16"/>
        </w:rPr>
      </w:pPr>
    </w:p>
    <w:p w:rsidR="003D2813" w:rsidRPr="00A555E7" w:rsidRDefault="003D2813" w:rsidP="00A555E7">
      <w:pPr>
        <w:ind w:left="3261"/>
        <w:jc w:val="both"/>
        <w:rPr>
          <w:sz w:val="16"/>
          <w:szCs w:val="16"/>
        </w:rPr>
      </w:pPr>
    </w:p>
    <w:p w:rsidR="003D2813" w:rsidRPr="00A555E7" w:rsidRDefault="003D2813" w:rsidP="00A555E7">
      <w:pPr>
        <w:ind w:left="3261"/>
        <w:jc w:val="both"/>
        <w:rPr>
          <w:sz w:val="16"/>
          <w:szCs w:val="16"/>
        </w:rPr>
      </w:pPr>
    </w:p>
    <w:p w:rsidR="003D2813" w:rsidRPr="00A555E7" w:rsidRDefault="003D2813" w:rsidP="00A555E7">
      <w:pPr>
        <w:ind w:left="3261"/>
        <w:jc w:val="both"/>
        <w:rPr>
          <w:sz w:val="16"/>
          <w:szCs w:val="16"/>
        </w:rPr>
      </w:pPr>
    </w:p>
    <w:p w:rsidR="003D2813" w:rsidRPr="00A555E7" w:rsidRDefault="003D2813" w:rsidP="00A555E7">
      <w:pPr>
        <w:ind w:left="3261"/>
        <w:jc w:val="both"/>
        <w:rPr>
          <w:sz w:val="16"/>
          <w:szCs w:val="16"/>
        </w:rPr>
      </w:pPr>
    </w:p>
    <w:p w:rsidR="003D2813" w:rsidRPr="00A555E7" w:rsidRDefault="003D2813" w:rsidP="00A555E7">
      <w:pPr>
        <w:ind w:left="3261"/>
        <w:jc w:val="both"/>
        <w:rPr>
          <w:sz w:val="16"/>
          <w:szCs w:val="16"/>
        </w:rPr>
      </w:pPr>
    </w:p>
    <w:p w:rsidR="00E42AEA" w:rsidRPr="00A555E7" w:rsidRDefault="00E42AEA" w:rsidP="00A555E7">
      <w:pPr>
        <w:spacing w:after="0"/>
        <w:ind w:left="3261"/>
        <w:jc w:val="both"/>
        <w:rPr>
          <w:sz w:val="16"/>
          <w:szCs w:val="16"/>
        </w:rPr>
      </w:pPr>
    </w:p>
    <w:p w:rsidR="003D2813" w:rsidRPr="00A555E7" w:rsidRDefault="003D2813" w:rsidP="00A555E7">
      <w:pPr>
        <w:ind w:left="3261" w:hanging="851"/>
        <w:jc w:val="both"/>
        <w:rPr>
          <w:sz w:val="16"/>
          <w:szCs w:val="16"/>
        </w:rPr>
      </w:pPr>
      <w:r w:rsidRPr="00A555E7">
        <w:rPr>
          <w:sz w:val="16"/>
          <w:szCs w:val="16"/>
        </w:rPr>
        <w:t xml:space="preserve">                                            </w:t>
      </w:r>
      <w:r w:rsidR="00E42AEA" w:rsidRPr="00A555E7">
        <w:rPr>
          <w:sz w:val="16"/>
          <w:szCs w:val="16"/>
        </w:rPr>
        <w:t xml:space="preserve">                 </w:t>
      </w:r>
      <w:r w:rsidRPr="00A555E7">
        <w:rPr>
          <w:sz w:val="16"/>
          <w:szCs w:val="16"/>
        </w:rPr>
        <w:t xml:space="preserve">    Вуктыл, 2010г.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 xml:space="preserve">   </w:t>
      </w:r>
      <w:r w:rsidRPr="00A555E7">
        <w:rPr>
          <w:sz w:val="16"/>
          <w:szCs w:val="16"/>
        </w:rPr>
        <w:t>Начало занятия должно стать своеобразным ритуалом, чтобы дети могли настроиться на совместную деятельность, на общение, а также снять напряжение, активизировать заинтересованность, создать положительный эмоциональный настрой, что в свою очередь будет благотворно влиять на микроклимат в группе.</w:t>
      </w:r>
    </w:p>
    <w:p w:rsidR="00B96D76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sz w:val="16"/>
          <w:szCs w:val="16"/>
        </w:rPr>
        <w:t xml:space="preserve">   Од</w:t>
      </w:r>
      <w:r w:rsidR="00B96D76" w:rsidRPr="00A555E7">
        <w:rPr>
          <w:sz w:val="16"/>
          <w:szCs w:val="16"/>
        </w:rPr>
        <w:t>ин</w:t>
      </w:r>
      <w:r w:rsidRPr="00A555E7">
        <w:rPr>
          <w:sz w:val="16"/>
          <w:szCs w:val="16"/>
        </w:rPr>
        <w:t xml:space="preserve"> из приемо</w:t>
      </w:r>
      <w:r w:rsidR="003E19BF" w:rsidRPr="00A555E7">
        <w:rPr>
          <w:sz w:val="16"/>
          <w:szCs w:val="16"/>
        </w:rPr>
        <w:t xml:space="preserve">в настроя дошколят на занятие - </w:t>
      </w:r>
      <w:r w:rsidRPr="00A555E7">
        <w:rPr>
          <w:sz w:val="16"/>
          <w:szCs w:val="16"/>
        </w:rPr>
        <w:t>включение элементов театрализации. Для этого всегда  пригодятся куклы – перчатки или пальчиковый театр. Прием ведения диалога с игрушкой помогает лучше понять задание, закрепить полученные знания</w:t>
      </w:r>
      <w:r w:rsidR="00B96D76" w:rsidRPr="00A555E7">
        <w:rPr>
          <w:sz w:val="16"/>
          <w:szCs w:val="16"/>
        </w:rPr>
        <w:t>.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sz w:val="16"/>
          <w:szCs w:val="16"/>
        </w:rPr>
        <w:t xml:space="preserve">  Ритуалом вхождения в занятие может быть самое простое приветствие</w:t>
      </w:r>
      <w:r w:rsidR="0086681C" w:rsidRPr="00A555E7">
        <w:rPr>
          <w:sz w:val="16"/>
          <w:szCs w:val="16"/>
        </w:rPr>
        <w:t>,</w:t>
      </w:r>
      <w:r w:rsidRPr="00A555E7">
        <w:rPr>
          <w:sz w:val="16"/>
          <w:szCs w:val="16"/>
        </w:rPr>
        <w:t xml:space="preserve"> как для малышей</w:t>
      </w:r>
      <w:r w:rsidR="0086681C" w:rsidRPr="00A555E7">
        <w:rPr>
          <w:sz w:val="16"/>
          <w:szCs w:val="16"/>
        </w:rPr>
        <w:t>,</w:t>
      </w:r>
      <w:r w:rsidRPr="00A555E7">
        <w:rPr>
          <w:sz w:val="16"/>
          <w:szCs w:val="16"/>
        </w:rPr>
        <w:t xml:space="preserve"> так и для старших дошкольников: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sz w:val="16"/>
          <w:szCs w:val="16"/>
        </w:rPr>
        <w:t xml:space="preserve"> - Доброе утро, солнце! (дети поднимают руки, затем опускают)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sz w:val="16"/>
          <w:szCs w:val="16"/>
        </w:rPr>
        <w:t xml:space="preserve"> - Доброе утро, небо! (дети поднимают руки, слегка разводя в стороны)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sz w:val="16"/>
          <w:szCs w:val="16"/>
        </w:rPr>
        <w:t xml:space="preserve"> - Доброе утро, всем нам! (дети прикладывают руки к груди)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sz w:val="16"/>
          <w:szCs w:val="16"/>
        </w:rPr>
        <w:t xml:space="preserve">    Вот следующее приветствие, которое проводится в форме диалога взрослого и детей.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>Воспитатель.</w:t>
      </w:r>
      <w:r w:rsidRPr="00A555E7">
        <w:rPr>
          <w:sz w:val="16"/>
          <w:szCs w:val="16"/>
        </w:rPr>
        <w:t xml:space="preserve"> Доброе утро!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>Дети.</w:t>
      </w:r>
      <w:r w:rsidRPr="00A555E7">
        <w:rPr>
          <w:sz w:val="16"/>
          <w:szCs w:val="16"/>
        </w:rPr>
        <w:t xml:space="preserve"> Доброе утро!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lastRenderedPageBreak/>
        <w:t>В</w:t>
      </w:r>
      <w:r w:rsidRPr="00A555E7">
        <w:rPr>
          <w:sz w:val="16"/>
          <w:szCs w:val="16"/>
        </w:rPr>
        <w:t>.Все вы здоровы</w:t>
      </w:r>
      <w:r w:rsidR="004C1113" w:rsidRPr="00A555E7">
        <w:rPr>
          <w:sz w:val="16"/>
          <w:szCs w:val="16"/>
        </w:rPr>
        <w:t>?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>Д</w:t>
      </w:r>
      <w:r w:rsidRPr="00A555E7">
        <w:rPr>
          <w:sz w:val="16"/>
          <w:szCs w:val="16"/>
        </w:rPr>
        <w:t>.Да! Мы здоровы!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>В</w:t>
      </w:r>
      <w:r w:rsidRPr="00A555E7">
        <w:rPr>
          <w:sz w:val="16"/>
          <w:szCs w:val="16"/>
        </w:rPr>
        <w:t>.Рада вас видеть!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>Д</w:t>
      </w:r>
      <w:r w:rsidRPr="00A555E7">
        <w:rPr>
          <w:sz w:val="16"/>
          <w:szCs w:val="16"/>
        </w:rPr>
        <w:t>.Рады вас видеть!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>В</w:t>
      </w:r>
      <w:r w:rsidRPr="00A555E7">
        <w:rPr>
          <w:sz w:val="16"/>
          <w:szCs w:val="16"/>
        </w:rPr>
        <w:t>.Что будем делать?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>Д</w:t>
      </w:r>
      <w:r w:rsidRPr="00A555E7">
        <w:rPr>
          <w:sz w:val="16"/>
          <w:szCs w:val="16"/>
        </w:rPr>
        <w:t>.Будем заниматься!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>В</w:t>
      </w:r>
      <w:r w:rsidRPr="00A555E7">
        <w:rPr>
          <w:sz w:val="16"/>
          <w:szCs w:val="16"/>
        </w:rPr>
        <w:t>.А потом играть и развлекаться!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sz w:val="16"/>
          <w:szCs w:val="16"/>
        </w:rPr>
        <w:t xml:space="preserve"> Вот  еще несколько вариантов вхождения в занятие: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>1</w:t>
      </w:r>
      <w:r w:rsidRPr="00A555E7">
        <w:rPr>
          <w:sz w:val="16"/>
          <w:szCs w:val="16"/>
        </w:rPr>
        <w:t>.Дети, стоя по кругу,  говорят соседу справа: «Я рад тебя видеть, Вадим!» и обнимают друг друга. А раз мы рады друг друга видеть</w:t>
      </w:r>
      <w:r w:rsidR="00081AE1" w:rsidRPr="00A555E7">
        <w:rPr>
          <w:sz w:val="16"/>
          <w:szCs w:val="16"/>
        </w:rPr>
        <w:t>,</w:t>
      </w:r>
      <w:r w:rsidRPr="00A555E7">
        <w:rPr>
          <w:sz w:val="16"/>
          <w:szCs w:val="16"/>
        </w:rPr>
        <w:t xml:space="preserve"> значит</w:t>
      </w:r>
      <w:r w:rsidR="0086681C" w:rsidRPr="00A555E7">
        <w:rPr>
          <w:sz w:val="16"/>
          <w:szCs w:val="16"/>
        </w:rPr>
        <w:t>,</w:t>
      </w:r>
      <w:r w:rsidRPr="00A555E7">
        <w:rPr>
          <w:sz w:val="16"/>
          <w:szCs w:val="16"/>
        </w:rPr>
        <w:t xml:space="preserve"> у нас хорошее настроение и нам будет интересно заниматься.</w:t>
      </w:r>
    </w:p>
    <w:p w:rsidR="00081AE1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>2</w:t>
      </w:r>
      <w:r w:rsidRPr="00A555E7">
        <w:rPr>
          <w:sz w:val="16"/>
          <w:szCs w:val="16"/>
        </w:rPr>
        <w:t>.Дети, стоя по кругу, кладут руки на пл</w:t>
      </w:r>
      <w:r w:rsidR="003E19BF" w:rsidRPr="00A555E7">
        <w:rPr>
          <w:sz w:val="16"/>
          <w:szCs w:val="16"/>
        </w:rPr>
        <w:t>ечи товарищей и декламируют речевку:</w:t>
      </w:r>
      <w:r w:rsidRPr="00A555E7">
        <w:rPr>
          <w:sz w:val="16"/>
          <w:szCs w:val="16"/>
        </w:rPr>
        <w:t xml:space="preserve"> </w:t>
      </w:r>
      <w:r w:rsidR="00081AE1" w:rsidRPr="00A555E7">
        <w:rPr>
          <w:sz w:val="16"/>
          <w:szCs w:val="16"/>
        </w:rPr>
        <w:t xml:space="preserve">                                </w:t>
      </w:r>
    </w:p>
    <w:p w:rsidR="003D2813" w:rsidRPr="00A555E7" w:rsidRDefault="00081AE1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 xml:space="preserve">               </w:t>
      </w:r>
      <w:r w:rsidR="003E19BF" w:rsidRPr="00A555E7">
        <w:rPr>
          <w:b/>
          <w:sz w:val="16"/>
          <w:szCs w:val="16"/>
        </w:rPr>
        <w:t xml:space="preserve">   </w:t>
      </w:r>
      <w:r w:rsidR="0007757C" w:rsidRPr="00A555E7">
        <w:rPr>
          <w:b/>
          <w:sz w:val="16"/>
          <w:szCs w:val="16"/>
        </w:rPr>
        <w:t xml:space="preserve">                       </w:t>
      </w:r>
      <w:r w:rsidRPr="00A555E7">
        <w:rPr>
          <w:b/>
          <w:sz w:val="16"/>
          <w:szCs w:val="16"/>
        </w:rPr>
        <w:t xml:space="preserve"> </w:t>
      </w:r>
      <w:r w:rsidR="003D2813" w:rsidRPr="00A555E7">
        <w:rPr>
          <w:sz w:val="16"/>
          <w:szCs w:val="16"/>
        </w:rPr>
        <w:t xml:space="preserve">Только смелый и упорный 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sz w:val="16"/>
          <w:szCs w:val="16"/>
        </w:rPr>
        <w:t xml:space="preserve">                   </w:t>
      </w:r>
      <w:r w:rsidR="0007757C" w:rsidRPr="00A555E7">
        <w:rPr>
          <w:sz w:val="16"/>
          <w:szCs w:val="16"/>
        </w:rPr>
        <w:t xml:space="preserve">                      </w:t>
      </w:r>
      <w:r w:rsidRPr="00A555E7">
        <w:rPr>
          <w:sz w:val="16"/>
          <w:szCs w:val="16"/>
        </w:rPr>
        <w:t xml:space="preserve"> Доберется к цели бодро,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sz w:val="16"/>
          <w:szCs w:val="16"/>
        </w:rPr>
        <w:t xml:space="preserve">                   </w:t>
      </w:r>
      <w:r w:rsidR="0007757C" w:rsidRPr="00A555E7">
        <w:rPr>
          <w:sz w:val="16"/>
          <w:szCs w:val="16"/>
        </w:rPr>
        <w:t xml:space="preserve">                      </w:t>
      </w:r>
      <w:r w:rsidRPr="00A555E7">
        <w:rPr>
          <w:sz w:val="16"/>
          <w:szCs w:val="16"/>
        </w:rPr>
        <w:t xml:space="preserve"> А еще в дороге нужно 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sz w:val="16"/>
          <w:szCs w:val="16"/>
        </w:rPr>
        <w:t xml:space="preserve">                  </w:t>
      </w:r>
      <w:r w:rsidR="0007757C" w:rsidRPr="00A555E7">
        <w:rPr>
          <w:sz w:val="16"/>
          <w:szCs w:val="16"/>
        </w:rPr>
        <w:t xml:space="preserve">                    </w:t>
      </w:r>
      <w:r w:rsidRPr="00A555E7">
        <w:rPr>
          <w:sz w:val="16"/>
          <w:szCs w:val="16"/>
        </w:rPr>
        <w:t xml:space="preserve">  Знать секреты прочной дружбы.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sz w:val="16"/>
          <w:szCs w:val="16"/>
        </w:rPr>
        <w:t>Затем соединяют правые руки в центре круга, накладывая одну руку на другую, произнося девиз «Один за всех и все за одного!». После чего воспитатель говорит о том, что сказанные слова по</w:t>
      </w:r>
      <w:r w:rsidR="003E19BF" w:rsidRPr="00A555E7">
        <w:rPr>
          <w:sz w:val="16"/>
          <w:szCs w:val="16"/>
        </w:rPr>
        <w:t>могут преодолеть все трудности,</w:t>
      </w:r>
      <w:r w:rsidRPr="00A555E7">
        <w:rPr>
          <w:sz w:val="16"/>
          <w:szCs w:val="16"/>
        </w:rPr>
        <w:t xml:space="preserve"> которые встретятся во время занятия.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>3</w:t>
      </w:r>
      <w:r w:rsidRPr="00A555E7">
        <w:rPr>
          <w:sz w:val="16"/>
          <w:szCs w:val="16"/>
        </w:rPr>
        <w:t>.Воспитатель предлагает сесть тем детям, которые скажут слова, относящиеся к теме занятия. Например, занятие «Описание игрушки», соответственно дети называют какую – либо игрушку, после чего присаживаются на стул.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>4</w:t>
      </w:r>
      <w:r w:rsidRPr="00A555E7">
        <w:rPr>
          <w:sz w:val="16"/>
          <w:szCs w:val="16"/>
        </w:rPr>
        <w:t>.Ребятам воспитатель сообщает о том, что сегодня помогать на занятии будет наше…сердце. Сердце обладает невероятной силой, если оно доброе, любящее, радостное, доверчивое. Я думаю, что у каждого из вас такое сердце. А теперь положите правую ладонь себе на грудь, закройте глаза и тихо - тихо послушайте, как бь</w:t>
      </w:r>
      <w:r w:rsidR="00DD4AB6" w:rsidRPr="00A555E7">
        <w:rPr>
          <w:sz w:val="16"/>
          <w:szCs w:val="16"/>
        </w:rPr>
        <w:t>ется ваше горячее доброе сердце…</w:t>
      </w:r>
      <w:r w:rsidRPr="00A555E7">
        <w:rPr>
          <w:sz w:val="16"/>
          <w:szCs w:val="16"/>
        </w:rPr>
        <w:t xml:space="preserve"> Попросите свое сердце дать вам силу для раб</w:t>
      </w:r>
      <w:r w:rsidR="00DD4AB6" w:rsidRPr="00A555E7">
        <w:rPr>
          <w:sz w:val="16"/>
          <w:szCs w:val="16"/>
        </w:rPr>
        <w:t>оты на занятии. Молча про себя…</w:t>
      </w:r>
      <w:r w:rsidRPr="00A555E7">
        <w:rPr>
          <w:sz w:val="16"/>
          <w:szCs w:val="16"/>
        </w:rPr>
        <w:t>Получилось? Почувствовали силу? Можно начинать заниматься.</w:t>
      </w:r>
    </w:p>
    <w:p w:rsidR="003E19BF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>5</w:t>
      </w:r>
      <w:r w:rsidRPr="00A555E7">
        <w:rPr>
          <w:sz w:val="16"/>
          <w:szCs w:val="16"/>
        </w:rPr>
        <w:t>. «Силы для работы на занятии нам подарит Волшебный цветок. Посмотрите на этот цветок очень, очень внимательно и почувствуйте, как его красота и</w:t>
      </w:r>
      <w:r w:rsidR="00B96D76" w:rsidRPr="00A555E7">
        <w:rPr>
          <w:sz w:val="16"/>
          <w:szCs w:val="16"/>
        </w:rPr>
        <w:t xml:space="preserve"> свет дают силу, которая</w:t>
      </w:r>
      <w:r w:rsidRPr="00A555E7">
        <w:rPr>
          <w:sz w:val="16"/>
          <w:szCs w:val="16"/>
        </w:rPr>
        <w:t xml:space="preserve"> переход</w:t>
      </w:r>
      <w:r w:rsidR="00B96D76" w:rsidRPr="00A555E7">
        <w:rPr>
          <w:sz w:val="16"/>
          <w:szCs w:val="16"/>
        </w:rPr>
        <w:t>и</w:t>
      </w:r>
      <w:r w:rsidRPr="00A555E7">
        <w:rPr>
          <w:sz w:val="16"/>
          <w:szCs w:val="16"/>
        </w:rPr>
        <w:t xml:space="preserve">т в ваше тело: голову, шею, руки, грудь, </w:t>
      </w:r>
      <w:r w:rsidR="0086681C" w:rsidRPr="00A555E7">
        <w:rPr>
          <w:sz w:val="16"/>
          <w:szCs w:val="16"/>
        </w:rPr>
        <w:t>ноги</w:t>
      </w:r>
      <w:r w:rsidR="003E19BF" w:rsidRPr="00A555E7">
        <w:rPr>
          <w:sz w:val="16"/>
          <w:szCs w:val="16"/>
        </w:rPr>
        <w:t xml:space="preserve"> и т.д.</w:t>
      </w:r>
      <w:r w:rsidR="0086681C" w:rsidRPr="00A555E7">
        <w:rPr>
          <w:sz w:val="16"/>
          <w:szCs w:val="16"/>
        </w:rPr>
        <w:t xml:space="preserve"> </w:t>
      </w:r>
      <w:r w:rsidR="00B96D76" w:rsidRPr="00A555E7">
        <w:rPr>
          <w:sz w:val="16"/>
          <w:szCs w:val="16"/>
        </w:rPr>
        <w:t>Вот</w:t>
      </w:r>
      <w:r w:rsidRPr="00A555E7">
        <w:rPr>
          <w:sz w:val="16"/>
          <w:szCs w:val="16"/>
        </w:rPr>
        <w:t xml:space="preserve"> </w:t>
      </w:r>
      <w:r w:rsidR="00B96D76" w:rsidRPr="00A555E7">
        <w:rPr>
          <w:sz w:val="16"/>
          <w:szCs w:val="16"/>
        </w:rPr>
        <w:t>в</w:t>
      </w:r>
      <w:r w:rsidRPr="00A555E7">
        <w:rPr>
          <w:sz w:val="16"/>
          <w:szCs w:val="16"/>
        </w:rPr>
        <w:t>ы</w:t>
      </w:r>
      <w:r w:rsidR="00B96D76" w:rsidRPr="00A555E7">
        <w:rPr>
          <w:sz w:val="16"/>
          <w:szCs w:val="16"/>
        </w:rPr>
        <w:t xml:space="preserve"> </w:t>
      </w:r>
      <w:r w:rsidRPr="00A555E7">
        <w:rPr>
          <w:sz w:val="16"/>
          <w:szCs w:val="16"/>
        </w:rPr>
        <w:t>наполнились силой и го</w:t>
      </w:r>
      <w:r w:rsidR="00B96D76" w:rsidRPr="00A555E7">
        <w:rPr>
          <w:sz w:val="16"/>
          <w:szCs w:val="16"/>
        </w:rPr>
        <w:t>товы познать много интересного».</w:t>
      </w:r>
      <w:r w:rsidR="001A2408" w:rsidRPr="00A555E7">
        <w:rPr>
          <w:sz w:val="16"/>
          <w:szCs w:val="16"/>
        </w:rPr>
        <w:t xml:space="preserve"> </w:t>
      </w:r>
      <w:r w:rsidR="00B96D76" w:rsidRPr="00A555E7">
        <w:rPr>
          <w:sz w:val="16"/>
          <w:szCs w:val="16"/>
        </w:rPr>
        <w:t>Также можно использовать обращение к Волшебному цветку:</w:t>
      </w:r>
    </w:p>
    <w:p w:rsidR="001A2408" w:rsidRPr="00A555E7" w:rsidRDefault="003E19BF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 xml:space="preserve">                                       </w:t>
      </w:r>
      <w:r w:rsidR="00B96D76" w:rsidRPr="00A555E7">
        <w:rPr>
          <w:sz w:val="16"/>
          <w:szCs w:val="16"/>
        </w:rPr>
        <w:t xml:space="preserve"> Волшебный цвето</w:t>
      </w:r>
      <w:r w:rsidR="001A2408" w:rsidRPr="00A555E7">
        <w:rPr>
          <w:sz w:val="16"/>
          <w:szCs w:val="16"/>
        </w:rPr>
        <w:t>к,</w:t>
      </w:r>
    </w:p>
    <w:p w:rsidR="001A2408" w:rsidRPr="00A555E7" w:rsidRDefault="001A2408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 xml:space="preserve">                                        </w:t>
      </w:r>
      <w:r w:rsidRPr="00A555E7">
        <w:rPr>
          <w:sz w:val="16"/>
          <w:szCs w:val="16"/>
        </w:rPr>
        <w:t>Нас к з</w:t>
      </w:r>
      <w:r w:rsidR="0086681C" w:rsidRPr="00A555E7">
        <w:rPr>
          <w:sz w:val="16"/>
          <w:szCs w:val="16"/>
        </w:rPr>
        <w:t>наниям веди</w:t>
      </w:r>
      <w:r w:rsidR="003E19BF" w:rsidRPr="00A555E7">
        <w:rPr>
          <w:sz w:val="16"/>
          <w:szCs w:val="16"/>
        </w:rPr>
        <w:t>,</w:t>
      </w:r>
    </w:p>
    <w:p w:rsidR="001A2408" w:rsidRPr="00A555E7" w:rsidRDefault="001A2408" w:rsidP="000D511E">
      <w:pPr>
        <w:ind w:left="567"/>
        <w:jc w:val="both"/>
        <w:rPr>
          <w:sz w:val="16"/>
          <w:szCs w:val="16"/>
        </w:rPr>
      </w:pPr>
      <w:r w:rsidRPr="00A555E7">
        <w:rPr>
          <w:sz w:val="16"/>
          <w:szCs w:val="16"/>
        </w:rPr>
        <w:t xml:space="preserve">                                        Н</w:t>
      </w:r>
      <w:r w:rsidR="003E19BF" w:rsidRPr="00A555E7">
        <w:rPr>
          <w:sz w:val="16"/>
          <w:szCs w:val="16"/>
        </w:rPr>
        <w:t>е дай, цветок, ослабнуть в пути,</w:t>
      </w:r>
    </w:p>
    <w:p w:rsidR="001A2408" w:rsidRPr="00A555E7" w:rsidRDefault="001A2408" w:rsidP="000D511E">
      <w:pPr>
        <w:ind w:left="567"/>
        <w:jc w:val="both"/>
        <w:rPr>
          <w:sz w:val="16"/>
          <w:szCs w:val="16"/>
        </w:rPr>
      </w:pPr>
      <w:r w:rsidRPr="00A555E7">
        <w:rPr>
          <w:sz w:val="16"/>
          <w:szCs w:val="16"/>
        </w:rPr>
        <w:t xml:space="preserve">                                       Силу, упорство нам подари!</w:t>
      </w:r>
    </w:p>
    <w:p w:rsidR="00B96D76" w:rsidRPr="00A555E7" w:rsidRDefault="00B96D76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 xml:space="preserve">                                         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>6</w:t>
      </w:r>
      <w:r w:rsidRPr="00A555E7">
        <w:rPr>
          <w:sz w:val="16"/>
          <w:szCs w:val="16"/>
        </w:rPr>
        <w:t>. «Силу, необходимую для занятия, нам дадут колокольчики. Расслабьтесь, закройте глаза и слушайте перезвон… Чем внимательнее вы будете слушать, тем больше силы получите».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>7</w:t>
      </w:r>
      <w:r w:rsidRPr="00A555E7">
        <w:rPr>
          <w:sz w:val="16"/>
          <w:szCs w:val="16"/>
        </w:rPr>
        <w:t>.Хорошо помогает собрать внимание детей веселая игра «Мой автомобиль». Дети встают в большой круг</w:t>
      </w:r>
      <w:r w:rsidR="001A2408" w:rsidRPr="00A555E7">
        <w:rPr>
          <w:sz w:val="16"/>
          <w:szCs w:val="16"/>
        </w:rPr>
        <w:t xml:space="preserve"> и </w:t>
      </w:r>
      <w:r w:rsidRPr="00A555E7">
        <w:rPr>
          <w:sz w:val="16"/>
          <w:szCs w:val="16"/>
        </w:rPr>
        <w:t xml:space="preserve"> выполняют действия</w:t>
      </w:r>
      <w:r w:rsidR="001A2408" w:rsidRPr="00A555E7">
        <w:rPr>
          <w:sz w:val="16"/>
          <w:szCs w:val="16"/>
        </w:rPr>
        <w:t>, которые сопровождаются звуками</w:t>
      </w:r>
      <w:r w:rsidRPr="00A555E7">
        <w:rPr>
          <w:sz w:val="16"/>
          <w:szCs w:val="16"/>
        </w:rPr>
        <w:t>: сначала «проверяем» колеса машины, попеременно нажимая правой и левой ногой на « педаль насоса» и произнося звук «С» и выпускаем «лишний» воздух со звуком Ш-Ш-Ш. Наливаем бензин в бак – буль – буль – буль; закручиваем крышку бака – вжик – вжик; проверяем мотор, поворачивая ключ – чик – чик. Мотор начал работать: д- д-д-д, бр-бр-бр. Заработал в полную силу – р-р-р-р. Можно отправляться в путешествие – на выполнение задания.</w:t>
      </w:r>
      <w:r w:rsidR="003E19BF" w:rsidRPr="00A555E7">
        <w:rPr>
          <w:sz w:val="16"/>
          <w:szCs w:val="16"/>
        </w:rPr>
        <w:t xml:space="preserve"> </w:t>
      </w:r>
      <w:r w:rsidRPr="00A555E7">
        <w:rPr>
          <w:sz w:val="16"/>
          <w:szCs w:val="16"/>
        </w:rPr>
        <w:t>Подходит занятие к завершению, дети отвечают на вопросы о том, что узнали нового, чему научились и т.п. и после этого подходит время ритуала выхода из занятия. Он такой же</w:t>
      </w:r>
      <w:r w:rsidR="00DD4AB6" w:rsidRPr="00A555E7">
        <w:rPr>
          <w:sz w:val="16"/>
          <w:szCs w:val="16"/>
        </w:rPr>
        <w:t>,</w:t>
      </w:r>
      <w:r w:rsidRPr="00A555E7">
        <w:rPr>
          <w:sz w:val="16"/>
          <w:szCs w:val="16"/>
        </w:rPr>
        <w:t xml:space="preserve"> как и ритуал вхождения. Например, дети встают в круг, берутся за</w:t>
      </w:r>
      <w:r w:rsidR="00DD4AB6" w:rsidRPr="00A555E7">
        <w:rPr>
          <w:sz w:val="16"/>
          <w:szCs w:val="16"/>
        </w:rPr>
        <w:t xml:space="preserve"> руки и говорят друг другу </w:t>
      </w:r>
      <w:r w:rsidRPr="00A555E7">
        <w:rPr>
          <w:sz w:val="16"/>
          <w:szCs w:val="16"/>
        </w:rPr>
        <w:t xml:space="preserve"> «спасибо» за помощь, за поддержку, за то что они были как в девизе «Один за всех и все за одного»; </w:t>
      </w:r>
      <w:r w:rsidRPr="00A555E7">
        <w:rPr>
          <w:sz w:val="16"/>
          <w:szCs w:val="16"/>
        </w:rPr>
        <w:lastRenderedPageBreak/>
        <w:t>прикладывают руку к груди и говорят «спасибо» сердцу за данную силу, Волшебному цветку – «спасибо», колокольчикам – «спасибо» и т.д</w:t>
      </w:r>
      <w:r w:rsidR="003E19BF" w:rsidRPr="00A555E7">
        <w:rPr>
          <w:sz w:val="16"/>
          <w:szCs w:val="16"/>
        </w:rPr>
        <w:t>.</w:t>
      </w:r>
    </w:p>
    <w:p w:rsidR="003D2813" w:rsidRPr="00A555E7" w:rsidRDefault="003D2813" w:rsidP="000D511E">
      <w:pPr>
        <w:ind w:left="567"/>
        <w:jc w:val="both"/>
        <w:rPr>
          <w:sz w:val="16"/>
          <w:szCs w:val="16"/>
        </w:rPr>
      </w:pPr>
      <w:r w:rsidRPr="00A555E7">
        <w:rPr>
          <w:sz w:val="16"/>
          <w:szCs w:val="16"/>
        </w:rPr>
        <w:t xml:space="preserve">    </w:t>
      </w:r>
    </w:p>
    <w:p w:rsidR="003D2813" w:rsidRPr="00A555E7" w:rsidRDefault="003D2813" w:rsidP="000D511E">
      <w:pPr>
        <w:ind w:left="567"/>
        <w:jc w:val="both"/>
        <w:rPr>
          <w:b/>
          <w:sz w:val="16"/>
          <w:szCs w:val="16"/>
        </w:rPr>
      </w:pPr>
      <w:r w:rsidRPr="00A555E7">
        <w:rPr>
          <w:sz w:val="16"/>
          <w:szCs w:val="16"/>
        </w:rPr>
        <w:t xml:space="preserve">                                   </w:t>
      </w:r>
    </w:p>
    <w:p w:rsidR="001A2408" w:rsidRPr="00A555E7" w:rsidRDefault="001A2408" w:rsidP="000D511E">
      <w:pPr>
        <w:ind w:left="567"/>
        <w:jc w:val="both"/>
        <w:rPr>
          <w:b/>
          <w:sz w:val="16"/>
          <w:szCs w:val="16"/>
        </w:rPr>
      </w:pPr>
      <w:r w:rsidRPr="00A555E7">
        <w:rPr>
          <w:b/>
          <w:sz w:val="16"/>
          <w:szCs w:val="16"/>
        </w:rPr>
        <w:t xml:space="preserve">                                     Используемая литература:</w:t>
      </w:r>
    </w:p>
    <w:p w:rsidR="001A2408" w:rsidRPr="00A555E7" w:rsidRDefault="001A2408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>1.</w:t>
      </w:r>
      <w:r w:rsidRPr="00A555E7">
        <w:rPr>
          <w:sz w:val="16"/>
          <w:szCs w:val="16"/>
        </w:rPr>
        <w:t>Гончарова О. В. Театральная палитра</w:t>
      </w:r>
      <w:r w:rsidR="00947311" w:rsidRPr="00A555E7">
        <w:rPr>
          <w:sz w:val="16"/>
          <w:szCs w:val="16"/>
        </w:rPr>
        <w:t xml:space="preserve"> (</w:t>
      </w:r>
      <w:r w:rsidRPr="00A555E7">
        <w:rPr>
          <w:sz w:val="16"/>
          <w:szCs w:val="16"/>
        </w:rPr>
        <w:t>программа художественно - эстетического</w:t>
      </w:r>
      <w:r w:rsidR="00947311" w:rsidRPr="00A555E7">
        <w:rPr>
          <w:sz w:val="16"/>
          <w:szCs w:val="16"/>
        </w:rPr>
        <w:t xml:space="preserve"> воспитания) – М.: Сфера, 2010.</w:t>
      </w:r>
    </w:p>
    <w:p w:rsidR="00947311" w:rsidRPr="00A555E7" w:rsidRDefault="00947311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>2.</w:t>
      </w:r>
      <w:r w:rsidRPr="00A555E7">
        <w:rPr>
          <w:sz w:val="16"/>
          <w:szCs w:val="16"/>
        </w:rPr>
        <w:t xml:space="preserve"> Микляева Н. В. Поделись улыбкою свое (развитие чувства юмора). - М.: Сфера, 2010</w:t>
      </w:r>
    </w:p>
    <w:p w:rsidR="00947311" w:rsidRPr="00A555E7" w:rsidRDefault="00947311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>3.</w:t>
      </w:r>
      <w:r w:rsidRPr="00A555E7">
        <w:rPr>
          <w:sz w:val="16"/>
          <w:szCs w:val="16"/>
        </w:rPr>
        <w:t xml:space="preserve"> Капская А. Ю., Мирончик Т. Л. Подарки феи. Развивающая сказко  </w:t>
      </w:r>
      <w:r w:rsidR="000A7E61" w:rsidRPr="00A555E7">
        <w:rPr>
          <w:sz w:val="16"/>
          <w:szCs w:val="16"/>
        </w:rPr>
        <w:t>-</w:t>
      </w:r>
      <w:r w:rsidRPr="00A555E7">
        <w:rPr>
          <w:sz w:val="16"/>
          <w:szCs w:val="16"/>
        </w:rPr>
        <w:t xml:space="preserve"> </w:t>
      </w:r>
      <w:r w:rsidR="000A7E61" w:rsidRPr="00A555E7">
        <w:rPr>
          <w:sz w:val="16"/>
          <w:szCs w:val="16"/>
        </w:rPr>
        <w:t>терапия</w:t>
      </w:r>
    </w:p>
    <w:p w:rsidR="00947311" w:rsidRPr="00A555E7" w:rsidRDefault="00947311" w:rsidP="000D511E">
      <w:pPr>
        <w:ind w:left="567"/>
        <w:jc w:val="both"/>
        <w:rPr>
          <w:sz w:val="16"/>
          <w:szCs w:val="16"/>
        </w:rPr>
      </w:pPr>
      <w:r w:rsidRPr="00A555E7">
        <w:rPr>
          <w:sz w:val="16"/>
          <w:szCs w:val="16"/>
        </w:rPr>
        <w:t>для детей. – С-П.:</w:t>
      </w:r>
      <w:r w:rsidR="000A7E61" w:rsidRPr="00A555E7">
        <w:rPr>
          <w:sz w:val="16"/>
          <w:szCs w:val="16"/>
        </w:rPr>
        <w:t xml:space="preserve"> </w:t>
      </w:r>
      <w:r w:rsidRPr="00A555E7">
        <w:rPr>
          <w:sz w:val="16"/>
          <w:szCs w:val="16"/>
        </w:rPr>
        <w:t>Речь,2006</w:t>
      </w:r>
    </w:p>
    <w:p w:rsidR="003D2813" w:rsidRPr="00A555E7" w:rsidRDefault="004C1113" w:rsidP="000D511E">
      <w:pPr>
        <w:ind w:left="567"/>
        <w:jc w:val="both"/>
        <w:rPr>
          <w:sz w:val="16"/>
          <w:szCs w:val="16"/>
        </w:rPr>
      </w:pPr>
      <w:r w:rsidRPr="00A555E7">
        <w:rPr>
          <w:b/>
          <w:sz w:val="16"/>
          <w:szCs w:val="16"/>
        </w:rPr>
        <w:t>4.</w:t>
      </w:r>
      <w:r w:rsidRPr="00A555E7">
        <w:rPr>
          <w:sz w:val="16"/>
          <w:szCs w:val="16"/>
        </w:rPr>
        <w:t>Справочник старшего воспитателя дошкольного учреждения №1, 2007</w:t>
      </w:r>
    </w:p>
    <w:p w:rsidR="007E5C66" w:rsidRPr="00A555E7" w:rsidRDefault="007E5C66" w:rsidP="000D511E">
      <w:pPr>
        <w:ind w:left="567"/>
        <w:jc w:val="both"/>
        <w:rPr>
          <w:sz w:val="16"/>
          <w:szCs w:val="16"/>
        </w:rPr>
      </w:pPr>
    </w:p>
    <w:p w:rsidR="007E5C66" w:rsidRPr="00A555E7" w:rsidRDefault="007E5C66" w:rsidP="000D511E">
      <w:pPr>
        <w:ind w:left="567"/>
        <w:jc w:val="both"/>
        <w:rPr>
          <w:sz w:val="16"/>
          <w:szCs w:val="16"/>
        </w:rPr>
      </w:pPr>
    </w:p>
    <w:p w:rsidR="007E5C66" w:rsidRPr="00E42AEA" w:rsidRDefault="007E5C66" w:rsidP="000D511E">
      <w:pPr>
        <w:ind w:left="567"/>
        <w:jc w:val="both"/>
        <w:rPr>
          <w:sz w:val="28"/>
          <w:szCs w:val="28"/>
        </w:rPr>
      </w:pPr>
    </w:p>
    <w:p w:rsidR="003D2813" w:rsidRPr="00E42AEA" w:rsidRDefault="003D2813" w:rsidP="00F86B46">
      <w:pPr>
        <w:ind w:left="-851"/>
        <w:rPr>
          <w:sz w:val="28"/>
          <w:szCs w:val="28"/>
        </w:rPr>
      </w:pPr>
    </w:p>
    <w:p w:rsidR="003D2813" w:rsidRPr="0007757C" w:rsidRDefault="003D2813" w:rsidP="0007757C">
      <w:pPr>
        <w:ind w:left="-851"/>
        <w:rPr>
          <w:sz w:val="28"/>
          <w:szCs w:val="28"/>
        </w:rPr>
      </w:pPr>
      <w:r w:rsidRPr="00E42AEA">
        <w:rPr>
          <w:sz w:val="28"/>
          <w:szCs w:val="28"/>
        </w:rPr>
        <w:t xml:space="preserve">                </w:t>
      </w:r>
    </w:p>
    <w:p w:rsidR="003D2813" w:rsidRDefault="003D2813" w:rsidP="002A565B">
      <w:pPr>
        <w:rPr>
          <w:sz w:val="32"/>
          <w:szCs w:val="32"/>
        </w:rPr>
      </w:pPr>
    </w:p>
    <w:p w:rsidR="003D2813" w:rsidRDefault="003D2813" w:rsidP="00BB1001">
      <w:pPr>
        <w:jc w:val="right"/>
        <w:rPr>
          <w:b/>
          <w:sz w:val="32"/>
          <w:szCs w:val="32"/>
        </w:rPr>
      </w:pPr>
    </w:p>
    <w:p w:rsidR="007E5C66" w:rsidRDefault="007E5C66" w:rsidP="00BB1001">
      <w:pPr>
        <w:jc w:val="right"/>
        <w:rPr>
          <w:b/>
          <w:sz w:val="32"/>
          <w:szCs w:val="32"/>
        </w:rPr>
      </w:pPr>
    </w:p>
    <w:p w:rsidR="007E5C66" w:rsidRDefault="007E5C66" w:rsidP="00BB1001">
      <w:pPr>
        <w:jc w:val="right"/>
        <w:rPr>
          <w:b/>
          <w:sz w:val="32"/>
          <w:szCs w:val="32"/>
        </w:rPr>
      </w:pPr>
    </w:p>
    <w:p w:rsidR="007E5C66" w:rsidRDefault="007E5C66" w:rsidP="00BB1001">
      <w:pPr>
        <w:jc w:val="right"/>
        <w:rPr>
          <w:b/>
          <w:sz w:val="32"/>
          <w:szCs w:val="32"/>
        </w:rPr>
      </w:pPr>
    </w:p>
    <w:p w:rsidR="007E5C66" w:rsidRDefault="007E5C66" w:rsidP="00BB1001">
      <w:pPr>
        <w:jc w:val="right"/>
        <w:rPr>
          <w:b/>
          <w:sz w:val="32"/>
          <w:szCs w:val="32"/>
        </w:rPr>
      </w:pPr>
    </w:p>
    <w:p w:rsidR="007E5C66" w:rsidRDefault="007E5C66" w:rsidP="0007757C">
      <w:pPr>
        <w:rPr>
          <w:b/>
          <w:sz w:val="32"/>
          <w:szCs w:val="32"/>
        </w:rPr>
      </w:pPr>
    </w:p>
    <w:p w:rsidR="00675F07" w:rsidRDefault="00675F07" w:rsidP="00675F07">
      <w:pPr>
        <w:ind w:left="-851"/>
        <w:jc w:val="right"/>
        <w:rPr>
          <w:b/>
          <w:sz w:val="32"/>
          <w:szCs w:val="32"/>
        </w:rPr>
      </w:pPr>
    </w:p>
    <w:p w:rsidR="00675F07" w:rsidRDefault="00675F07" w:rsidP="00675F0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75F07" w:rsidRPr="0007757C" w:rsidRDefault="00675F07" w:rsidP="00A555E7">
      <w:pPr>
        <w:ind w:left="-851"/>
        <w:jc w:val="both"/>
        <w:rPr>
          <w:b/>
          <w:sz w:val="32"/>
          <w:szCs w:val="28"/>
        </w:rPr>
      </w:pPr>
      <w:r w:rsidRPr="00675F07">
        <w:rPr>
          <w:b/>
          <w:sz w:val="28"/>
          <w:szCs w:val="28"/>
        </w:rPr>
        <w:t xml:space="preserve">                                            </w:t>
      </w:r>
    </w:p>
    <w:p w:rsidR="00675F07" w:rsidRPr="002A565B" w:rsidRDefault="00675F07" w:rsidP="00675F07">
      <w:pPr>
        <w:ind w:left="-851"/>
        <w:rPr>
          <w:b/>
          <w:sz w:val="32"/>
          <w:szCs w:val="32"/>
        </w:rPr>
      </w:pPr>
    </w:p>
    <w:sectPr w:rsidR="00675F07" w:rsidRPr="002A565B" w:rsidSect="0014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20E" w:rsidRDefault="0030720E" w:rsidP="004601BF">
      <w:pPr>
        <w:spacing w:after="0" w:line="240" w:lineRule="auto"/>
      </w:pPr>
      <w:r>
        <w:separator/>
      </w:r>
    </w:p>
  </w:endnote>
  <w:endnote w:type="continuationSeparator" w:id="1">
    <w:p w:rsidR="0030720E" w:rsidRDefault="0030720E" w:rsidP="0046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20E" w:rsidRDefault="0030720E" w:rsidP="004601BF">
      <w:pPr>
        <w:spacing w:after="0" w:line="240" w:lineRule="auto"/>
      </w:pPr>
      <w:r>
        <w:separator/>
      </w:r>
    </w:p>
  </w:footnote>
  <w:footnote w:type="continuationSeparator" w:id="1">
    <w:p w:rsidR="0030720E" w:rsidRDefault="0030720E" w:rsidP="00460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F5B"/>
    <w:rsid w:val="0005621E"/>
    <w:rsid w:val="00056D6F"/>
    <w:rsid w:val="0007757C"/>
    <w:rsid w:val="00081AE1"/>
    <w:rsid w:val="000935D0"/>
    <w:rsid w:val="000A7E61"/>
    <w:rsid w:val="000B4162"/>
    <w:rsid w:val="000D511E"/>
    <w:rsid w:val="00141B10"/>
    <w:rsid w:val="001739CB"/>
    <w:rsid w:val="001A2408"/>
    <w:rsid w:val="001F4588"/>
    <w:rsid w:val="00202911"/>
    <w:rsid w:val="002238CA"/>
    <w:rsid w:val="00226350"/>
    <w:rsid w:val="00246B1C"/>
    <w:rsid w:val="00254EF3"/>
    <w:rsid w:val="002643B8"/>
    <w:rsid w:val="00272709"/>
    <w:rsid w:val="0029648D"/>
    <w:rsid w:val="002A565B"/>
    <w:rsid w:val="002B04F6"/>
    <w:rsid w:val="002B4A23"/>
    <w:rsid w:val="002D4C75"/>
    <w:rsid w:val="0030720E"/>
    <w:rsid w:val="003107C5"/>
    <w:rsid w:val="00346CC3"/>
    <w:rsid w:val="00392679"/>
    <w:rsid w:val="00393B5D"/>
    <w:rsid w:val="003B0BE3"/>
    <w:rsid w:val="003D2813"/>
    <w:rsid w:val="003E19BF"/>
    <w:rsid w:val="003E66ED"/>
    <w:rsid w:val="0040093C"/>
    <w:rsid w:val="004601BF"/>
    <w:rsid w:val="004931B4"/>
    <w:rsid w:val="004A63C1"/>
    <w:rsid w:val="004C1113"/>
    <w:rsid w:val="004E6A74"/>
    <w:rsid w:val="00541DB7"/>
    <w:rsid w:val="005723F0"/>
    <w:rsid w:val="005E79A5"/>
    <w:rsid w:val="0063730C"/>
    <w:rsid w:val="00675F07"/>
    <w:rsid w:val="006815BB"/>
    <w:rsid w:val="006B66E5"/>
    <w:rsid w:val="006E5C62"/>
    <w:rsid w:val="006E656F"/>
    <w:rsid w:val="006E6EF6"/>
    <w:rsid w:val="0070431A"/>
    <w:rsid w:val="007055A1"/>
    <w:rsid w:val="00724333"/>
    <w:rsid w:val="00736814"/>
    <w:rsid w:val="0079315B"/>
    <w:rsid w:val="007B6D5B"/>
    <w:rsid w:val="007E5C66"/>
    <w:rsid w:val="007E7B8E"/>
    <w:rsid w:val="007F7A94"/>
    <w:rsid w:val="00860164"/>
    <w:rsid w:val="0086681C"/>
    <w:rsid w:val="00866891"/>
    <w:rsid w:val="008727D4"/>
    <w:rsid w:val="00881155"/>
    <w:rsid w:val="00914B66"/>
    <w:rsid w:val="00941796"/>
    <w:rsid w:val="00947311"/>
    <w:rsid w:val="009A5611"/>
    <w:rsid w:val="00A41C5B"/>
    <w:rsid w:val="00A4324D"/>
    <w:rsid w:val="00A555E7"/>
    <w:rsid w:val="00AA416F"/>
    <w:rsid w:val="00AC2F5B"/>
    <w:rsid w:val="00AF1AF3"/>
    <w:rsid w:val="00B4193B"/>
    <w:rsid w:val="00B578EA"/>
    <w:rsid w:val="00B92F7C"/>
    <w:rsid w:val="00B96D76"/>
    <w:rsid w:val="00BB1001"/>
    <w:rsid w:val="00BD46E0"/>
    <w:rsid w:val="00C343A7"/>
    <w:rsid w:val="00C35DC6"/>
    <w:rsid w:val="00C82959"/>
    <w:rsid w:val="00CA6FD8"/>
    <w:rsid w:val="00CC4035"/>
    <w:rsid w:val="00CE58A9"/>
    <w:rsid w:val="00D36C0C"/>
    <w:rsid w:val="00D55BC0"/>
    <w:rsid w:val="00DA6B0A"/>
    <w:rsid w:val="00DC4801"/>
    <w:rsid w:val="00DD4AB6"/>
    <w:rsid w:val="00E04709"/>
    <w:rsid w:val="00E2397A"/>
    <w:rsid w:val="00E42AEA"/>
    <w:rsid w:val="00EF0BA8"/>
    <w:rsid w:val="00F102B7"/>
    <w:rsid w:val="00F26C5F"/>
    <w:rsid w:val="00F5699C"/>
    <w:rsid w:val="00F86B46"/>
    <w:rsid w:val="00FC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01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EF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F0BA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F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F0BA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A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6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EFE4-3161-4DE2-962B-F9A1C59A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Manich</dc:creator>
  <cp:keywords/>
  <dc:description/>
  <cp:lastModifiedBy>Manich</cp:lastModifiedBy>
  <cp:revision>49</cp:revision>
  <cp:lastPrinted>2010-12-06T11:31:00Z</cp:lastPrinted>
  <dcterms:created xsi:type="dcterms:W3CDTF">2010-10-06T08:46:00Z</dcterms:created>
  <dcterms:modified xsi:type="dcterms:W3CDTF">2012-02-23T13:15:00Z</dcterms:modified>
</cp:coreProperties>
</file>