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6" w:rsidRDefault="00EB16B6" w:rsidP="00EB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9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 учреждение</w:t>
      </w:r>
    </w:p>
    <w:p w:rsidR="00EB16B6" w:rsidRDefault="00EB16B6" w:rsidP="00EB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79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5 комбинированного вида</w:t>
      </w:r>
      <w:r w:rsidR="005D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D0899" w:rsidRDefault="00EB16B6" w:rsidP="00EB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A79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Город Ковров</w:t>
      </w:r>
    </w:p>
    <w:p w:rsidR="003A7963" w:rsidRDefault="003A7963" w:rsidP="00EB1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A61" w:rsidRDefault="00CE4A61" w:rsidP="00EB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7963">
        <w:rPr>
          <w:rFonts w:ascii="Times New Roman" w:hAnsi="Times New Roman" w:cs="Times New Roman"/>
          <w:sz w:val="28"/>
          <w:szCs w:val="28"/>
        </w:rPr>
        <w:t xml:space="preserve">  </w:t>
      </w:r>
      <w:r w:rsidR="00ED0910" w:rsidRPr="00ED091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pt;height:45pt" fillcolor="#06c" strokecolor="#9cf" strokeweight="1.5pt">
            <v:shadow on="t" color="#900"/>
            <v:textpath style="font-family:&quot;Impact&quot;;v-text-kern:t" trim="t" fitpath="t" string="ДОРОЖНЫЙ ТУРНИР"/>
          </v:shape>
        </w:pict>
      </w:r>
    </w:p>
    <w:p w:rsidR="00EB16B6" w:rsidRDefault="00ED0910" w:rsidP="00EB16B6">
      <w:pPr>
        <w:rPr>
          <w:rFonts w:ascii="Times New Roman" w:hAnsi="Times New Roman" w:cs="Times New Roman"/>
          <w:sz w:val="28"/>
          <w:szCs w:val="28"/>
        </w:rPr>
      </w:pPr>
      <w:r w:rsidRPr="00ED0910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534.75pt;height:35.25pt" strokecolor="#002060">
            <v:fill color2="#aaa" type="gradient"/>
            <v:shadow on="t" color="#4d4d4d" opacity="52429f" offset=",3pt"/>
            <v:textpath style="font-family:&quot;Arial Black&quot;;v-text-spacing:78650f;v-text-kern:t" trim="t" fitpath="t" string="Развивающая игра для детей дошкольного возраста"/>
          </v:shape>
        </w:pict>
      </w:r>
    </w:p>
    <w:p w:rsidR="00EB16B6" w:rsidRDefault="005D0899" w:rsidP="00121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EB1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99" w:rsidRDefault="00EB16B6" w:rsidP="0012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подготовительной к школе группы детского сада №5 комбинированного вида Кунавина Елена Вячеславовна, Киреева Елена Владимировна, Рябова Ольга Борисовна, Амплеева Татьяна Николаевна</w:t>
      </w:r>
    </w:p>
    <w:p w:rsidR="00EB16B6" w:rsidRDefault="00EB16B6" w:rsidP="00EB1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6B6" w:rsidRDefault="00EB16B6" w:rsidP="005D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ЦЕЛЬ: </w:t>
      </w:r>
    </w:p>
    <w:p w:rsidR="0018579C" w:rsidRDefault="00121B14" w:rsidP="005D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детьми знания</w:t>
      </w:r>
      <w:r w:rsidR="00EB16B6">
        <w:rPr>
          <w:rFonts w:ascii="Times New Roman" w:hAnsi="Times New Roman" w:cs="Times New Roman"/>
          <w:sz w:val="28"/>
          <w:szCs w:val="28"/>
        </w:rPr>
        <w:t xml:space="preserve"> правил дорожного движения; воспитания у детей высокой общей культуры безопасного поведения на дороге; профилактика детского дорожно-транспортного травматизма.</w:t>
      </w:r>
    </w:p>
    <w:p w:rsidR="00EB16B6" w:rsidRDefault="00EB16B6" w:rsidP="005D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6B6" w:rsidRDefault="00EB16B6" w:rsidP="00EB1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ЗАДАЧИ:</w:t>
      </w:r>
    </w:p>
    <w:p w:rsidR="00EB16B6" w:rsidRDefault="00EB16B6" w:rsidP="00EB1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о правилах поведения в общественном транспорте, на улицах и дорогах.</w:t>
      </w:r>
    </w:p>
    <w:p w:rsidR="00EB16B6" w:rsidRDefault="00EB16B6" w:rsidP="00EB1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умение решать проблемные ситуации, читать дорожные знаки, самостоятельно ориентироваться на плоскости. Развивать связную речь.</w:t>
      </w:r>
    </w:p>
    <w:p w:rsidR="00EB16B6" w:rsidRDefault="00EB16B6" w:rsidP="00EB1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выполнению правил дорожного движения.</w:t>
      </w:r>
    </w:p>
    <w:p w:rsidR="00EB16B6" w:rsidRDefault="00EB16B6" w:rsidP="00EB16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сигналов светофора.</w:t>
      </w:r>
    </w:p>
    <w:p w:rsidR="00EB16B6" w:rsidRDefault="00EB16B6" w:rsidP="005D0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A61" w:rsidRDefault="0018579C" w:rsidP="00CE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4A61">
        <w:rPr>
          <w:rFonts w:ascii="Times New Roman" w:hAnsi="Times New Roman" w:cs="Times New Roman"/>
          <w:sz w:val="28"/>
          <w:szCs w:val="28"/>
        </w:rPr>
        <w:t>Игра в увлекательной форме познакомит детей с наиболее часто встречающимися дорожными знаками, со средствами регулирования дорожного движения и опознавательными знаками транспортных средств.</w:t>
      </w:r>
    </w:p>
    <w:p w:rsidR="00CE4A61" w:rsidRDefault="0018579C" w:rsidP="00CE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4A61">
        <w:rPr>
          <w:rFonts w:ascii="Times New Roman" w:hAnsi="Times New Roman" w:cs="Times New Roman"/>
          <w:sz w:val="28"/>
          <w:szCs w:val="28"/>
        </w:rPr>
        <w:t>В процессе игры у ребёнка развиваются внимание, мышление и речь, формируется навык безопасного поведения на улице и в транспорте.</w:t>
      </w:r>
    </w:p>
    <w:p w:rsidR="00EB16B6" w:rsidRDefault="0018579C" w:rsidP="00EB1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A61">
        <w:rPr>
          <w:rFonts w:ascii="Times New Roman" w:hAnsi="Times New Roman" w:cs="Times New Roman"/>
          <w:sz w:val="28"/>
          <w:szCs w:val="28"/>
        </w:rPr>
        <w:t>Элементы игры тренируют мелкую моторику руки, развивают пространственное восприятие, позволяют оценивать правильность выполненного задания, приучают к самопроверке и самоконтролю.</w:t>
      </w:r>
      <w:r w:rsidR="00EB16B6" w:rsidRPr="00EB1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B6" w:rsidRDefault="00EB16B6" w:rsidP="00EB1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B6" w:rsidRDefault="00EB16B6" w:rsidP="00EB1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B6" w:rsidRDefault="00EB16B6" w:rsidP="00EB1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B6" w:rsidRDefault="00EB16B6" w:rsidP="00EB1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B6" w:rsidRDefault="00EB16B6" w:rsidP="00EB1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МАТЕРИАЛЫ: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поле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пешеходов и транспорта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Маршрутные карты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</w:t>
      </w:r>
    </w:p>
    <w:p w:rsidR="00EB16B6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</w:t>
      </w:r>
    </w:p>
    <w:p w:rsidR="00EB16B6" w:rsidRDefault="00EB16B6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справочник автомоб</w:t>
      </w:r>
      <w:r w:rsidR="003A7963">
        <w:rPr>
          <w:rFonts w:ascii="Times New Roman" w:hAnsi="Times New Roman" w:cs="Times New Roman"/>
          <w:sz w:val="28"/>
          <w:szCs w:val="28"/>
        </w:rPr>
        <w:t>илиста</w:t>
      </w:r>
    </w:p>
    <w:p w:rsidR="00121B14" w:rsidRPr="001631BB" w:rsidRDefault="003A7963" w:rsidP="00EB16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Медальки для победителей</w:t>
      </w: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P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4160" cy="4608000"/>
            <wp:effectExtent l="57150" t="38100" r="40340" b="21150"/>
            <wp:docPr id="1" name="Рисунок 0" descr="IMG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174.JPG"/>
                    <pic:cNvPicPr/>
                  </pic:nvPicPr>
                  <pic:blipFill>
                    <a:blip r:embed="rId6" cstate="print"/>
                    <a:srcRect l="6593" t="4206" r="9994" b="2294"/>
                    <a:stretch>
                      <a:fillRect/>
                    </a:stretch>
                  </pic:blipFill>
                  <pic:spPr>
                    <a:xfrm>
                      <a:off x="0" y="0"/>
                      <a:ext cx="5484160" cy="4608000"/>
                    </a:xfrm>
                    <a:prstGeom prst="round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163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4419600"/>
            <wp:effectExtent l="57150" t="38100" r="38100" b="19050"/>
            <wp:docPr id="5" name="Рисунок 4" descr="IMG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159.JPG"/>
                    <pic:cNvPicPr/>
                  </pic:nvPicPr>
                  <pic:blipFill>
                    <a:blip r:embed="rId7" cstate="print"/>
                    <a:srcRect l="1863" t="4589" r="4978" b="669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419600"/>
                    </a:xfrm>
                    <a:prstGeom prst="round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EB16B6" w:rsidRDefault="00EB16B6" w:rsidP="00EB1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1BB" w:rsidRDefault="00EB16B6" w:rsidP="00CE4A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631BB" w:rsidRDefault="001631BB" w:rsidP="00CE4A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CE4A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CE4A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632D" w:rsidRDefault="001631BB" w:rsidP="00CE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C1632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B16B6">
        <w:rPr>
          <w:rFonts w:ascii="Times New Roman" w:hAnsi="Times New Roman" w:cs="Times New Roman"/>
          <w:sz w:val="28"/>
          <w:szCs w:val="28"/>
        </w:rPr>
        <w:t>:</w:t>
      </w:r>
    </w:p>
    <w:p w:rsidR="00C1632D" w:rsidRDefault="00C1632D" w:rsidP="00C16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варианты игры дают возможность участвовать в игре нескольким игрокам.</w:t>
      </w:r>
    </w:p>
    <w:p w:rsidR="00C1632D" w:rsidRDefault="00C1632D" w:rsidP="00C16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лучше начинать под руководством взрослого ведущего. Начиная со  старшего дошкольного возраста, ведущим может быть ребёнок из числа игроков.</w:t>
      </w:r>
    </w:p>
    <w:p w:rsidR="00C1632D" w:rsidRDefault="00C1632D" w:rsidP="00C16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знакомства с дорожными знаками необходимо помогать детям, сообщая необходимые им сведения, не критикуя за отсутствие знаний или ошибки.</w:t>
      </w:r>
    </w:p>
    <w:p w:rsidR="00C1632D" w:rsidRDefault="00C1632D" w:rsidP="00C16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ведущему следует обсудить с детьми, для чего людям необходимо знать правила дорожного движения и дорожные знаки.</w:t>
      </w:r>
    </w:p>
    <w:p w:rsidR="00C1632D" w:rsidRDefault="00C1632D" w:rsidP="00C16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у детей дошкольного возраста ещё недостаточный уровень знаний ПДД, очень важно проводить игру на положительном эмоциональном фоне, создавая её участникам ситуацию успеха.</w:t>
      </w:r>
    </w:p>
    <w:p w:rsidR="00C1632D" w:rsidRDefault="00C1632D" w:rsidP="001857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79C">
        <w:rPr>
          <w:rFonts w:ascii="Times New Roman" w:hAnsi="Times New Roman" w:cs="Times New Roman"/>
          <w:sz w:val="28"/>
          <w:szCs w:val="28"/>
        </w:rPr>
        <w:t xml:space="preserve">Определённость хода можно </w:t>
      </w:r>
      <w:r w:rsidR="0018579C" w:rsidRPr="0018579C">
        <w:rPr>
          <w:rFonts w:ascii="Times New Roman" w:hAnsi="Times New Roman" w:cs="Times New Roman"/>
          <w:sz w:val="28"/>
          <w:szCs w:val="28"/>
        </w:rPr>
        <w:t>определять с помощью жребия или считалки.</w:t>
      </w:r>
    </w:p>
    <w:p w:rsidR="0018579C" w:rsidRDefault="0018579C" w:rsidP="00185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ИГРА ПРЕДНАЗНАЧЕНА ОТ 3 ДО 5 ЧЕЛОВЕК</w:t>
      </w:r>
    </w:p>
    <w:p w:rsidR="00BE30F8" w:rsidRDefault="00BE30F8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0F8" w:rsidRPr="00BE30F8" w:rsidRDefault="00BE30F8" w:rsidP="005D08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30F8">
        <w:rPr>
          <w:rFonts w:ascii="Times New Roman" w:hAnsi="Times New Roman" w:cs="Times New Roman"/>
          <w:sz w:val="28"/>
          <w:szCs w:val="28"/>
        </w:rPr>
        <w:t xml:space="preserve">АДЕЕМСЯ, ЧТО ИГРА ПОМОЖЕТ ДЕТЯМ УСВОИТЬ </w:t>
      </w:r>
      <w:r w:rsidR="005D08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30F8">
        <w:rPr>
          <w:rFonts w:ascii="Times New Roman" w:hAnsi="Times New Roman" w:cs="Times New Roman"/>
          <w:sz w:val="28"/>
          <w:szCs w:val="28"/>
        </w:rPr>
        <w:t>ОСНОВНЫЕ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1BB" w:rsidRDefault="00A76C66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C66" w:rsidRDefault="00ED0910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10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505.5pt;height:51pt" strokecolor="#002060">
            <v:fill color2="#aaa" type="gradient"/>
            <v:shadow on="t" color="#4d4d4d" opacity="52429f" offset=",3pt"/>
            <v:textpath style="font-family:&quot;Arial Black&quot;;v-text-align:justify;v-text-spacing:78650f;v-text-kern:t" trim="t" fitpath="t" string="ПРАВИЛА ИГРЫ"/>
          </v:shape>
        </w:pict>
      </w:r>
    </w:p>
    <w:p w:rsidR="003A7963" w:rsidRDefault="003A7963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      СМУРФИКИ ПО ДОРОГЕ В ШКОЛУ</w:t>
      </w: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всем участникам необходимо внимательно прочитать «Краткий справочник автомобилиста» и изучить дорожные знаки.</w:t>
      </w: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игроки определяют, кто из них будет выполнять роль инспектора безопасности дорожного движения, который:</w:t>
      </w: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игры расставляет дорожные знаки, в тех местах, где они изображены на игровом поле;</w:t>
      </w:r>
    </w:p>
    <w:p w:rsid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светофоры -  перед перекрёстками с правой стороны по ходу движения</w:t>
      </w:r>
      <w:r w:rsidR="00036484">
        <w:rPr>
          <w:rFonts w:ascii="Times New Roman" w:hAnsi="Times New Roman" w:cs="Times New Roman"/>
          <w:sz w:val="28"/>
          <w:szCs w:val="28"/>
        </w:rPr>
        <w:t>;</w:t>
      </w:r>
    </w:p>
    <w:p w:rsidR="00036484" w:rsidRDefault="00036484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036484" w:rsidRDefault="00036484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r w:rsidR="00BE30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игры контролирует соблюдение правил дорожного движения, правильность ответов.</w:t>
      </w:r>
    </w:p>
    <w:p w:rsidR="00036484" w:rsidRDefault="00036484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расстановки дорожных знаков и транспортных средств игроки выбирают маршрут, который сопровождается маршрутной картой. Маршрутная карта представляет собой сборник вопросов. Отвечая на вопрос маршрутной карты верно, игрок продолжает игру, если  неверно – пропускает ход. Участник игры должен проследовать по всему маршруту. Выигрывает тот игрок, который первым доберётся до пункта назначения </w:t>
      </w:r>
      <w:r w:rsidR="00BE30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школы).</w:t>
      </w:r>
    </w:p>
    <w:p w:rsidR="001631BB" w:rsidRP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8000" cy="3429968"/>
            <wp:effectExtent l="57150" t="38100" r="35550" b="18082"/>
            <wp:docPr id="2" name="Рисунок 1" descr="IMG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178.JPG"/>
                    <pic:cNvPicPr/>
                  </pic:nvPicPr>
                  <pic:blipFill>
                    <a:blip r:embed="rId8" cstate="print"/>
                    <a:srcRect l="1863" t="11663" r="2111" b="8604"/>
                    <a:stretch>
                      <a:fillRect/>
                    </a:stretch>
                  </pic:blipFill>
                  <pic:spPr>
                    <a:xfrm>
                      <a:off x="0" y="0"/>
                      <a:ext cx="5508000" cy="3429968"/>
                    </a:xfrm>
                    <a:prstGeom prst="round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4C2129" w:rsidRDefault="004C2129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129" w:rsidRDefault="004C2129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    ДОРОЖНАЯ ВИКТОРИНА</w:t>
      </w:r>
    </w:p>
    <w:p w:rsidR="004C2129" w:rsidRDefault="004C2129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игру в виде дорожной викторины, задавая игрокам вопросы. При этом воспитатель моделирует ситуацию. Злой волшебник устроил ночью беспорядок на дорогах. Задание игрокам – всё исправить.</w:t>
      </w:r>
    </w:p>
    <w:p w:rsidR="004C2129" w:rsidRDefault="004C2129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129" w:rsidRDefault="004C2129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3 . </w:t>
      </w:r>
      <w:r w:rsidR="00BE30F8">
        <w:rPr>
          <w:rFonts w:ascii="Times New Roman" w:hAnsi="Times New Roman" w:cs="Times New Roman"/>
          <w:sz w:val="28"/>
          <w:szCs w:val="28"/>
        </w:rPr>
        <w:t>ЧТО ЗНАЮТ СМУРФИКИ О ПРАВИЛАХ ДОРОЖНОГО ДВИЖЕНИЯ</w:t>
      </w:r>
    </w:p>
    <w:p w:rsidR="00BE30F8" w:rsidRDefault="00BE30F8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Смурфикам необходимо вернуться из школы в свой сказочный мир. Игроки знакомятся с планом города, его постройками. Дают названия городу, улицам, реке, мостам. Им необходимо выбрать безопасный маршрут до места назначения.</w:t>
      </w:r>
    </w:p>
    <w:p w:rsidR="001631BB" w:rsidRP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1482" cy="4248000"/>
            <wp:effectExtent l="57150" t="38100" r="34468" b="19200"/>
            <wp:docPr id="3" name="Рисунок 2" descr="IMG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1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482" cy="4248000"/>
                    </a:xfrm>
                    <a:prstGeom prst="round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121B14" w:rsidRDefault="00121B14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B14" w:rsidRDefault="00121B14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BDD" w:rsidRDefault="000A4BDD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4.ПОМОШНИК – СВЕТОФОР</w:t>
      </w:r>
    </w:p>
    <w:p w:rsidR="000A4BDD" w:rsidRDefault="000A4BDD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121B14">
        <w:rPr>
          <w:rFonts w:ascii="Times New Roman" w:hAnsi="Times New Roman" w:cs="Times New Roman"/>
          <w:sz w:val="28"/>
          <w:szCs w:val="28"/>
        </w:rPr>
        <w:t>Васе и Мите найти дорогу домой, не нарушая правил дорожного движения. Идти можно только на зелёный сигнал светофора.</w:t>
      </w: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B14" w:rsidRDefault="00121B14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 ВОЛШЕБНЫЙ МЕШОЧЕК</w:t>
      </w:r>
    </w:p>
    <w:p w:rsidR="001631BB" w:rsidRDefault="00121B14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Игроки по - очереди берут из мешочка карточки и в соответствии с их указаниями переставляют свои машинки от старта к финишу. Первый на финише – победитель. Требуется правильно определять и  называть направления «вперёд», «назад», «влево», «вправо».</w:t>
      </w:r>
    </w:p>
    <w:p w:rsidR="001631BB" w:rsidRDefault="001631BB" w:rsidP="00A76C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B14" w:rsidRDefault="001631BB" w:rsidP="00A76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000" cy="3968785"/>
            <wp:effectExtent l="57150" t="38100" r="28950" b="12665"/>
            <wp:docPr id="4" name="Рисунок 3" descr="IMG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181.JPG"/>
                    <pic:cNvPicPr/>
                  </pic:nvPicPr>
                  <pic:blipFill>
                    <a:blip r:embed="rId10" cstate="print"/>
                    <a:srcRect t="16826" r="4978"/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3968785"/>
                    </a:xfrm>
                    <a:prstGeom prst="round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121B14" w:rsidRDefault="00121B14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C66" w:rsidRPr="00A76C66" w:rsidRDefault="00A76C66" w:rsidP="00A76C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6C66" w:rsidRPr="00A76C66" w:rsidSect="00CE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9.75pt;height:9.75pt" o:bullet="t">
        <v:imagedata r:id="rId1" o:title="BD21298_"/>
      </v:shape>
    </w:pict>
  </w:numPicBullet>
  <w:numPicBullet w:numPicBulletId="1">
    <w:pict>
      <v:shape id="_x0000_i1126" type="#_x0000_t75" style="width:14.25pt;height:12.75pt" o:bullet="t">
        <v:imagedata r:id="rId2" o:title="BD21337_"/>
      </v:shape>
    </w:pict>
  </w:numPicBullet>
  <w:numPicBullet w:numPicBulletId="2">
    <w:pict>
      <v:shape id="_x0000_i1127" type="#_x0000_t75" style="width:9.75pt;height:9.75pt" o:bullet="t">
        <v:imagedata r:id="rId3" o:title="BD10267_"/>
      </v:shape>
    </w:pict>
  </w:numPicBullet>
  <w:abstractNum w:abstractNumId="0">
    <w:nsid w:val="2F0C1C6D"/>
    <w:multiLevelType w:val="hybridMultilevel"/>
    <w:tmpl w:val="AC560BA6"/>
    <w:lvl w:ilvl="0" w:tplc="3CC823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17D96"/>
    <w:multiLevelType w:val="hybridMultilevel"/>
    <w:tmpl w:val="99FE419E"/>
    <w:lvl w:ilvl="0" w:tplc="B660319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9560F"/>
    <w:multiLevelType w:val="hybridMultilevel"/>
    <w:tmpl w:val="72661FC0"/>
    <w:lvl w:ilvl="0" w:tplc="B660319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4A61"/>
    <w:rsid w:val="00036484"/>
    <w:rsid w:val="000A4BDD"/>
    <w:rsid w:val="00121B14"/>
    <w:rsid w:val="001631BB"/>
    <w:rsid w:val="0018579C"/>
    <w:rsid w:val="003A7963"/>
    <w:rsid w:val="004C2129"/>
    <w:rsid w:val="0050541F"/>
    <w:rsid w:val="005C69E6"/>
    <w:rsid w:val="005D0899"/>
    <w:rsid w:val="007B25C6"/>
    <w:rsid w:val="00A76C66"/>
    <w:rsid w:val="00BE30F8"/>
    <w:rsid w:val="00C1632D"/>
    <w:rsid w:val="00CE4A61"/>
    <w:rsid w:val="00EB16B6"/>
    <w:rsid w:val="00ED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6BF4-F7D3-46D4-8D80-BFD7F52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2012-11-30T05:58:00Z</cp:lastPrinted>
  <dcterms:created xsi:type="dcterms:W3CDTF">2012-11-23T04:25:00Z</dcterms:created>
  <dcterms:modified xsi:type="dcterms:W3CDTF">2012-12-13T12:12:00Z</dcterms:modified>
</cp:coreProperties>
</file>