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21476A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b/>
          <w:bCs/>
          <w:noProof/>
          <w:color w:val="8C3E40"/>
          <w:sz w:val="15"/>
          <w:szCs w:val="15"/>
        </w:rPr>
        <w:drawing>
          <wp:inline distT="0" distB="0" distL="0" distR="0">
            <wp:extent cx="1192530" cy="1192530"/>
            <wp:effectExtent l="19050" t="0" r="7620" b="0"/>
            <wp:docPr id="8" name="Рисунок 2" descr="Памятка для родителей детей младшего дошкольного возрас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детей млад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Default="001711DF" w:rsidP="006A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DF" w:rsidRPr="001711DF" w:rsidRDefault="001711DF" w:rsidP="006A4EE1">
      <w:pPr>
        <w:spacing w:after="0" w:line="240" w:lineRule="auto"/>
        <w:rPr>
          <w:rFonts w:ascii="BinnerD" w:hAnsi="BinnerD" w:cs="Times New Roman"/>
          <w:sz w:val="36"/>
          <w:szCs w:val="36"/>
        </w:rPr>
      </w:pPr>
    </w:p>
    <w:p w:rsidR="001711DF" w:rsidRDefault="001711DF" w:rsidP="001711DF">
      <w:pPr>
        <w:spacing w:after="0" w:line="240" w:lineRule="auto"/>
        <w:jc w:val="center"/>
        <w:rPr>
          <w:rFonts w:ascii="Pragmatica Black" w:hAnsi="Pragmatica Black" w:cs="Times New Roman"/>
          <w:sz w:val="36"/>
          <w:szCs w:val="36"/>
        </w:rPr>
      </w:pPr>
    </w:p>
    <w:p w:rsidR="001711DF" w:rsidRDefault="001711DF" w:rsidP="001711DF">
      <w:pPr>
        <w:spacing w:after="0" w:line="240" w:lineRule="auto"/>
        <w:jc w:val="center"/>
        <w:rPr>
          <w:rFonts w:ascii="Pragmatica Black" w:hAnsi="Pragmatica Black" w:cs="Times New Roman"/>
          <w:sz w:val="36"/>
          <w:szCs w:val="36"/>
        </w:rPr>
      </w:pPr>
    </w:p>
    <w:p w:rsidR="001711DF" w:rsidRDefault="001711DF" w:rsidP="0021476A">
      <w:pPr>
        <w:spacing w:after="0" w:line="240" w:lineRule="auto"/>
        <w:rPr>
          <w:rFonts w:ascii="Pragmatica Black" w:hAnsi="Pragmatica Black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40"/>
          <w:szCs w:val="40"/>
        </w:rPr>
      </w:pPr>
      <w:r w:rsidRPr="00201EA7">
        <w:rPr>
          <w:rFonts w:ascii="Pragmatica Black" w:hAnsi="Pragmatica Black" w:cs="Times New Roman"/>
          <w:color w:val="009900"/>
          <w:sz w:val="40"/>
          <w:szCs w:val="40"/>
        </w:rPr>
        <w:t>ПРОГРАММА</w:t>
      </w: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36"/>
          <w:szCs w:val="36"/>
        </w:rPr>
      </w:pPr>
      <w:r w:rsidRPr="00201EA7">
        <w:rPr>
          <w:rFonts w:ascii="BinnerD" w:hAnsi="BinnerD" w:cs="Times New Roman"/>
          <w:color w:val="009900"/>
          <w:sz w:val="36"/>
          <w:szCs w:val="36"/>
        </w:rPr>
        <w:t>«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Школа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светофорных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наук</w:t>
      </w:r>
      <w:r w:rsidRPr="00201EA7">
        <w:rPr>
          <w:rFonts w:ascii="BinnerD" w:hAnsi="BinnerD" w:cs="Times New Roman"/>
          <w:color w:val="009900"/>
          <w:sz w:val="36"/>
          <w:szCs w:val="36"/>
        </w:rPr>
        <w:t>»</w:t>
      </w: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36"/>
          <w:szCs w:val="36"/>
        </w:rPr>
      </w:pPr>
      <w:r w:rsidRPr="00201EA7">
        <w:rPr>
          <w:rFonts w:ascii="Pragmatica Black" w:hAnsi="Pragmatica Black" w:cs="Times New Roman"/>
          <w:color w:val="009900"/>
          <w:sz w:val="36"/>
          <w:szCs w:val="36"/>
        </w:rPr>
        <w:t>МДОУ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детский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сад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«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Медвежонок</w:t>
      </w:r>
      <w:r w:rsidRPr="00201EA7">
        <w:rPr>
          <w:rFonts w:ascii="BinnerD" w:hAnsi="BinnerD" w:cs="Times New Roman"/>
          <w:color w:val="009900"/>
          <w:sz w:val="36"/>
          <w:szCs w:val="36"/>
        </w:rPr>
        <w:t xml:space="preserve">» </w:t>
      </w:r>
      <w:proofErr w:type="spellStart"/>
      <w:r w:rsidRPr="00201EA7">
        <w:rPr>
          <w:rFonts w:ascii="Pragmatica Black" w:hAnsi="Pragmatica Black" w:cs="Times New Roman"/>
          <w:color w:val="009900"/>
          <w:sz w:val="36"/>
          <w:szCs w:val="36"/>
        </w:rPr>
        <w:t>общеразвивающего</w:t>
      </w:r>
      <w:proofErr w:type="spellEnd"/>
      <w:r w:rsidRPr="00201EA7">
        <w:rPr>
          <w:rFonts w:ascii="BinnerD" w:hAnsi="BinnerD" w:cs="Times New Roman"/>
          <w:color w:val="009900"/>
          <w:sz w:val="36"/>
          <w:szCs w:val="36"/>
        </w:rPr>
        <w:t xml:space="preserve"> </w:t>
      </w:r>
      <w:r w:rsidRPr="00201EA7">
        <w:rPr>
          <w:rFonts w:ascii="Pragmatica Black" w:hAnsi="Pragmatica Black" w:cs="Times New Roman"/>
          <w:color w:val="009900"/>
          <w:sz w:val="36"/>
          <w:szCs w:val="36"/>
        </w:rPr>
        <w:t>вида</w:t>
      </w: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color w:val="009900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21476A" w:rsidRDefault="0021476A" w:rsidP="0021476A">
      <w:pPr>
        <w:spacing w:after="0" w:line="240" w:lineRule="auto"/>
        <w:jc w:val="center"/>
        <w:rPr>
          <w:rFonts w:ascii="Pragmatica Black" w:hAnsi="Pragmatica Black" w:cs="Times New Roman"/>
          <w:sz w:val="28"/>
          <w:szCs w:val="28"/>
        </w:rPr>
      </w:pPr>
    </w:p>
    <w:p w:rsidR="0021476A" w:rsidRDefault="0021476A" w:rsidP="0021476A">
      <w:pPr>
        <w:spacing w:after="0" w:line="240" w:lineRule="auto"/>
        <w:jc w:val="center"/>
        <w:rPr>
          <w:rFonts w:ascii="Pragmatica Black" w:hAnsi="Pragmatica Black" w:cs="Times New Roman"/>
          <w:sz w:val="28"/>
          <w:szCs w:val="28"/>
        </w:rPr>
      </w:pPr>
    </w:p>
    <w:p w:rsidR="00EC75FA" w:rsidRDefault="00EC75FA" w:rsidP="007350A0">
      <w:pPr>
        <w:spacing w:after="0" w:line="240" w:lineRule="auto"/>
        <w:rPr>
          <w:rFonts w:ascii="Pragmatica Black" w:hAnsi="Pragmatica Black" w:cs="Times New Roman"/>
          <w:sz w:val="28"/>
          <w:szCs w:val="28"/>
        </w:rPr>
      </w:pPr>
    </w:p>
    <w:p w:rsidR="0021476A" w:rsidRPr="00201EA7" w:rsidRDefault="0021476A" w:rsidP="0021476A">
      <w:pPr>
        <w:spacing w:after="0" w:line="240" w:lineRule="auto"/>
        <w:jc w:val="center"/>
        <w:rPr>
          <w:rFonts w:ascii="BinnerD" w:hAnsi="BinnerD" w:cs="Times New Roman"/>
          <w:sz w:val="28"/>
          <w:szCs w:val="28"/>
        </w:rPr>
      </w:pPr>
      <w:r w:rsidRPr="00201EA7">
        <w:rPr>
          <w:rFonts w:ascii="Pragmatica Black" w:hAnsi="Pragmatica Black" w:cs="Times New Roman"/>
          <w:sz w:val="28"/>
          <w:szCs w:val="28"/>
        </w:rPr>
        <w:t>г</w:t>
      </w:r>
      <w:r w:rsidRPr="00201EA7">
        <w:rPr>
          <w:rFonts w:ascii="BinnerD" w:hAnsi="BinnerD" w:cs="Times New Roman"/>
          <w:sz w:val="28"/>
          <w:szCs w:val="28"/>
        </w:rPr>
        <w:t xml:space="preserve">. </w:t>
      </w:r>
      <w:proofErr w:type="spellStart"/>
      <w:r w:rsidRPr="00201EA7">
        <w:rPr>
          <w:rFonts w:ascii="Pragmatica Black" w:hAnsi="Pragmatica Black" w:cs="Times New Roman"/>
          <w:sz w:val="28"/>
          <w:szCs w:val="28"/>
        </w:rPr>
        <w:t>Когалым</w:t>
      </w:r>
      <w:proofErr w:type="spellEnd"/>
    </w:p>
    <w:p w:rsidR="001711DF" w:rsidRPr="00201EA7" w:rsidRDefault="0021476A" w:rsidP="0021476A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  <w:r w:rsidRPr="00201EA7">
        <w:rPr>
          <w:rFonts w:ascii="BinnerD" w:hAnsi="BinnerD" w:cs="Times New Roman"/>
          <w:sz w:val="28"/>
          <w:szCs w:val="28"/>
        </w:rPr>
        <w:t xml:space="preserve">2011 </w:t>
      </w:r>
      <w:r w:rsidRPr="00201EA7">
        <w:rPr>
          <w:rFonts w:ascii="Pragmatica Black" w:hAnsi="Pragmatica Black" w:cs="Times New Roman"/>
          <w:sz w:val="28"/>
          <w:szCs w:val="28"/>
        </w:rPr>
        <w:t>г</w:t>
      </w:r>
      <w:r w:rsidRPr="00201EA7">
        <w:rPr>
          <w:rFonts w:ascii="BinnerD" w:hAnsi="BinnerD" w:cs="Times New Roman"/>
          <w:sz w:val="28"/>
          <w:szCs w:val="28"/>
        </w:rPr>
        <w:t>.</w:t>
      </w:r>
    </w:p>
    <w:p w:rsidR="001711DF" w:rsidRPr="00201EA7" w:rsidRDefault="0021476A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  <w:r>
        <w:rPr>
          <w:rFonts w:ascii="BinnerD" w:hAnsi="BinnerD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60960</wp:posOffset>
            </wp:positionV>
            <wp:extent cx="1189355" cy="1192530"/>
            <wp:effectExtent l="19050" t="0" r="0" b="0"/>
            <wp:wrapSquare wrapText="bothSides"/>
            <wp:docPr id="10" name="Рисунок 5" descr="Памятка для родителей детей младшего дошкольного возрас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для родителей детей млад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1711DF" w:rsidRPr="00201EA7" w:rsidRDefault="001711DF" w:rsidP="001711DF">
      <w:pPr>
        <w:spacing w:after="0" w:line="240" w:lineRule="auto"/>
        <w:jc w:val="center"/>
        <w:rPr>
          <w:rFonts w:ascii="BinnerD" w:hAnsi="BinnerD" w:cs="Times New Roman"/>
          <w:sz w:val="36"/>
          <w:szCs w:val="36"/>
        </w:rPr>
      </w:pPr>
    </w:p>
    <w:p w:rsidR="0021476A" w:rsidRDefault="0021476A" w:rsidP="0021476A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9A1A76">
        <w:rPr>
          <w:rFonts w:ascii="Times New Roman" w:eastAsia="Times New Roman" w:hAnsi="Times New Roman" w:cs="Times New Roman"/>
          <w:sz w:val="28"/>
          <w:szCs w:val="28"/>
        </w:rPr>
        <w:t>«Только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t xml:space="preserve"> в человеке прочно и надёжно, что всосалось в природу его, в его первую пору жизни».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t xml:space="preserve">Ян Коменский </w:t>
      </w:r>
    </w:p>
    <w:p w:rsidR="001711DF" w:rsidRPr="0021476A" w:rsidRDefault="001711DF" w:rsidP="006A4EE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711DF" w:rsidRDefault="00973E14" w:rsidP="0097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14">
        <w:rPr>
          <w:rFonts w:ascii="Arial Black" w:hAnsi="Arial Black"/>
          <w:b/>
          <w:sz w:val="28"/>
          <w:szCs w:val="28"/>
        </w:rPr>
        <w:t>П</w:t>
      </w:r>
      <w:r>
        <w:rPr>
          <w:rFonts w:ascii="Arial Black" w:hAnsi="Arial Black"/>
          <w:b/>
          <w:sz w:val="28"/>
          <w:szCs w:val="28"/>
        </w:rPr>
        <w:t>ояснительная записка</w:t>
      </w:r>
    </w:p>
    <w:p w:rsidR="0065191F" w:rsidRDefault="0065191F" w:rsidP="00846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2" w:rsidRPr="009A1A76" w:rsidRDefault="000334F4" w:rsidP="00DB2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7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A1A7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A1A76">
        <w:rPr>
          <w:rFonts w:ascii="Times New Roman" w:hAnsi="Times New Roman" w:cs="Times New Roman"/>
          <w:sz w:val="28"/>
          <w:szCs w:val="28"/>
        </w:rPr>
        <w:t xml:space="preserve"> 10 лет парк легковых автомобилей в России удвоил</w:t>
      </w:r>
      <w:r w:rsidR="00C31B58" w:rsidRPr="009A1A76">
        <w:rPr>
          <w:rFonts w:ascii="Times New Roman" w:hAnsi="Times New Roman" w:cs="Times New Roman"/>
          <w:sz w:val="28"/>
          <w:szCs w:val="28"/>
        </w:rPr>
        <w:t>ся</w:t>
      </w:r>
      <w:r w:rsidRPr="009A1A76">
        <w:rPr>
          <w:rFonts w:ascii="Times New Roman" w:hAnsi="Times New Roman" w:cs="Times New Roman"/>
          <w:sz w:val="28"/>
          <w:szCs w:val="28"/>
        </w:rPr>
        <w:t xml:space="preserve"> и продолжает расти. </w:t>
      </w:r>
    </w:p>
    <w:p w:rsidR="000334F4" w:rsidRPr="009A1A76" w:rsidRDefault="00BE4C22" w:rsidP="00DB2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76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способен качественно изменить характер социального поведения человека, обеспечить высокий экономический рост и 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t>.д. Однако автомобилизация страны имеет и свои отрицательные стороны, порождая множество проблем. Среди них – жертвы на дорогах.</w:t>
      </w:r>
    </w:p>
    <w:p w:rsidR="002A36E9" w:rsidRDefault="000334F4" w:rsidP="00DB23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76">
        <w:rPr>
          <w:rFonts w:ascii="Times New Roman" w:eastAsia="Times New Roman" w:hAnsi="Times New Roman" w:cs="Times New Roman"/>
          <w:sz w:val="28"/>
          <w:szCs w:val="28"/>
        </w:rPr>
        <w:t>По сравнению с другими странами Россия имеет недопустимо высокие показатели, характеризующие уровень опасности дорожного движения.</w:t>
      </w:r>
      <w:r w:rsidR="00BE4C22" w:rsidRPr="009A1A76">
        <w:rPr>
          <w:rFonts w:ascii="Times New Roman" w:eastAsia="Times New Roman" w:hAnsi="Times New Roman" w:cs="Times New Roman"/>
          <w:sz w:val="28"/>
          <w:szCs w:val="28"/>
        </w:rPr>
        <w:t xml:space="preserve"> Число погибших на 100 пострадавших составляет 14%.</w:t>
      </w:r>
      <w:r w:rsidR="0009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 xml:space="preserve">Это показатель в несколько раз выше, чем в США, Германии, и почти в 10 раз выше, чем в странах с социально ориентированной экономикой, таких как Швеция, Финляндия. Россия занимает второе место </w:t>
      </w:r>
      <w:r w:rsidR="00BE4C22" w:rsidRPr="009A1A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>числу погибших в ДТП</w:t>
      </w:r>
      <w:r w:rsidR="00BE4C22" w:rsidRPr="009A1A76">
        <w:rPr>
          <w:rFonts w:ascii="Times New Roman" w:eastAsia="Times New Roman" w:hAnsi="Times New Roman" w:cs="Times New Roman"/>
          <w:sz w:val="28"/>
          <w:szCs w:val="28"/>
        </w:rPr>
        <w:t xml:space="preserve">, каждой десятой жертвой в них становится ребенок. </w:t>
      </w:r>
      <w:r w:rsidR="004D1DD6" w:rsidRPr="009A1A76">
        <w:rPr>
          <w:rFonts w:ascii="Times New Roman" w:eastAsia="Times New Roman" w:hAnsi="Times New Roman" w:cs="Times New Roman"/>
          <w:sz w:val="28"/>
          <w:szCs w:val="28"/>
        </w:rPr>
        <w:t>Очень часто это происходит по</w:t>
      </w:r>
      <w:r w:rsidR="004D1DD6" w:rsidRPr="009A1A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тому, что дети не знают правил дорожной безопасности или нарушают их, не осознавая трагических последствий своей беспечности. </w:t>
      </w:r>
    </w:p>
    <w:p w:rsidR="002A36E9" w:rsidRPr="002A36E9" w:rsidRDefault="002A36E9" w:rsidP="00DB2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Анализ статистических данных сотрудниками ГИБДД позволил выявить основные причины дорожных нарушений:</w:t>
      </w:r>
    </w:p>
    <w:p w:rsid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незнание дошкольниками элементарных правил;</w:t>
      </w:r>
    </w:p>
    <w:p w:rsid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стремление к самостоятельности, но неумение адекватно оценивать свои силы и возможности;</w:t>
      </w:r>
    </w:p>
    <w:p w:rsid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безучастное отношение взрослых к поведению детей на дорог</w:t>
      </w:r>
      <w:r w:rsidR="00537B49">
        <w:rPr>
          <w:rFonts w:ascii="Times New Roman" w:hAnsi="Times New Roman" w:cs="Times New Roman"/>
          <w:sz w:val="28"/>
          <w:szCs w:val="28"/>
        </w:rPr>
        <w:t>ах;</w:t>
      </w:r>
    </w:p>
    <w:p w:rsidR="002A36E9" w:rsidRP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пер</w:t>
      </w:r>
      <w:r w:rsidR="00537B49">
        <w:rPr>
          <w:rFonts w:ascii="Times New Roman" w:hAnsi="Times New Roman" w:cs="Times New Roman"/>
          <w:sz w:val="28"/>
          <w:szCs w:val="28"/>
        </w:rPr>
        <w:t>еход улицы в неположенном месте;</w:t>
      </w:r>
    </w:p>
    <w:p w:rsid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неподчинение сигналам светофора</w:t>
      </w:r>
      <w:r w:rsidR="00537B49">
        <w:rPr>
          <w:rFonts w:ascii="Times New Roman" w:hAnsi="Times New Roman" w:cs="Times New Roman"/>
          <w:sz w:val="28"/>
          <w:szCs w:val="28"/>
        </w:rPr>
        <w:t>;</w:t>
      </w:r>
    </w:p>
    <w:p w:rsidR="002A36E9" w:rsidRDefault="00537B4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проезжей части;</w:t>
      </w:r>
    </w:p>
    <w:p w:rsidR="002A36E9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 xml:space="preserve">ходьба по проезжей части по </w:t>
      </w:r>
      <w:r w:rsidR="00537B49">
        <w:rPr>
          <w:rFonts w:ascii="Times New Roman" w:hAnsi="Times New Roman" w:cs="Times New Roman"/>
          <w:sz w:val="28"/>
          <w:szCs w:val="28"/>
        </w:rPr>
        <w:t>направлению движения транспорта;</w:t>
      </w:r>
    </w:p>
    <w:p w:rsidR="002A36E9" w:rsidRPr="00106494" w:rsidRDefault="002A36E9" w:rsidP="00DB2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6E9">
        <w:rPr>
          <w:rFonts w:ascii="Times New Roman" w:hAnsi="Times New Roman" w:cs="Times New Roman"/>
          <w:sz w:val="28"/>
          <w:szCs w:val="28"/>
        </w:rPr>
        <w:t>неожиданный выход на проезжую часть.</w:t>
      </w:r>
    </w:p>
    <w:p w:rsidR="00537B49" w:rsidRPr="00537B49" w:rsidRDefault="00537B49" w:rsidP="00DB23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B49">
        <w:rPr>
          <w:rFonts w:ascii="Times New Roman" w:hAnsi="Times New Roman" w:cs="Times New Roman"/>
          <w:sz w:val="28"/>
          <w:szCs w:val="28"/>
        </w:rPr>
        <w:t>У детей еще не выработалась способность предвидеть возможную опасность в быстроменяющейся дорожной обстановки.</w:t>
      </w:r>
      <w:proofErr w:type="gramEnd"/>
      <w:r w:rsidRPr="00537B49">
        <w:rPr>
          <w:rFonts w:ascii="Times New Roman" w:hAnsi="Times New Roman" w:cs="Times New Roman"/>
          <w:sz w:val="28"/>
          <w:szCs w:val="28"/>
        </w:rPr>
        <w:t xml:space="preserve"> Они считают вполне естественным выехать на проезжую часть дороги на велосипеде или затеять  здесь веселую игру.</w:t>
      </w:r>
    </w:p>
    <w:p w:rsidR="004D1DD6" w:rsidRPr="004A021A" w:rsidRDefault="004D1DD6" w:rsidP="00DB23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76">
        <w:rPr>
          <w:rFonts w:ascii="Times New Roman" w:eastAsia="Times New Roman" w:hAnsi="Times New Roman" w:cs="Times New Roman"/>
          <w:sz w:val="28"/>
          <w:szCs w:val="28"/>
        </w:rPr>
        <w:t>Поэтому обеспечение безопасности движения на дороге становится все более важной государственной задачей. 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него возраста, так как знания, полученные в детстве, наиболее прочные; правила, 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усвоенные ребенком, впоследствии становятся нормой пове</w:t>
      </w:r>
      <w:r w:rsidRPr="009A1A76">
        <w:rPr>
          <w:rFonts w:ascii="Times New Roman" w:eastAsia="Times New Roman" w:hAnsi="Times New Roman" w:cs="Times New Roman"/>
          <w:sz w:val="28"/>
          <w:szCs w:val="28"/>
        </w:rPr>
        <w:softHyphen/>
        <w:t>ления, а их соблюдение — потребностью человека.</w:t>
      </w:r>
    </w:p>
    <w:p w:rsidR="00C31B58" w:rsidRPr="009A1A76" w:rsidRDefault="00944BA3" w:rsidP="00DB23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76">
        <w:rPr>
          <w:rFonts w:ascii="Times New Roman" w:eastAsia="Times New Roman" w:hAnsi="Times New Roman" w:cs="Times New Roman"/>
          <w:sz w:val="28"/>
          <w:szCs w:val="28"/>
        </w:rPr>
        <w:t xml:space="preserve">Самая важная роль в этом непрерывном процессе принадлежит общеобразовательным учреждениям. 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>Большую роль в решении этой проблемы имеет организация работы по предупреждению детского дорожно-транспортного травматизма в дошкольных учреждениях. Донести полезные знания до юных граждан, выработать потребность в соблюдении Правил дорожного движения, под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готовить к целесообразным действиям в сложных ситуациях на дороге, улице, способствовать активной пропаганде Правил </w:t>
      </w:r>
      <w:r w:rsidR="000964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>задача всех взрослых, находя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softHyphen/>
        <w:t>щихся в непосредственном</w:t>
      </w:r>
      <w:r w:rsidR="00096405">
        <w:rPr>
          <w:rFonts w:ascii="Times New Roman" w:eastAsia="Times New Roman" w:hAnsi="Times New Roman" w:cs="Times New Roman"/>
          <w:sz w:val="28"/>
          <w:szCs w:val="28"/>
        </w:rPr>
        <w:t xml:space="preserve"> контакте с детьми</w:t>
      </w:r>
      <w:r w:rsidR="00C31B58" w:rsidRPr="009A1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B58" w:rsidRDefault="009A1A76" w:rsidP="00DB23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76">
        <w:rPr>
          <w:rFonts w:ascii="Times New Roman" w:hAnsi="Times New Roman" w:cs="Times New Roman"/>
          <w:sz w:val="28"/>
          <w:szCs w:val="28"/>
        </w:rPr>
        <w:t>Важность  дошкольного приобретения навыков аргументируется тем, чтобы  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4D511E" w:rsidRPr="00537B49" w:rsidRDefault="00CC2C88" w:rsidP="00CC2C88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задачу мы считаем </w:t>
      </w:r>
      <w:r w:rsidRPr="00877194">
        <w:rPr>
          <w:sz w:val="28"/>
          <w:szCs w:val="28"/>
        </w:rPr>
        <w:t xml:space="preserve"> жизненно необходимой для детей</w:t>
      </w:r>
      <w:r>
        <w:rPr>
          <w:sz w:val="28"/>
          <w:szCs w:val="28"/>
        </w:rPr>
        <w:t>,</w:t>
      </w:r>
      <w:r w:rsidRPr="00877194">
        <w:rPr>
          <w:sz w:val="28"/>
          <w:szCs w:val="28"/>
        </w:rPr>
        <w:t xml:space="preserve"> воспитываемых в современном мире. Важно как можно раньше научить детей правилам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</w:t>
      </w:r>
      <w:r>
        <w:rPr>
          <w:sz w:val="28"/>
          <w:szCs w:val="28"/>
        </w:rPr>
        <w:t xml:space="preserve">ть то, что говорят и показывают взрослые. </w:t>
      </w:r>
      <w:r w:rsidRPr="00877194">
        <w:rPr>
          <w:sz w:val="28"/>
          <w:szCs w:val="28"/>
        </w:rPr>
        <w:t>Именно в этом возрасте дети до</w:t>
      </w:r>
      <w:r>
        <w:rPr>
          <w:sz w:val="28"/>
          <w:szCs w:val="28"/>
        </w:rPr>
        <w:t xml:space="preserve">лжны получить первые сведения о правилах дорожного движения. </w:t>
      </w:r>
      <w:r w:rsidR="004D511E" w:rsidRPr="00537B49">
        <w:rPr>
          <w:sz w:val="28"/>
          <w:szCs w:val="28"/>
        </w:rPr>
        <w:t>Все это стало предпосылками к созданию программы непрерывного образования «</w:t>
      </w:r>
      <w:r w:rsidR="00537B49" w:rsidRPr="00537B49">
        <w:rPr>
          <w:sz w:val="28"/>
          <w:szCs w:val="28"/>
        </w:rPr>
        <w:t>Школа светофорных наук</w:t>
      </w:r>
      <w:r w:rsidR="004D511E" w:rsidRPr="00537B49">
        <w:rPr>
          <w:sz w:val="28"/>
          <w:szCs w:val="28"/>
        </w:rPr>
        <w:t>» по Правилам дорожного движения.</w:t>
      </w:r>
    </w:p>
    <w:p w:rsidR="004D511E" w:rsidRPr="00537B49" w:rsidRDefault="004D511E" w:rsidP="00CC2C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49">
        <w:rPr>
          <w:rFonts w:ascii="Times New Roman" w:hAnsi="Times New Roman" w:cs="Times New Roman"/>
          <w:sz w:val="28"/>
          <w:szCs w:val="28"/>
        </w:rPr>
        <w:t>Программа решает проблему безопасного поведения на дорогах, ориентировке в различной обстановке ребенка.</w:t>
      </w:r>
    </w:p>
    <w:p w:rsidR="004D511E" w:rsidRPr="00537B49" w:rsidRDefault="004D511E" w:rsidP="00CC2C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49">
        <w:rPr>
          <w:rFonts w:ascii="Times New Roman" w:hAnsi="Times New Roman" w:cs="Times New Roman"/>
          <w:sz w:val="28"/>
          <w:szCs w:val="28"/>
        </w:rPr>
        <w:t>Содержание программы соответствует Закону Российской Федерации «Об образовании», Конвенции о правах ребенка, действующим Правилам дорожного движения регионального характера, учитывает психофизиологические  возрастные особенности детей, опирается на Федеральный закон «О безопасности дорожного движения».</w:t>
      </w:r>
    </w:p>
    <w:p w:rsidR="004D511E" w:rsidRPr="00537B49" w:rsidRDefault="004D511E" w:rsidP="00DB23EB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4AA7" w:rsidRPr="007350A0" w:rsidRDefault="004A021A" w:rsidP="00DB23EB">
      <w:pPr>
        <w:spacing w:after="0"/>
        <w:jc w:val="both"/>
        <w:rPr>
          <w:b/>
        </w:rPr>
      </w:pPr>
      <w:r w:rsidRPr="007350A0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рассчитана на детей с 3 до 7 лет.</w:t>
      </w:r>
      <w:r w:rsidR="00034AA7" w:rsidRPr="007350A0">
        <w:rPr>
          <w:b/>
        </w:rPr>
        <w:t xml:space="preserve"> </w:t>
      </w:r>
    </w:p>
    <w:p w:rsidR="006D4E31" w:rsidRPr="006D4E31" w:rsidRDefault="006D4E31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A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2008 – 201огод.</w:t>
      </w:r>
    </w:p>
    <w:p w:rsidR="004A021A" w:rsidRPr="00B9589F" w:rsidRDefault="004A021A" w:rsidP="00DB23EB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021A" w:rsidRPr="00B9589F" w:rsidRDefault="004A021A" w:rsidP="00DB23E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350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Назначение программы </w:t>
      </w:r>
      <w:r w:rsidRPr="00B9589F">
        <w:rPr>
          <w:rFonts w:ascii="Times New Roman" w:hAnsi="Times New Roman" w:cs="Times New Roman"/>
          <w:bCs/>
          <w:iCs/>
          <w:sz w:val="28"/>
          <w:szCs w:val="28"/>
        </w:rPr>
        <w:t>– формирование у детей через понимание необходимости соблюдения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определённых правил поведения, через появление в сознании  ориентиров «безопасность – опасность», через усвоение определённых знаний, через формирование психологии взаимоотношений и избегание опасности в них.</w:t>
      </w:r>
    </w:p>
    <w:p w:rsidR="00265CD9" w:rsidRDefault="00265CD9" w:rsidP="0053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3C8" w:rsidRDefault="00973E14" w:rsidP="00DB23EB">
      <w:pPr>
        <w:spacing w:after="0"/>
        <w:jc w:val="both"/>
      </w:pPr>
      <w:r>
        <w:rPr>
          <w:rFonts w:ascii="Arial Black" w:hAnsi="Arial Black"/>
          <w:b/>
          <w:sz w:val="28"/>
          <w:szCs w:val="28"/>
        </w:rPr>
        <w:t>Цель</w:t>
      </w:r>
      <w:r w:rsidR="002A36E9" w:rsidRPr="002A3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A36E9" w:rsidRPr="002A36E9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навыков безопасного поведения через ознакомление</w:t>
      </w:r>
      <w:r w:rsidR="00106494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</w:t>
      </w:r>
      <w:r w:rsidR="002A36E9" w:rsidRPr="002A3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6E9" w:rsidRDefault="002A36E9" w:rsidP="00537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6E9" w:rsidRDefault="00973E14" w:rsidP="00537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Задачи программы</w:t>
      </w:r>
      <w:r w:rsidR="002A36E9" w:rsidRPr="002A36E9">
        <w:rPr>
          <w:rFonts w:ascii="Times New Roman" w:hAnsi="Times New Roman" w:cs="Times New Roman"/>
          <w:b/>
          <w:sz w:val="28"/>
          <w:szCs w:val="28"/>
        </w:rPr>
        <w:t>:</w:t>
      </w:r>
    </w:p>
    <w:p w:rsidR="002A36E9" w:rsidRPr="002A36E9" w:rsidRDefault="002A36E9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10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Обучать детей </w:t>
      </w:r>
      <w:r w:rsidRPr="002A36E9">
        <w:rPr>
          <w:rFonts w:ascii="Times New Roman" w:hAnsi="Times New Roman" w:cs="Times New Roman"/>
          <w:sz w:val="28"/>
          <w:szCs w:val="28"/>
        </w:rPr>
        <w:t>безопасному поведению в до</w:t>
      </w:r>
      <w:r w:rsidR="00106494">
        <w:rPr>
          <w:rFonts w:ascii="Times New Roman" w:hAnsi="Times New Roman" w:cs="Times New Roman"/>
          <w:sz w:val="28"/>
          <w:szCs w:val="28"/>
        </w:rPr>
        <w:t>рожно-</w:t>
      </w:r>
      <w:r w:rsidRPr="002A36E9">
        <w:rPr>
          <w:rFonts w:ascii="Times New Roman" w:hAnsi="Times New Roman" w:cs="Times New Roman"/>
          <w:sz w:val="28"/>
          <w:szCs w:val="28"/>
        </w:rPr>
        <w:t>транспортной среде.</w:t>
      </w:r>
    </w:p>
    <w:p w:rsidR="002A36E9" w:rsidRPr="002A36E9" w:rsidRDefault="00106494" w:rsidP="00DB23EB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36E9" w:rsidRPr="002A36E9">
        <w:rPr>
          <w:rFonts w:ascii="Times New Roman" w:hAnsi="Times New Roman" w:cs="Times New Roman"/>
          <w:sz w:val="28"/>
          <w:szCs w:val="28"/>
        </w:rPr>
        <w:t xml:space="preserve">Познакомить детей со значением дорожных знаков, научить понимать их </w:t>
      </w:r>
      <w:r w:rsidR="002A36E9">
        <w:rPr>
          <w:rFonts w:ascii="Times New Roman" w:hAnsi="Times New Roman" w:cs="Times New Roman"/>
          <w:sz w:val="28"/>
          <w:szCs w:val="28"/>
        </w:rPr>
        <w:t xml:space="preserve"> </w:t>
      </w:r>
      <w:r w:rsidR="002A36E9" w:rsidRPr="002A36E9">
        <w:rPr>
          <w:rFonts w:ascii="Times New Roman" w:hAnsi="Times New Roman" w:cs="Times New Roman"/>
          <w:sz w:val="28"/>
          <w:szCs w:val="28"/>
        </w:rPr>
        <w:t>схематическое изображение для правильной ориентации на улицах и дорогах.</w:t>
      </w:r>
    </w:p>
    <w:p w:rsidR="002A36E9" w:rsidRPr="002A36E9" w:rsidRDefault="002A36E9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6E9">
        <w:rPr>
          <w:rFonts w:ascii="Times New Roman" w:hAnsi="Times New Roman" w:cs="Times New Roman"/>
          <w:sz w:val="28"/>
          <w:szCs w:val="28"/>
        </w:rPr>
        <w:t>3.  Формировать и развивать у детей  целостное восприятие окружающей среды.</w:t>
      </w:r>
    </w:p>
    <w:p w:rsidR="002A36E9" w:rsidRDefault="002A36E9" w:rsidP="00DB23E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6E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151">
        <w:rPr>
          <w:rFonts w:ascii="Times New Roman" w:hAnsi="Times New Roman" w:cs="Times New Roman"/>
          <w:sz w:val="28"/>
          <w:szCs w:val="28"/>
        </w:rPr>
        <w:t>В</w:t>
      </w:r>
      <w:r w:rsidR="00842151" w:rsidRPr="00842151">
        <w:rPr>
          <w:rFonts w:ascii="Times New Roman" w:eastAsia="Times New Roman" w:hAnsi="Times New Roman" w:cs="Times New Roman"/>
          <w:sz w:val="28"/>
          <w:szCs w:val="28"/>
        </w:rPr>
        <w:t>ыработать систему воспитательно-образовательной работы по формированию навыков безопасного поведения на дороге.</w:t>
      </w:r>
    </w:p>
    <w:p w:rsidR="00842151" w:rsidRDefault="002A36E9" w:rsidP="00DB23E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842151">
        <w:rPr>
          <w:rFonts w:ascii="Times New Roman" w:hAnsi="Times New Roman" w:cs="Times New Roman"/>
          <w:sz w:val="28"/>
          <w:szCs w:val="28"/>
        </w:rPr>
        <w:t>.</w:t>
      </w:r>
      <w:r w:rsidRPr="00842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E14" w:rsidRPr="00842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151" w:rsidRPr="00842151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пропагандистской деятельности </w:t>
      </w:r>
      <w:r w:rsidR="00842151">
        <w:rPr>
          <w:rFonts w:ascii="Times New Roman" w:hAnsi="Times New Roman" w:cs="Times New Roman"/>
          <w:sz w:val="28"/>
          <w:szCs w:val="28"/>
        </w:rPr>
        <w:t xml:space="preserve">среди родителей ДОУ по правилам </w:t>
      </w:r>
      <w:r w:rsidR="00842151" w:rsidRPr="00842151">
        <w:rPr>
          <w:rFonts w:ascii="Times New Roman" w:eastAsia="Times New Roman" w:hAnsi="Times New Roman" w:cs="Times New Roman"/>
          <w:sz w:val="28"/>
          <w:szCs w:val="28"/>
        </w:rPr>
        <w:t>дорожного движения и безопасному поведению на дороге.</w:t>
      </w:r>
    </w:p>
    <w:p w:rsidR="00601039" w:rsidRPr="00601039" w:rsidRDefault="007350A0" w:rsidP="00601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Гипотеза</w:t>
      </w:r>
      <w:r w:rsidR="00601039" w:rsidRPr="00601039">
        <w:rPr>
          <w:rFonts w:ascii="Arial Black" w:hAnsi="Arial Black" w:cs="Times New Roman"/>
          <w:sz w:val="28"/>
          <w:szCs w:val="28"/>
        </w:rPr>
        <w:t>.</w:t>
      </w:r>
      <w:r w:rsidR="00601039" w:rsidRPr="00601039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 будет эффективной при реализации следующих организационно-педагогических условий:</w:t>
      </w:r>
    </w:p>
    <w:p w:rsidR="00601039" w:rsidRPr="00601039" w:rsidRDefault="00601039" w:rsidP="00601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039" w:rsidRPr="00601039" w:rsidRDefault="00601039" w:rsidP="00601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0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0103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01039">
        <w:rPr>
          <w:rFonts w:ascii="Times New Roman" w:hAnsi="Times New Roman" w:cs="Times New Roman"/>
          <w:sz w:val="28"/>
          <w:szCs w:val="28"/>
        </w:rPr>
        <w:t xml:space="preserve"> обоснованной модели участника дорожного движения, построенной на комплексе выполняемых детьми в условиях дорожного движения социальных ролей пешехода, пассажира, водителя велосипеда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Pr="00601039">
        <w:rPr>
          <w:rFonts w:ascii="Times New Roman" w:hAnsi="Times New Roman" w:cs="Times New Roman"/>
          <w:sz w:val="28"/>
          <w:szCs w:val="28"/>
        </w:rPr>
        <w:t>автомобиля;</w:t>
      </w:r>
    </w:p>
    <w:p w:rsidR="00601039" w:rsidRPr="00601039" w:rsidRDefault="00601039" w:rsidP="00601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039" w:rsidRPr="00601039" w:rsidRDefault="00601039" w:rsidP="00601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0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01039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601039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образовательной среды, </w:t>
      </w:r>
      <w:proofErr w:type="spellStart"/>
      <w:r w:rsidRPr="00601039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601039">
        <w:rPr>
          <w:rFonts w:ascii="Times New Roman" w:hAnsi="Times New Roman" w:cs="Times New Roman"/>
          <w:sz w:val="28"/>
          <w:szCs w:val="28"/>
        </w:rPr>
        <w:t xml:space="preserve"> элементом которого выступает дидактико-методический комплекс (учебные планы и програм</w:t>
      </w:r>
      <w:r>
        <w:rPr>
          <w:rFonts w:ascii="Times New Roman" w:hAnsi="Times New Roman" w:cs="Times New Roman"/>
          <w:sz w:val="28"/>
          <w:szCs w:val="28"/>
        </w:rPr>
        <w:t>мы обучения детей ПДД, методиче</w:t>
      </w:r>
      <w:r w:rsidRPr="00601039">
        <w:rPr>
          <w:rFonts w:ascii="Times New Roman" w:hAnsi="Times New Roman" w:cs="Times New Roman"/>
          <w:sz w:val="28"/>
          <w:szCs w:val="28"/>
        </w:rPr>
        <w:t>ские пособия для преподавателей школ и воспитателей ДОУ, плакаты, учебные материалы для детей).</w:t>
      </w:r>
    </w:p>
    <w:p w:rsidR="004D511E" w:rsidRPr="00601039" w:rsidRDefault="004D511E" w:rsidP="0060103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14" w:rsidRPr="00973E14" w:rsidRDefault="00973E14" w:rsidP="00537B49">
      <w:pPr>
        <w:spacing w:after="0" w:line="240" w:lineRule="auto"/>
        <w:ind w:left="426" w:hanging="426"/>
        <w:jc w:val="both"/>
      </w:pPr>
    </w:p>
    <w:p w:rsidR="00973E14" w:rsidRPr="00973E14" w:rsidRDefault="00973E14" w:rsidP="00DB23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E14">
        <w:rPr>
          <w:rFonts w:ascii="Arial Black" w:hAnsi="Arial Black"/>
          <w:b/>
          <w:sz w:val="28"/>
          <w:szCs w:val="28"/>
        </w:rPr>
        <w:t>Принципы построения программы: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hAnsi="Times New Roman" w:cs="Times New Roman"/>
          <w:sz w:val="28"/>
          <w:szCs w:val="28"/>
        </w:rPr>
        <w:t>непрерывности обучения;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>системность проводимых мероприятий;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подход, т.е. учет личностных, возрастных особенностей детей и уровня их психического и физического развития.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последовательное усложнение предлагаемого материала  «От простого к </w:t>
      </w:r>
      <w:proofErr w:type="gramStart"/>
      <w:r w:rsidRPr="00973E14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973E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hAnsi="Times New Roman" w:cs="Times New Roman"/>
          <w:sz w:val="28"/>
          <w:szCs w:val="28"/>
        </w:rPr>
        <w:t>взаимодействия: дети – дорожная среда;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>доступность материала;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>строгая дозировка объема сообщаемых знаний;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>поощрение любых достижений ребенка;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10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14">
        <w:rPr>
          <w:rFonts w:ascii="Times New Roman" w:eastAsia="Times New Roman" w:hAnsi="Times New Roman" w:cs="Times New Roman"/>
          <w:sz w:val="28"/>
          <w:szCs w:val="28"/>
        </w:rPr>
        <w:t>опора на наглядность;</w:t>
      </w:r>
    </w:p>
    <w:p w:rsidR="00973E14" w:rsidRPr="00973E14" w:rsidRDefault="00973E14" w:rsidP="00DB23EB">
      <w:pPr>
        <w:widowControl w:val="0"/>
        <w:numPr>
          <w:ilvl w:val="0"/>
          <w:numId w:val="2"/>
        </w:numPr>
        <w:tabs>
          <w:tab w:val="clear" w:pos="0"/>
          <w:tab w:val="num" w:pos="993"/>
        </w:tabs>
        <w:spacing w:after="0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973E14">
        <w:rPr>
          <w:rFonts w:ascii="Times New Roman" w:hAnsi="Times New Roman" w:cs="Times New Roman"/>
          <w:sz w:val="28"/>
          <w:szCs w:val="28"/>
        </w:rPr>
        <w:t xml:space="preserve">активности родителей и детей к обеспечению безопасности </w:t>
      </w:r>
      <w:proofErr w:type="gramStart"/>
      <w:r w:rsidRPr="00973E14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73E14" w:rsidRDefault="00973E14" w:rsidP="00DB23EB">
      <w:pPr>
        <w:widowControl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73E14">
        <w:rPr>
          <w:rFonts w:ascii="Times New Roman" w:hAnsi="Times New Roman" w:cs="Times New Roman"/>
          <w:sz w:val="28"/>
          <w:szCs w:val="28"/>
        </w:rPr>
        <w:t>движения.</w:t>
      </w:r>
    </w:p>
    <w:p w:rsidR="00973E14" w:rsidRPr="00973E14" w:rsidRDefault="00973E14" w:rsidP="00537B49">
      <w:pPr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350A0" w:rsidRDefault="007350A0" w:rsidP="00537B49">
      <w:pPr>
        <w:pStyle w:val="a5"/>
        <w:jc w:val="both"/>
        <w:rPr>
          <w:rFonts w:ascii="Arial Black" w:hAnsi="Arial Black"/>
          <w:sz w:val="28"/>
          <w:szCs w:val="28"/>
        </w:rPr>
      </w:pPr>
    </w:p>
    <w:p w:rsidR="007350A0" w:rsidRDefault="007350A0" w:rsidP="00537B49">
      <w:pPr>
        <w:pStyle w:val="a5"/>
        <w:jc w:val="both"/>
        <w:rPr>
          <w:rFonts w:ascii="Arial Black" w:hAnsi="Arial Black"/>
          <w:sz w:val="28"/>
          <w:szCs w:val="28"/>
        </w:rPr>
      </w:pPr>
    </w:p>
    <w:p w:rsidR="007350A0" w:rsidRDefault="007350A0" w:rsidP="00537B49">
      <w:pPr>
        <w:pStyle w:val="a5"/>
        <w:jc w:val="both"/>
        <w:rPr>
          <w:rFonts w:ascii="Arial Black" w:hAnsi="Arial Black"/>
          <w:sz w:val="28"/>
          <w:szCs w:val="28"/>
        </w:rPr>
      </w:pPr>
    </w:p>
    <w:p w:rsidR="00973E14" w:rsidRPr="00EC75FA" w:rsidRDefault="00973E14" w:rsidP="007350A0">
      <w:pPr>
        <w:pStyle w:val="a5"/>
        <w:jc w:val="center"/>
        <w:rPr>
          <w:rFonts w:ascii="Arial Black" w:hAnsi="Arial Black"/>
          <w:sz w:val="28"/>
          <w:szCs w:val="28"/>
        </w:rPr>
      </w:pPr>
      <w:r w:rsidRPr="00EC75FA">
        <w:rPr>
          <w:rFonts w:ascii="Arial Black" w:hAnsi="Arial Black"/>
          <w:sz w:val="28"/>
          <w:szCs w:val="28"/>
        </w:rPr>
        <w:lastRenderedPageBreak/>
        <w:t>Законодательно-нормативное обеспечение программы</w:t>
      </w:r>
    </w:p>
    <w:p w:rsidR="00973E14" w:rsidRPr="00EC75FA" w:rsidRDefault="00973E14" w:rsidP="00DB23EB">
      <w:pPr>
        <w:pStyle w:val="a3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3E14" w:rsidRPr="00226826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Закон</w:t>
      </w:r>
      <w:r w:rsidRPr="002268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226826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1992 г</w:t>
        </w:r>
      </w:smartTag>
      <w:r w:rsidRPr="00226826">
        <w:rPr>
          <w:rFonts w:ascii="Times New Roman" w:hAnsi="Times New Roman" w:cs="Times New Roman"/>
          <w:color w:val="000000"/>
          <w:spacing w:val="-2"/>
          <w:sz w:val="28"/>
          <w:szCs w:val="28"/>
        </w:rPr>
        <w:t>. № 3266-1 «Об образовании»;</w:t>
      </w:r>
    </w:p>
    <w:p w:rsidR="00973E14" w:rsidRPr="00226826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Федеральный закон</w:t>
      </w:r>
      <w:r w:rsidRPr="002268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 безопасности дорожного движения» от</w:t>
      </w:r>
      <w:r w:rsidRPr="00226826">
        <w:rPr>
          <w:rFonts w:ascii="Times New Roman" w:hAnsi="Times New Roman" w:cs="Times New Roman"/>
          <w:sz w:val="28"/>
          <w:szCs w:val="28"/>
        </w:rPr>
        <w:t xml:space="preserve">  </w:t>
      </w:r>
      <w:r w:rsidRPr="002268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10 декабря </w:t>
      </w:r>
      <w:smartTag w:uri="urn:schemas-microsoft-com:office:smarttags" w:element="metricconverter">
        <w:smartTagPr>
          <w:attr w:name="ProductID" w:val="1995 г"/>
        </w:smartTagPr>
        <w:r w:rsidRPr="00226826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1995 г</w:t>
        </w:r>
      </w:smartTag>
      <w:r w:rsidRPr="00226826">
        <w:rPr>
          <w:rFonts w:ascii="Times New Roman" w:hAnsi="Times New Roman" w:cs="Times New Roman"/>
          <w:color w:val="000000"/>
          <w:spacing w:val="-3"/>
          <w:sz w:val="28"/>
          <w:szCs w:val="28"/>
        </w:rPr>
        <w:t>. № 196-ФЗ;</w:t>
      </w:r>
    </w:p>
    <w:p w:rsidR="00973E14" w:rsidRPr="00FE55C9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Федеральный закон</w:t>
      </w:r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28 июня </w:t>
      </w:r>
      <w:smartTag w:uri="urn:schemas-microsoft-com:office:smarttags" w:element="metricconverter">
        <w:smartTagPr>
          <w:attr w:name="ProductID" w:val="1995 г"/>
        </w:smartTagPr>
        <w:r w:rsidRPr="00815D0F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1995 г</w:t>
        </w:r>
      </w:smartTag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№ 98-ФЗ «О государственной поддержке </w:t>
      </w:r>
      <w:r w:rsidRPr="00815D0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молодежных и детских общественных объединений»</w:t>
      </w:r>
    </w:p>
    <w:p w:rsidR="00973E14" w:rsidRPr="00FE55C9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й закон</w:t>
      </w:r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FE55C9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1998 г</w:t>
        </w:r>
      </w:smartTag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№ 124-ФЗ «Об основных гарантиях прав </w:t>
      </w: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ребенка в Российской Федерации»</w:t>
      </w:r>
    </w:p>
    <w:p w:rsidR="00973E14" w:rsidRPr="00FE55C9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5C9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FE55C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закон от 24 июня </w:t>
      </w:r>
      <w:smartTag w:uri="urn:schemas-microsoft-com:office:smarttags" w:element="metricconverter">
        <w:smartTagPr>
          <w:attr w:name="ProductID" w:val="1999 г"/>
        </w:smartTagPr>
        <w:r w:rsidRPr="00FE55C9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1999 г</w:t>
        </w:r>
      </w:smartTag>
      <w:r w:rsidRPr="00FE55C9">
        <w:rPr>
          <w:rFonts w:ascii="Times New Roman" w:hAnsi="Times New Roman" w:cs="Times New Roman"/>
          <w:color w:val="000000"/>
          <w:spacing w:val="-4"/>
          <w:sz w:val="28"/>
          <w:szCs w:val="28"/>
        </w:rPr>
        <w:t>. № 120-ФЗ «Об основах системы профилак</w:t>
      </w:r>
      <w:r w:rsidRPr="00FE55C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тики безнадзорности и правонарушений несовершеннолетних»;</w:t>
      </w:r>
    </w:p>
    <w:p w:rsidR="00973E14" w:rsidRPr="00FE55C9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5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 Президента Российской Федерации от 22 сентября </w:t>
      </w:r>
      <w:smartTag w:uri="urn:schemas-microsoft-com:office:smarttags" w:element="metricconverter">
        <w:smartTagPr>
          <w:attr w:name="ProductID" w:val="2006 г"/>
        </w:smartTagPr>
        <w:r w:rsidRPr="00FE55C9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2006 г</w:t>
        </w:r>
      </w:smartTag>
      <w:r w:rsidRPr="00FE55C9">
        <w:rPr>
          <w:rFonts w:ascii="Times New Roman" w:hAnsi="Times New Roman" w:cs="Times New Roman"/>
          <w:color w:val="000000"/>
          <w:spacing w:val="-1"/>
          <w:sz w:val="28"/>
          <w:szCs w:val="28"/>
        </w:rPr>
        <w:t>. № 1042 «О до</w:t>
      </w:r>
      <w:r w:rsidRPr="00FE55C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полнительных мерах по безопасности дорожного движения»</w:t>
      </w:r>
    </w:p>
    <w:p w:rsidR="00973E14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ая</w:t>
      </w: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ая</w:t>
      </w: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«Повышение безопасности дорожного движения в 2006-2012 годах», утвержденной постановлением Правительства Российской Феде</w:t>
      </w:r>
      <w:r w:rsidRPr="00FE55C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рации от 1 февраля </w:t>
      </w:r>
      <w:smartTag w:uri="urn:schemas-microsoft-com:office:smarttags" w:element="metricconverter">
        <w:smartTagPr>
          <w:attr w:name="ProductID" w:val="2006 г"/>
        </w:smartTagPr>
        <w:r w:rsidRPr="00FE55C9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2006 г</w:t>
        </w:r>
      </w:smartTag>
      <w:r w:rsidRPr="00FE55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№ 100 </w:t>
      </w:r>
    </w:p>
    <w:p w:rsidR="00973E14" w:rsidRDefault="00973E14" w:rsidP="00DB23EB">
      <w:pPr>
        <w:pStyle w:val="a3"/>
        <w:numPr>
          <w:ilvl w:val="0"/>
          <w:numId w:val="9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Приказ </w:t>
      </w:r>
      <w:r w:rsidRPr="00815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Минобразования России от № 448-</w:t>
      </w:r>
      <w:smartTag w:uri="urn:schemas-microsoft-com:office:smarttags" w:element="metricconverter">
        <w:smartTagPr>
          <w:attr w:name="ProductID" w:val="1996 г"/>
        </w:smartTagPr>
        <w:r w:rsidRPr="00815D0F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1996 г</w:t>
        </w:r>
      </w:smartTag>
      <w:r w:rsidRPr="00815D0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73E14" w:rsidRPr="00AA576C" w:rsidRDefault="00973E14" w:rsidP="00DB23EB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567" w:right="-534" w:firstLine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Приказ Минобразования России от 9 марта </w:t>
      </w:r>
      <w:smartTag w:uri="urn:schemas-microsoft-com:office:smarttags" w:element="metricconverter">
        <w:smartTagPr>
          <w:attr w:name="ProductID" w:val="2004 г"/>
        </w:smartTagPr>
        <w:r w:rsidRPr="00815D0F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2004 г</w:t>
        </w:r>
      </w:smartTag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№ 1312 «Об утверждении </w:t>
      </w:r>
    </w:p>
    <w:p w:rsidR="00973E14" w:rsidRPr="00415373" w:rsidRDefault="00973E14" w:rsidP="00DB23EB">
      <w:pPr>
        <w:shd w:val="clear" w:color="auto" w:fill="FFFFFF"/>
        <w:tabs>
          <w:tab w:val="left" w:pos="442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дерального базисного учебного плана и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римерных     учебных планов для образова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тельных учреждений Российской Федерации, реализующих программы общего обра</w:t>
      </w:r>
      <w:r w:rsidRPr="00815D0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5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зования».</w:t>
      </w:r>
    </w:p>
    <w:p w:rsidR="00973E14" w:rsidRPr="00D63036" w:rsidRDefault="00973E14" w:rsidP="00DB23EB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5C9">
        <w:rPr>
          <w:rFonts w:ascii="Times New Roman" w:eastAsia="Times New Roman" w:hAnsi="Times New Roman" w:cs="Times New Roman"/>
          <w:sz w:val="28"/>
          <w:szCs w:val="28"/>
        </w:rPr>
        <w:t xml:space="preserve">Устав образовательного муниципального дошкольного образовательного учреждения </w:t>
      </w:r>
      <w:r w:rsidRPr="00FE55C9">
        <w:rPr>
          <w:rFonts w:ascii="Times New Roman" w:hAnsi="Times New Roman" w:cs="Times New Roman"/>
          <w:sz w:val="28"/>
          <w:szCs w:val="28"/>
        </w:rPr>
        <w:t xml:space="preserve">детского сада «Медвежонок» </w:t>
      </w:r>
      <w:proofErr w:type="spellStart"/>
      <w:r w:rsidRPr="00FE55C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E55C9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D63036" w:rsidRPr="00D63036" w:rsidRDefault="00D63036" w:rsidP="00D6303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D63036" w:rsidRPr="00D63036" w:rsidRDefault="00D63036" w:rsidP="00D6303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63036">
        <w:rPr>
          <w:rFonts w:ascii="Times New Roman" w:eastAsia="Times New Roman" w:hAnsi="Times New Roman" w:cs="Times New Roman"/>
          <w:sz w:val="28"/>
          <w:szCs w:val="28"/>
        </w:rPr>
        <w:t>Типовое положение о дошкольном образовательном уч</w:t>
      </w:r>
      <w:r>
        <w:rPr>
          <w:rFonts w:ascii="Times New Roman" w:hAnsi="Times New Roman" w:cs="Times New Roman"/>
          <w:sz w:val="28"/>
          <w:szCs w:val="28"/>
        </w:rPr>
        <w:t>реждении от 01.07.1995 за №677.</w:t>
      </w:r>
    </w:p>
    <w:p w:rsidR="00973E14" w:rsidRPr="006349B9" w:rsidRDefault="00D63036" w:rsidP="00604AB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63036">
        <w:rPr>
          <w:rFonts w:ascii="Times New Roman" w:eastAsia="Times New Roman" w:hAnsi="Times New Roman" w:cs="Times New Roman"/>
          <w:sz w:val="28"/>
          <w:szCs w:val="28"/>
        </w:rPr>
        <w:t>Письмо «О гигиенических требованиях к максимальной нагрузке на детей дошкольного возраста в организационных формах обуче</w:t>
      </w:r>
      <w:r>
        <w:rPr>
          <w:rFonts w:ascii="Times New Roman" w:hAnsi="Times New Roman" w:cs="Times New Roman"/>
          <w:sz w:val="28"/>
          <w:szCs w:val="28"/>
        </w:rPr>
        <w:t>ния» от 14.03.2000 за №65.23-16</w:t>
      </w:r>
    </w:p>
    <w:p w:rsidR="006349B9" w:rsidRPr="006349B9" w:rsidRDefault="006349B9" w:rsidP="00634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0A0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6349B9">
        <w:rPr>
          <w:rFonts w:ascii="Times New Roman" w:hAnsi="Times New Roman" w:cs="Times New Roman"/>
          <w:sz w:val="28"/>
          <w:szCs w:val="28"/>
        </w:rPr>
        <w:t xml:space="preserve"> МДОУ детский сад «Медвежонок» </w:t>
      </w:r>
      <w:proofErr w:type="spellStart"/>
      <w:r w:rsidRPr="006349B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349B9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6349B9" w:rsidRPr="006349B9" w:rsidRDefault="006349B9" w:rsidP="00634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9B9" w:rsidRPr="006349B9" w:rsidRDefault="006349B9" w:rsidP="00634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0A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349B9">
        <w:rPr>
          <w:rFonts w:ascii="Times New Roman" w:hAnsi="Times New Roman" w:cs="Times New Roman"/>
          <w:sz w:val="28"/>
          <w:szCs w:val="28"/>
        </w:rPr>
        <w:t xml:space="preserve"> дети дошкольных групп, родители воспитанников,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6349B9">
        <w:rPr>
          <w:rFonts w:ascii="Times New Roman" w:hAnsi="Times New Roman" w:cs="Times New Roman"/>
          <w:sz w:val="28"/>
          <w:szCs w:val="28"/>
        </w:rPr>
        <w:t xml:space="preserve">ДОУ, </w:t>
      </w:r>
      <w:r w:rsidR="007350A0">
        <w:rPr>
          <w:rFonts w:ascii="Times New Roman" w:hAnsi="Times New Roman" w:cs="Times New Roman"/>
          <w:sz w:val="28"/>
          <w:szCs w:val="28"/>
        </w:rPr>
        <w:t>сотрудники</w:t>
      </w:r>
      <w:r w:rsidRPr="006349B9">
        <w:rPr>
          <w:rFonts w:ascii="Times New Roman" w:hAnsi="Times New Roman" w:cs="Times New Roman"/>
          <w:sz w:val="28"/>
          <w:szCs w:val="28"/>
        </w:rPr>
        <w:t xml:space="preserve"> ГИБДД.</w:t>
      </w:r>
    </w:p>
    <w:p w:rsidR="006349B9" w:rsidRPr="00604ABA" w:rsidRDefault="006349B9" w:rsidP="006349B9">
      <w:pPr>
        <w:pStyle w:val="a3"/>
        <w:ind w:left="862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973E14" w:rsidRDefault="00973E14" w:rsidP="00DB23EB">
      <w:pPr>
        <w:tabs>
          <w:tab w:val="num" w:pos="54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Arial Black" w:hAnsi="Arial Black"/>
          <w:b/>
          <w:color w:val="000000"/>
          <w:sz w:val="28"/>
          <w:szCs w:val="28"/>
        </w:rPr>
        <w:t>Ожидаемые результаты</w:t>
      </w:r>
    </w:p>
    <w:p w:rsidR="00973E14" w:rsidRPr="00AB1541" w:rsidRDefault="00973E14" w:rsidP="00DB23EB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eastAsia="Times New Roman" w:hAnsi="Times New Roman" w:cs="Times New Roman"/>
          <w:sz w:val="28"/>
          <w:szCs w:val="28"/>
        </w:rPr>
        <w:t xml:space="preserve">Повышение общего уровня </w:t>
      </w:r>
      <w:r w:rsidR="0084059F" w:rsidRPr="00AB1541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культуры дорожной безопас</w:t>
      </w:r>
      <w:r w:rsidR="0084059F" w:rsidRPr="00AB15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ности, </w:t>
      </w:r>
      <w:r w:rsidRPr="00AB1541">
        <w:rPr>
          <w:rFonts w:ascii="Times New Roman" w:eastAsia="Times New Roman" w:hAnsi="Times New Roman" w:cs="Times New Roman"/>
          <w:sz w:val="28"/>
          <w:szCs w:val="28"/>
        </w:rPr>
        <w:t xml:space="preserve">всех субъектов образовательного процесса. </w:t>
      </w:r>
    </w:p>
    <w:p w:rsidR="00AB1541" w:rsidRPr="00AB1541" w:rsidRDefault="00AB1541" w:rsidP="00DB23EB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eastAsia="Times New Roman" w:hAnsi="Times New Roman" w:cs="Times New Roman"/>
          <w:sz w:val="28"/>
          <w:szCs w:val="28"/>
        </w:rPr>
        <w:t>Формирование у детей, а также их родителей стереотипов законопослушного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541" w:rsidRPr="00AB1541" w:rsidRDefault="00AB1541" w:rsidP="00DB23EB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Установление прочной связи с ГИБДД</w:t>
      </w:r>
    </w:p>
    <w:p w:rsidR="00AB1541" w:rsidRPr="00AB1541" w:rsidRDefault="00AB1541" w:rsidP="00DB23EB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Повышение уровня усвоения дорожной грамоты воспитанниками.</w:t>
      </w:r>
    </w:p>
    <w:p w:rsidR="00AB1541" w:rsidRPr="00AB1541" w:rsidRDefault="00AB1541" w:rsidP="00DB23EB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</w:t>
      </w:r>
      <w:r w:rsidR="0036222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AB1541">
        <w:rPr>
          <w:rFonts w:ascii="Times New Roman" w:eastAsia="Times New Roman" w:hAnsi="Times New Roman" w:cs="Times New Roman"/>
          <w:sz w:val="28"/>
          <w:szCs w:val="28"/>
        </w:rPr>
        <w:t xml:space="preserve"> достаточны</w:t>
      </w:r>
      <w:r w:rsidR="0036222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B1541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36222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B1541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деятельности ДОУ по охране и безопасности жизни детей. </w:t>
      </w:r>
    </w:p>
    <w:p w:rsidR="00AB1541" w:rsidRDefault="00AB1541" w:rsidP="00DB23EB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об окружающей среде и правилах дорожного движения</w:t>
      </w:r>
    </w:p>
    <w:p w:rsidR="007A6E7C" w:rsidRPr="007A6E7C" w:rsidRDefault="007A6E7C" w:rsidP="00DB23EB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6E7C">
        <w:rPr>
          <w:rFonts w:ascii="Times New Roman" w:hAnsi="Times New Roman" w:cs="Times New Roman"/>
          <w:sz w:val="28"/>
          <w:szCs w:val="28"/>
        </w:rPr>
        <w:t xml:space="preserve">нижению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7A6E7C">
        <w:rPr>
          <w:rFonts w:ascii="Times New Roman" w:hAnsi="Times New Roman" w:cs="Times New Roman"/>
          <w:sz w:val="28"/>
          <w:szCs w:val="28"/>
        </w:rPr>
        <w:t>дорожного травматизма</w:t>
      </w:r>
    </w:p>
    <w:p w:rsidR="00AB1541" w:rsidRDefault="00AB1541" w:rsidP="00DB23EB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41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учреждения.</w:t>
      </w:r>
    </w:p>
    <w:p w:rsidR="00AB1541" w:rsidRPr="00AB1541" w:rsidRDefault="00AB1541" w:rsidP="00DB23E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0A0" w:rsidRDefault="007350A0" w:rsidP="00045E3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7A6E7C" w:rsidRPr="00EC75FA" w:rsidRDefault="00045E3E" w:rsidP="00045E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75FA">
        <w:rPr>
          <w:rFonts w:ascii="Arial Black" w:hAnsi="Arial Black"/>
          <w:b/>
          <w:sz w:val="28"/>
          <w:szCs w:val="28"/>
        </w:rPr>
        <w:t>Схема многоуровневой подготовки участников образовательного процесса по профилактике детского дорожного травматизма</w:t>
      </w:r>
    </w:p>
    <w:p w:rsidR="00A9714F" w:rsidRDefault="0049532B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</w:rPr>
        <w:pict>
          <v:oval id="_x0000_s1042" style="position:absolute;left:0;text-align:left;margin-left:190.3pt;margin-top:19.3pt;width:139.5pt;height:61.5pt;z-index:251674624" fillcolor="#3c3">
            <v:fill color2="yellow" angle="-45" focusposition=".5,.5" focussize="" type="gradient"/>
            <v:shadow opacity=".5" offset="6pt,6pt"/>
            <o:extrusion v:ext="view" on="t"/>
            <v:textbox>
              <w:txbxContent>
                <w:p w:rsidR="00D63036" w:rsidRPr="00710DF1" w:rsidRDefault="00D63036" w:rsidP="00F269A5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Руководитель</w:t>
                  </w:r>
                </w:p>
              </w:txbxContent>
            </v:textbox>
          </v:oval>
        </w:pict>
      </w:r>
    </w:p>
    <w:p w:rsidR="00F269A5" w:rsidRDefault="00F269A5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F269A5" w:rsidRDefault="00F269A5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F269A5" w:rsidRDefault="00F269A5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A9714F" w:rsidRDefault="0049532B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49532B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249.15pt;margin-top:7pt;width:33.75pt;height:10.5pt;z-index:251669504" fillcolor="#090" strokecolor="#090">
            <v:shadow on="t" opacity=".5" offset="-6pt,-6pt"/>
          </v:shape>
        </w:pict>
      </w:r>
      <w:r>
        <w:rPr>
          <w:rFonts w:ascii="Arial Black" w:hAnsi="Arial Black" w:cs="Times New Roman"/>
          <w:b/>
          <w:noProof/>
          <w:sz w:val="28"/>
          <w:szCs w:val="28"/>
        </w:rPr>
        <w:pict>
          <v:oval id="_x0000_s1032" style="position:absolute;left:0;text-align:left;margin-left:385.65pt;margin-top:17.5pt;width:139.5pt;height:61.5pt;z-index:251668480" fillcolor="#3c3">
            <v:fill color2="yellow" angle="-45" focusposition=".5,.5" focussize="" type="gradient"/>
            <v:shadow opacity=".5" offset="6pt,6pt"/>
            <o:extrusion v:ext="view" on="t"/>
            <v:textbox>
              <w:txbxContent>
                <w:p w:rsidR="00D63036" w:rsidRPr="00710DF1" w:rsidRDefault="00D63036" w:rsidP="00710DF1">
                  <w:pPr>
                    <w:jc w:val="center"/>
                    <w:rPr>
                      <w:rFonts w:ascii="Arial Black" w:hAnsi="Arial Black"/>
                    </w:rPr>
                  </w:pPr>
                  <w:r w:rsidRPr="00710DF1">
                    <w:rPr>
                      <w:rFonts w:ascii="Arial Black" w:hAnsi="Arial Black"/>
                    </w:rPr>
                    <w:t>Сотрудники ГБДД</w:t>
                  </w:r>
                </w:p>
              </w:txbxContent>
            </v:textbox>
          </v:oval>
        </w:pict>
      </w:r>
      <w:r>
        <w:rPr>
          <w:rFonts w:ascii="Arial Black" w:hAnsi="Arial Black" w:cs="Times New Roman"/>
          <w:b/>
          <w:noProof/>
          <w:sz w:val="28"/>
          <w:szCs w:val="28"/>
        </w:rPr>
        <w:pict>
          <v:oval id="_x0000_s1030" style="position:absolute;left:0;text-align:left;margin-left:1.65pt;margin-top:12.45pt;width:139.5pt;height:61.5pt;z-index:251666432" fillcolor="#3c3">
            <v:fill color2="yellow" angle="-90" focusposition="1" focussize="" focus="100%" type="gradient"/>
            <v:shadow opacity=".5" offset="6pt,6pt"/>
            <o:extrusion v:ext="view" on="t"/>
            <v:textbox>
              <w:txbxContent>
                <w:p w:rsidR="00D63036" w:rsidRPr="00710DF1" w:rsidRDefault="00D63036" w:rsidP="00710DF1">
                  <w:pPr>
                    <w:jc w:val="center"/>
                    <w:rPr>
                      <w:rFonts w:ascii="Arial Black" w:hAnsi="Arial Black"/>
                    </w:rPr>
                  </w:pPr>
                  <w:r w:rsidRPr="00710DF1">
                    <w:rPr>
                      <w:rFonts w:ascii="Arial Black" w:hAnsi="Arial Black"/>
                    </w:rPr>
                    <w:t>Педагоги</w:t>
                  </w:r>
                </w:p>
              </w:txbxContent>
            </v:textbox>
          </v:oval>
        </w:pict>
      </w:r>
    </w:p>
    <w:p w:rsidR="00A9714F" w:rsidRDefault="0049532B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</w:rPr>
        <w:pict>
          <v:shape id="_x0000_s1038" type="#_x0000_t68" style="position:absolute;left:0;text-align:left;margin-left:357.5pt;margin-top:25.9pt;width:33.75pt;height:10.5pt;rotation:4771085fd;z-index:251671552" fillcolor="#090" strokecolor="#090">
            <v:shadow on="t" opacity=".5" offset="6pt,6pt"/>
          </v:shape>
        </w:pict>
      </w:r>
      <w:r w:rsidRPr="0049532B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27" style="position:absolute;left:0;text-align:left;margin-left:163.65pt;margin-top:2.25pt;width:205.9pt;height:97.15pt;z-index:251663360" fillcolor="#3c3">
            <v:fill color2="yellow" focusposition=".5,.5" focussize="" focus="100%" type="gradientRadial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D63036" w:rsidRPr="00710DF1" w:rsidRDefault="00D63036" w:rsidP="00045E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</w:rPr>
                  </w:pPr>
                  <w:r w:rsidRPr="00710DF1">
                    <w:rPr>
                      <w:rFonts w:ascii="Arial Black" w:hAnsi="Arial Black"/>
                      <w:b/>
                    </w:rPr>
                    <w:t>Программа обучения</w:t>
                  </w:r>
                </w:p>
                <w:p w:rsidR="00D63036" w:rsidRPr="00710DF1" w:rsidRDefault="00D63036" w:rsidP="00045E3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</w:rPr>
                  </w:pPr>
                  <w:r w:rsidRPr="00710DF1">
                    <w:rPr>
                      <w:rFonts w:ascii="Arial Black" w:hAnsi="Arial Black"/>
                      <w:b/>
                    </w:rPr>
                    <w:t>Учебно-методический комплекс</w:t>
                  </w:r>
                </w:p>
                <w:p w:rsidR="00D63036" w:rsidRPr="00710DF1" w:rsidRDefault="00D63036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oval>
        </w:pict>
      </w:r>
      <w:r>
        <w:rPr>
          <w:rFonts w:ascii="Arial Black" w:hAnsi="Arial Black" w:cs="Times New Roman"/>
          <w:b/>
          <w:noProof/>
          <w:sz w:val="28"/>
          <w:szCs w:val="28"/>
        </w:rPr>
        <w:pict>
          <v:shape id="_x0000_s1037" type="#_x0000_t68" style="position:absolute;left:0;text-align:left;margin-left:146pt;margin-top:25.9pt;width:33.75pt;height:10.5pt;rotation:-3758240fd;z-index:251670528" fillcolor="#090" strokecolor="#090">
            <v:shadow on="t" opacity=".5" offset="-6pt,-6pt"/>
          </v:shape>
        </w:pict>
      </w:r>
    </w:p>
    <w:p w:rsidR="00A9714F" w:rsidRDefault="00A9714F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A9714F" w:rsidRDefault="00A9714F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A9714F" w:rsidRDefault="00A9714F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A9714F" w:rsidRDefault="0049532B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</w:rPr>
        <w:pict>
          <v:shape id="_x0000_s1039" type="#_x0000_t68" style="position:absolute;left:0;text-align:left;margin-left:168.15pt;margin-top:15.9pt;width:33.75pt;height:10.5pt;rotation:61595024fd;z-index:251672576" fillcolor="#090" strokecolor="#090">
            <v:shadow on="t" opacity=".5" offset="-6pt,-6pt"/>
          </v:shape>
        </w:pict>
      </w:r>
      <w:r>
        <w:rPr>
          <w:rFonts w:ascii="Arial Black" w:hAnsi="Arial Black" w:cs="Times New Roman"/>
          <w:b/>
          <w:noProof/>
          <w:sz w:val="28"/>
          <w:szCs w:val="28"/>
        </w:rPr>
        <w:pict>
          <v:shape id="_x0000_s1040" type="#_x0000_t68" style="position:absolute;left:0;text-align:left;margin-left:336.5pt;margin-top:12.15pt;width:33.75pt;height:10.5pt;rotation:8454067fd;z-index:251673600" fillcolor="#090" strokecolor="#090">
            <v:shadow on="t" opacity=".5" offset="6pt,6pt"/>
          </v:shape>
        </w:pict>
      </w:r>
    </w:p>
    <w:p w:rsidR="00A9714F" w:rsidRDefault="0049532B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</w:rPr>
        <w:pict>
          <v:oval id="_x0000_s1028" style="position:absolute;left:0;text-align:left;margin-left:348.15pt;margin-top:6.5pt;width:147pt;height:61.5pt;z-index:251664384" fillcolor="#3c3">
            <v:fill color2="yellow" angle="-45" focusposition=".5,.5" focussize="" type="gradient"/>
            <v:shadow opacity=".5" offset="6pt,6pt"/>
            <o:extrusion v:ext="view" on="t"/>
            <v:textbox style="mso-next-textbox:#_x0000_s1028">
              <w:txbxContent>
                <w:p w:rsidR="00D63036" w:rsidRPr="00710DF1" w:rsidRDefault="00D63036" w:rsidP="00710DF1">
                  <w:pPr>
                    <w:jc w:val="center"/>
                    <w:rPr>
                      <w:rFonts w:ascii="Arial Black" w:hAnsi="Arial Black"/>
                    </w:rPr>
                  </w:pPr>
                  <w:r w:rsidRPr="00710DF1">
                    <w:rPr>
                      <w:rFonts w:ascii="Arial Black" w:hAnsi="Arial Black"/>
                    </w:rPr>
                    <w:t>Воспитанники</w:t>
                  </w:r>
                </w:p>
              </w:txbxContent>
            </v:textbox>
          </v:oval>
        </w:pict>
      </w:r>
      <w:r>
        <w:rPr>
          <w:rFonts w:ascii="Arial Black" w:hAnsi="Arial Black" w:cs="Times New Roman"/>
          <w:b/>
          <w:noProof/>
          <w:sz w:val="28"/>
          <w:szCs w:val="28"/>
        </w:rPr>
        <w:pict>
          <v:oval id="_x0000_s1029" style="position:absolute;left:0;text-align:left;margin-left:28.65pt;margin-top:6.5pt;width:139.5pt;height:61.5pt;z-index:251665408" fillcolor="#3c3">
            <v:fill color2="yellow" angle="-45" focusposition=".5,.5" focussize="" focus="100%" type="gradient"/>
            <v:shadow opacity=".5" offset="6pt,6pt"/>
            <o:extrusion v:ext="view" on="t"/>
            <v:textbox>
              <w:txbxContent>
                <w:p w:rsidR="00D63036" w:rsidRPr="00710DF1" w:rsidRDefault="00D63036" w:rsidP="00710DF1">
                  <w:pPr>
                    <w:jc w:val="center"/>
                    <w:rPr>
                      <w:rFonts w:ascii="Arial Black" w:hAnsi="Arial Black"/>
                    </w:rPr>
                  </w:pPr>
                  <w:r w:rsidRPr="00710DF1">
                    <w:rPr>
                      <w:rFonts w:ascii="Arial Black" w:hAnsi="Arial Black"/>
                    </w:rPr>
                    <w:t>Родители</w:t>
                  </w:r>
                </w:p>
              </w:txbxContent>
            </v:textbox>
          </v:oval>
        </w:pict>
      </w:r>
    </w:p>
    <w:p w:rsidR="00A9714F" w:rsidRDefault="00A9714F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604ABA" w:rsidRDefault="00604ABA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604ABA" w:rsidRDefault="00604ABA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7350A0" w:rsidRDefault="007350A0" w:rsidP="00D63036">
      <w:pPr>
        <w:jc w:val="center"/>
        <w:rPr>
          <w:rFonts w:ascii="Arial Black" w:hAnsi="Arial Black" w:cs="Times New Roman"/>
          <w:sz w:val="28"/>
          <w:szCs w:val="28"/>
        </w:rPr>
      </w:pPr>
    </w:p>
    <w:p w:rsidR="00D63036" w:rsidRPr="00604ABA" w:rsidRDefault="0049532B" w:rsidP="00D63036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</w:rPr>
        <w:pict>
          <v:roundrect id="_x0000_s1060" style="position:absolute;left:0;text-align:left;margin-left:135.7pt;margin-top:25.15pt;width:278.8pt;height:42.65pt;z-index:251695104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604ABA" w:rsidRDefault="00D63036" w:rsidP="00D6303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604ABA">
                    <w:rPr>
                      <w:rFonts w:ascii="Arial Black" w:hAnsi="Arial Black" w:cs="Times New Roman"/>
                      <w:sz w:val="28"/>
                      <w:szCs w:val="28"/>
                    </w:rPr>
                    <w:t>ПДД   В  ДЕТСКОМ  САДУ</w:t>
                  </w:r>
                </w:p>
              </w:txbxContent>
            </v:textbox>
          </v:roundrect>
        </w:pict>
      </w:r>
      <w:r w:rsidR="00D63036" w:rsidRPr="00604ABA">
        <w:rPr>
          <w:rFonts w:ascii="Arial Black" w:hAnsi="Arial Black" w:cs="Times New Roman"/>
          <w:sz w:val="28"/>
          <w:szCs w:val="28"/>
        </w:rPr>
        <w:t>Система   воспитания   ПДД   в   детском  саду</w:t>
      </w:r>
    </w:p>
    <w:p w:rsidR="00D63036" w:rsidRPr="00D63036" w:rsidRDefault="00D63036" w:rsidP="00D63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036" w:rsidRPr="00D63036" w:rsidRDefault="0049532B" w:rsidP="00D63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1.55pt;margin-top:10.9pt;width:174.65pt;height:68.05pt;z-index:251693056" o:connectortype="straight" strokecolor="#0c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71.55pt;margin-top:10.9pt;width:34.45pt;height:84.35pt;z-index:251694080" o:connectortype="straight" strokecolor="#0c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3in;margin-top:10.9pt;width:55.55pt;height:84.35pt;flip:x;z-index:251691008" o:connectortype="straight" strokecolor="#0c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02.5pt;margin-top:10.9pt;width:169.05pt;height:55.85pt;flip:x;z-index:251692032" o:connectortype="straight" strokecolor="#0c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623.95pt;margin-top:131pt;width:.85pt;height:86.9pt;z-index:251682816" o:connectortype="straight" strokecolor="#0c0">
            <v:stroke endarrow="block"/>
          </v:shape>
        </w:pict>
      </w:r>
    </w:p>
    <w:p w:rsidR="00710DF1" w:rsidRPr="00D63036" w:rsidRDefault="00710DF1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710DF1" w:rsidRPr="00D63036" w:rsidRDefault="00710DF1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D63036" w:rsidRPr="00D63036" w:rsidRDefault="0049532B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left:0;text-align:left;margin-left:257.15pt;margin-top:27.25pt;width:128.6pt;height:92.45pt;z-index:251685888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деятельность взрослых и детей</w:t>
                  </w:r>
                </w:p>
                <w:p w:rsidR="00D63036" w:rsidRDefault="00D63036" w:rsidP="00D63036"/>
              </w:txbxContent>
            </v:textbox>
          </v:roundrect>
        </w:pict>
      </w: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left:0;text-align:left;margin-left:8.8pt;margin-top:4.3pt;width:107.5pt;height:44.4pt;z-index:251683840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</w:p>
                <w:p w:rsidR="00D63036" w:rsidRDefault="00D63036" w:rsidP="00D63036"/>
              </w:txbxContent>
            </v:textbox>
          </v:roundrect>
        </w:pict>
      </w:r>
      <w:r w:rsidRPr="0049532B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59.95pt;margin-top:48.7pt;width:0;height:69.55pt;z-index:251680768" o:connectortype="straight" strokecolor="#0c0">
            <v:stroke endarrow="block"/>
          </v:shape>
        </w:pict>
      </w: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2" style="position:absolute;left:0;text-align:left;margin-left:414.5pt;margin-top:10.95pt;width:105.85pt;height:72.85pt;z-index:251686912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 деятельность</w:t>
                  </w:r>
                </w:p>
                <w:p w:rsidR="00D63036" w:rsidRDefault="00D63036" w:rsidP="00D63036"/>
              </w:txbxContent>
            </v:textbox>
          </v:roundrect>
        </w:pict>
      </w: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left:0;text-align:left;margin-left:120.05pt;margin-top:27.25pt;width:117.2pt;height:72.85pt;z-index:251684864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праздники  и развлечения</w:t>
                  </w:r>
                </w:p>
                <w:p w:rsidR="00D63036" w:rsidRDefault="00D63036" w:rsidP="00D63036"/>
              </w:txbxContent>
            </v:textbox>
          </v:roundrect>
        </w:pict>
      </w:r>
    </w:p>
    <w:p w:rsidR="00D63036" w:rsidRPr="00D63036" w:rsidRDefault="0049532B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9532B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466.9pt;margin-top:33.1pt;width:.8pt;height:40.2pt;z-index:251681792" o:connectortype="straight" strokecolor="#0c0">
            <v:stroke endarrow="block"/>
          </v:shape>
        </w:pict>
      </w:r>
    </w:p>
    <w:p w:rsidR="00D63036" w:rsidRPr="00D63036" w:rsidRDefault="0049532B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left:0;text-align:left;margin-left:-3.7pt;margin-top:32.3pt;width:173.2pt;height:123.65pt;z-index:251687936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комплексные 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тематические 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традиционные 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интегрированные</w:t>
                  </w:r>
                </w:p>
                <w:p w:rsidR="00D63036" w:rsidRDefault="00D63036" w:rsidP="00D63036"/>
              </w:txbxContent>
            </v:textbox>
          </v:roundrect>
        </w:pict>
      </w:r>
    </w:p>
    <w:p w:rsidR="00D63036" w:rsidRPr="00D63036" w:rsidRDefault="0049532B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9532B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271.55pt;margin-top:-.15pt;width:40.7pt;height:42.45pt;flip:x;z-index:251696128" o:connectortype="straight" strokecolor="#0c0">
            <v:stroke endarrow="block"/>
          </v:shape>
        </w:pict>
      </w: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left:0;text-align:left;margin-left:362.4pt;margin-top:-.15pt;width:175.55pt;height:130.25pt;z-index:251689984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 style="mso-next-textbox:#_x0000_s1055">
              <w:txbxContent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театрализованные игры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игры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сюжетно-ролевые игры</w:t>
                  </w:r>
                </w:p>
                <w:p w:rsidR="00D63036" w:rsidRPr="002344F2" w:rsidRDefault="00D63036" w:rsidP="00D63036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344F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подвижные игры</w:t>
                  </w:r>
                </w:p>
                <w:p w:rsidR="00D63036" w:rsidRDefault="00D63036" w:rsidP="00D63036"/>
              </w:txbxContent>
            </v:textbox>
          </v:roundrect>
        </w:pict>
      </w:r>
    </w:p>
    <w:p w:rsidR="00D63036" w:rsidRPr="00D63036" w:rsidRDefault="0049532B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9532B"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186.95pt;margin-top:5.6pt;width:167.45pt;height:111.95pt;z-index:251688960" arcsize="10923f" fillcolor="yellow" strokecolor="#090" strokeweight="6pt">
            <v:fill color2="lime" rotate="t" focus="100%" type="gradientRadial">
              <o:fill v:ext="view" type="gradientCenter"/>
            </v:fill>
            <v:stroke linestyle="thickBetweenThin"/>
            <v:textbox>
              <w:txbxContent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развлечения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</w:t>
                  </w:r>
                </w:p>
                <w:p w:rsidR="00D63036" w:rsidRPr="00D63036" w:rsidRDefault="00D63036" w:rsidP="00D63036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0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экскурсии</w:t>
                  </w:r>
                </w:p>
                <w:p w:rsidR="00D63036" w:rsidRDefault="00D63036" w:rsidP="00D63036"/>
              </w:txbxContent>
            </v:textbox>
          </v:roundrect>
        </w:pict>
      </w:r>
    </w:p>
    <w:p w:rsidR="00D63036" w:rsidRPr="00D63036" w:rsidRDefault="00D63036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</w:p>
    <w:p w:rsidR="00D63036" w:rsidRPr="00D63036" w:rsidRDefault="00D63036" w:rsidP="00A43A42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sz w:val="28"/>
          <w:szCs w:val="28"/>
        </w:rPr>
      </w:pPr>
    </w:p>
    <w:p w:rsidR="00D63036" w:rsidRDefault="00D63036" w:rsidP="00604ABA">
      <w:pPr>
        <w:spacing w:before="100" w:beforeAutospacing="1" w:after="100" w:afterAutospacing="1"/>
        <w:rPr>
          <w:rFonts w:ascii="Arial Black" w:hAnsi="Arial Black" w:cs="Arial"/>
          <w:b/>
          <w:bCs/>
          <w:sz w:val="28"/>
          <w:szCs w:val="28"/>
        </w:rPr>
      </w:pPr>
    </w:p>
    <w:p w:rsidR="00A43A42" w:rsidRPr="00A43A42" w:rsidRDefault="00A43A42" w:rsidP="00A43A42">
      <w:pPr>
        <w:spacing w:before="100" w:beforeAutospacing="1" w:after="100" w:afterAutospacing="1"/>
        <w:jc w:val="center"/>
        <w:rPr>
          <w:rFonts w:ascii="Arial Black" w:hAnsi="Arial Black" w:cs="Arial"/>
          <w:sz w:val="28"/>
          <w:szCs w:val="28"/>
        </w:rPr>
      </w:pPr>
      <w:r w:rsidRPr="00A43A42">
        <w:rPr>
          <w:rFonts w:ascii="Arial Black" w:hAnsi="Arial Black" w:cs="Arial"/>
          <w:b/>
          <w:bCs/>
          <w:sz w:val="28"/>
          <w:szCs w:val="28"/>
        </w:rPr>
        <w:t>Учебно-воспитательный процесс состоит из трех видов деятельности:</w:t>
      </w:r>
    </w:p>
    <w:p w:rsidR="00A43A42" w:rsidRPr="00A43A42" w:rsidRDefault="00A43A42" w:rsidP="00A43A4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42">
        <w:rPr>
          <w:rFonts w:ascii="Times New Roman" w:hAnsi="Times New Roman" w:cs="Times New Roman"/>
          <w:sz w:val="28"/>
          <w:szCs w:val="28"/>
        </w:rPr>
        <w:t xml:space="preserve">обучающие занятия; </w:t>
      </w:r>
    </w:p>
    <w:p w:rsidR="00A43A42" w:rsidRPr="00A43A42" w:rsidRDefault="00A43A42" w:rsidP="00A43A4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42">
        <w:rPr>
          <w:rFonts w:ascii="Times New Roman" w:hAnsi="Times New Roman" w:cs="Times New Roman"/>
          <w:sz w:val="28"/>
          <w:szCs w:val="28"/>
        </w:rPr>
        <w:t xml:space="preserve">самостоятельная работа (рассматривание иллюстраций, решение ситуативных задач); </w:t>
      </w:r>
    </w:p>
    <w:p w:rsidR="00A43A42" w:rsidRPr="00A43A42" w:rsidRDefault="00A43A42" w:rsidP="00A43A4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42">
        <w:rPr>
          <w:rFonts w:ascii="Times New Roman" w:hAnsi="Times New Roman" w:cs="Times New Roman"/>
          <w:sz w:val="28"/>
          <w:szCs w:val="28"/>
        </w:rPr>
        <w:t xml:space="preserve">практическая отработка умений и навыков безопасного поведения на улицах, дорогах и в транспорте (дидактические, настольно-печатные, сюжетные игры, игры-драматизации). </w:t>
      </w:r>
    </w:p>
    <w:p w:rsidR="00A43A42" w:rsidRPr="00A43A42" w:rsidRDefault="00A43A42" w:rsidP="00A43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42">
        <w:rPr>
          <w:rFonts w:ascii="Times New Roman" w:hAnsi="Times New Roman" w:cs="Times New Roman"/>
          <w:sz w:val="28"/>
          <w:szCs w:val="28"/>
        </w:rPr>
        <w:t xml:space="preserve">        Занятия, проводимые с детьми, имеют практическую педагогическую направленность на обеспечение безопасности, формирования у детей самооценки, самоконтроля и самоорганизации в сфере дорожного движения. Задача педагогов не столько обучить, сколько научить правильно и безопасно вести себя на улицах и дорогах. Знания, сообщаемые детям, постепенно усложняются, уточняются, дополняются, для этого составлен тематический план работы по ознакомлению </w:t>
      </w:r>
      <w:r w:rsidRPr="00A43A42">
        <w:rPr>
          <w:rFonts w:ascii="Times New Roman" w:hAnsi="Times New Roman" w:cs="Times New Roman"/>
          <w:sz w:val="28"/>
          <w:szCs w:val="28"/>
        </w:rPr>
        <w:lastRenderedPageBreak/>
        <w:t>дошкольников с правилами дорожного движения по каждой возрастной группе, начиная со второй младшей группы.</w:t>
      </w:r>
    </w:p>
    <w:p w:rsidR="00A43A42" w:rsidRPr="00A43A42" w:rsidRDefault="00A43A42" w:rsidP="00A43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42" w:rsidRDefault="00A43A42" w:rsidP="00DF60A0">
      <w:pPr>
        <w:spacing w:after="0" w:line="240" w:lineRule="auto"/>
        <w:rPr>
          <w:rFonts w:ascii="Arial Black" w:hAnsi="Arial Black" w:cs="Times New Roman"/>
          <w:b/>
          <w:sz w:val="28"/>
          <w:szCs w:val="28"/>
        </w:rPr>
      </w:pPr>
    </w:p>
    <w:p w:rsidR="0032242C" w:rsidRPr="00973E14" w:rsidRDefault="0032242C" w:rsidP="00201EA7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973E14">
        <w:rPr>
          <w:rFonts w:ascii="Arial Black" w:hAnsi="Arial Black" w:cs="Times New Roman"/>
          <w:b/>
          <w:sz w:val="28"/>
          <w:szCs w:val="28"/>
        </w:rPr>
        <w:t>Решение этих задач осуществляется через</w:t>
      </w:r>
      <w:r w:rsidR="0061280D" w:rsidRPr="00973E14">
        <w:rPr>
          <w:rFonts w:ascii="Arial Black" w:hAnsi="Arial Black" w:cs="Times New Roman"/>
          <w:b/>
          <w:sz w:val="28"/>
          <w:szCs w:val="28"/>
        </w:rPr>
        <w:t xml:space="preserve"> все виды деятельности</w:t>
      </w:r>
      <w:r w:rsidRPr="00973E14">
        <w:rPr>
          <w:rFonts w:ascii="Arial Black" w:hAnsi="Arial Black" w:cs="Times New Roman"/>
          <w:b/>
          <w:sz w:val="28"/>
          <w:szCs w:val="28"/>
        </w:rPr>
        <w:t>:</w:t>
      </w:r>
    </w:p>
    <w:p w:rsidR="008923C8" w:rsidRPr="00106494" w:rsidRDefault="008923C8" w:rsidP="00DB2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 специальные организационные занятия познавательного цикла, </w:t>
      </w: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встречи – беседы с сотрудниками ГИБДД, </w:t>
      </w: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наблюдение за движением транспорта, </w:t>
      </w: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экскурсии, </w:t>
      </w:r>
    </w:p>
    <w:p w:rsidR="004272C4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- рассматривание  иллюстраций, книг, альбомов, рисунков с изображением улиц,</w:t>
      </w:r>
    </w:p>
    <w:p w:rsidR="0032242C" w:rsidRPr="00BE4C22" w:rsidRDefault="004272C4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продуктивную деятельность: изготовление атрибутов для игр, </w:t>
      </w:r>
      <w:r w:rsidRPr="00BE4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конкурсы рисунков, </w:t>
      </w: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чтением художественной литературы, заучивание пословиц, поговорок; отгадывание загадок, </w:t>
      </w:r>
    </w:p>
    <w:p w:rsidR="0032242C" w:rsidRPr="00BE4C22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C22">
        <w:rPr>
          <w:rFonts w:ascii="Times New Roman" w:hAnsi="Times New Roman" w:cs="Times New Roman"/>
          <w:sz w:val="28"/>
          <w:szCs w:val="28"/>
        </w:rPr>
        <w:t xml:space="preserve">- развивающие, познавательные, сюжетно-ролевые игры, подвижные игры, игры-соревнования; праздники, досуги, развлечения, конкурсы, </w:t>
      </w:r>
      <w:proofErr w:type="gramEnd"/>
    </w:p>
    <w:p w:rsidR="0032242C" w:rsidRDefault="0032242C" w:rsidP="00DB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4C22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BE4C22">
        <w:rPr>
          <w:rFonts w:ascii="Times New Roman" w:hAnsi="Times New Roman" w:cs="Times New Roman"/>
          <w:sz w:val="28"/>
          <w:szCs w:val="28"/>
        </w:rPr>
        <w:t xml:space="preserve"> уголка по Правилам дорожного движения, игры-драматизации и т.д.. </w:t>
      </w:r>
    </w:p>
    <w:p w:rsidR="000D7ACA" w:rsidRPr="00BE4C22" w:rsidRDefault="000D7ACA" w:rsidP="00DB23EB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494">
        <w:rPr>
          <w:rFonts w:ascii="Times New Roman" w:hAnsi="Times New Roman" w:cs="Times New Roman"/>
          <w:sz w:val="28"/>
          <w:szCs w:val="28"/>
        </w:rPr>
        <w:t>привлечение внимания родителей</w:t>
      </w:r>
      <w:r w:rsidR="003809E5">
        <w:rPr>
          <w:rFonts w:ascii="Times New Roman" w:hAnsi="Times New Roman" w:cs="Times New Roman"/>
          <w:sz w:val="28"/>
          <w:szCs w:val="28"/>
        </w:rPr>
        <w:t xml:space="preserve"> к необходимости принимать активное участие в обучении детей дошкольного возраста правилам безопасного и культурного поведения на дорогах</w:t>
      </w:r>
    </w:p>
    <w:p w:rsidR="0032242C" w:rsidRDefault="0032242C" w:rsidP="00DB23E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4B9" w:rsidRPr="000D7ACA" w:rsidRDefault="00AE74B9" w:rsidP="00DB23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D7ACA">
        <w:rPr>
          <w:rFonts w:ascii="Times New Roman" w:eastAsia="Times New Roman" w:hAnsi="Times New Roman" w:cs="Times New Roman"/>
          <w:sz w:val="28"/>
          <w:szCs w:val="28"/>
        </w:rPr>
        <w:t>Реализуя право ребёнка на безопасность и здоровье коллективом М</w:t>
      </w:r>
      <w:r w:rsidR="000D7ACA" w:rsidRPr="000D7ACA">
        <w:rPr>
          <w:rFonts w:ascii="Times New Roman" w:eastAsia="Times New Roman" w:hAnsi="Times New Roman" w:cs="Times New Roman"/>
          <w:sz w:val="28"/>
          <w:szCs w:val="28"/>
        </w:rPr>
        <w:t>ДОУ детского сада</w:t>
      </w:r>
      <w:r w:rsidR="001064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ACA" w:rsidRPr="000D7ACA">
        <w:rPr>
          <w:rFonts w:ascii="Times New Roman" w:eastAsia="Times New Roman" w:hAnsi="Times New Roman" w:cs="Times New Roman"/>
          <w:sz w:val="28"/>
          <w:szCs w:val="28"/>
        </w:rPr>
        <w:t xml:space="preserve"> была разработана программа «</w:t>
      </w:r>
      <w:r w:rsidR="000D7ACA" w:rsidRPr="000D7ACA">
        <w:rPr>
          <w:rFonts w:ascii="Times New Roman" w:hAnsi="Times New Roman" w:cs="Times New Roman"/>
          <w:sz w:val="28"/>
          <w:szCs w:val="28"/>
        </w:rPr>
        <w:t>Уроки мудрого Светофора»</w:t>
      </w:r>
      <w:r w:rsidR="00106494">
        <w:rPr>
          <w:rFonts w:ascii="Times New Roman" w:hAnsi="Times New Roman" w:cs="Times New Roman"/>
          <w:sz w:val="28"/>
          <w:szCs w:val="28"/>
        </w:rPr>
        <w:t>.</w:t>
      </w:r>
    </w:p>
    <w:p w:rsidR="00AE74B9" w:rsidRPr="000D7ACA" w:rsidRDefault="00AE74B9" w:rsidP="002A3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B70" w:rsidRPr="00273B70" w:rsidRDefault="00273B70" w:rsidP="00DB23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Этапы реализации программы</w:t>
      </w:r>
      <w:r w:rsidRPr="00273B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73B70" w:rsidRPr="00273B70" w:rsidRDefault="00D51A24" w:rsidP="00DB23EB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Подготовительно-проектировочный </w:t>
      </w:r>
      <w:r w:rsidR="00604ABA">
        <w:rPr>
          <w:rFonts w:ascii="Times New Roman" w:eastAsia="Times New Roman" w:hAnsi="Times New Roman" w:cs="Times New Roman"/>
          <w:sz w:val="28"/>
          <w:szCs w:val="28"/>
        </w:rPr>
        <w:t>(аналитический)</w:t>
      </w:r>
    </w:p>
    <w:p w:rsidR="00273B70" w:rsidRPr="00273B70" w:rsidRDefault="00D51A24" w:rsidP="00DB23EB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604ABA">
        <w:rPr>
          <w:rFonts w:ascii="Times New Roman" w:hAnsi="Times New Roman" w:cs="Times New Roman"/>
          <w:sz w:val="28"/>
          <w:szCs w:val="28"/>
        </w:rPr>
        <w:t xml:space="preserve"> </w:t>
      </w:r>
      <w:r w:rsidR="00604ABA">
        <w:rPr>
          <w:rFonts w:ascii="Times New Roman" w:eastAsia="Times New Roman" w:hAnsi="Times New Roman" w:cs="Times New Roman"/>
          <w:sz w:val="28"/>
          <w:szCs w:val="28"/>
        </w:rPr>
        <w:t>(реализация намеченных планов)</w:t>
      </w:r>
    </w:p>
    <w:p w:rsidR="00273B70" w:rsidRDefault="00273B70" w:rsidP="00DB23EB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B70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proofErr w:type="gramEnd"/>
      <w:r w:rsidRPr="00273B70">
        <w:rPr>
          <w:rFonts w:ascii="Times New Roman" w:eastAsia="Times New Roman" w:hAnsi="Times New Roman" w:cs="Times New Roman"/>
          <w:sz w:val="28"/>
          <w:szCs w:val="28"/>
        </w:rPr>
        <w:t xml:space="preserve"> (подведение итогов, внесение поправок в случае нерешенных проблем).</w:t>
      </w:r>
    </w:p>
    <w:p w:rsidR="00F269A5" w:rsidRDefault="00F269A5" w:rsidP="00F269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D511E" w:rsidRPr="00EC75FA" w:rsidRDefault="00F269A5" w:rsidP="008D4CE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EC75FA">
        <w:rPr>
          <w:rFonts w:ascii="Arial Black" w:hAnsi="Arial Black" w:cs="Times New Roman"/>
          <w:b/>
          <w:sz w:val="28"/>
          <w:szCs w:val="28"/>
        </w:rPr>
        <w:t xml:space="preserve">Содержание </w:t>
      </w:r>
      <w:r w:rsidR="004D511E" w:rsidRPr="00EC75FA">
        <w:rPr>
          <w:rFonts w:ascii="Arial Black" w:hAnsi="Arial Black" w:cs="Times New Roman"/>
          <w:b/>
          <w:sz w:val="28"/>
          <w:szCs w:val="28"/>
        </w:rPr>
        <w:t>программы</w:t>
      </w:r>
      <w:r w:rsidRPr="00EC75FA">
        <w:rPr>
          <w:rFonts w:ascii="Arial Black" w:hAnsi="Arial Black" w:cs="Times New Roman"/>
          <w:b/>
          <w:sz w:val="28"/>
          <w:szCs w:val="28"/>
        </w:rPr>
        <w:t xml:space="preserve"> реализуется  по плану</w:t>
      </w:r>
    </w:p>
    <w:tbl>
      <w:tblPr>
        <w:tblStyle w:val="a4"/>
        <w:tblW w:w="0" w:type="auto"/>
        <w:tblInd w:w="593" w:type="dxa"/>
        <w:tblLayout w:type="fixed"/>
        <w:tblLook w:val="04A0"/>
      </w:tblPr>
      <w:tblGrid>
        <w:gridCol w:w="1913"/>
        <w:gridCol w:w="2345"/>
        <w:gridCol w:w="2345"/>
        <w:gridCol w:w="2977"/>
      </w:tblGrid>
      <w:tr w:rsidR="008D4CE0" w:rsidRPr="00F269A5" w:rsidTr="008D4CE0">
        <w:trPr>
          <w:trHeight w:val="573"/>
        </w:trPr>
        <w:tc>
          <w:tcPr>
            <w:tcW w:w="1913" w:type="dxa"/>
          </w:tcPr>
          <w:p w:rsidR="008D4CE0" w:rsidRPr="00F269A5" w:rsidRDefault="008D4CE0" w:rsidP="00AB13C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8D4CE0" w:rsidRPr="00F269A5" w:rsidRDefault="008D4CE0" w:rsidP="00AB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Младший возраст</w:t>
            </w:r>
          </w:p>
        </w:tc>
        <w:tc>
          <w:tcPr>
            <w:tcW w:w="2345" w:type="dxa"/>
          </w:tcPr>
          <w:p w:rsidR="008D4CE0" w:rsidRPr="00F269A5" w:rsidRDefault="008D4CE0" w:rsidP="00AB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возраст</w:t>
            </w:r>
          </w:p>
        </w:tc>
        <w:tc>
          <w:tcPr>
            <w:tcW w:w="2977" w:type="dxa"/>
          </w:tcPr>
          <w:p w:rsidR="008D4CE0" w:rsidRPr="00F269A5" w:rsidRDefault="008D4CE0" w:rsidP="00AB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7F36DC" w:rsidRDefault="008D4CE0" w:rsidP="007F36DC">
            <w:pPr>
              <w:rPr>
                <w:sz w:val="28"/>
                <w:szCs w:val="28"/>
              </w:rPr>
            </w:pPr>
            <w:r w:rsidRPr="007F36DC">
              <w:rPr>
                <w:sz w:val="28"/>
                <w:szCs w:val="28"/>
              </w:rPr>
              <w:t>Транспорт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D4CE0" w:rsidRPr="00BA02F0" w:rsidRDefault="008D4CE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5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7F36DC" w:rsidRDefault="00BA02F0" w:rsidP="007F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Улица, д</w:t>
            </w:r>
            <w:r w:rsidR="008D4CE0" w:rsidRPr="007F36DC">
              <w:rPr>
                <w:sz w:val="28"/>
                <w:szCs w:val="28"/>
              </w:rPr>
              <w:t>орога и ее части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3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7F36DC" w:rsidRDefault="008D4CE0" w:rsidP="007F36DC">
            <w:pPr>
              <w:rPr>
                <w:sz w:val="28"/>
                <w:szCs w:val="28"/>
              </w:rPr>
            </w:pPr>
            <w:r w:rsidRPr="007F36DC">
              <w:rPr>
                <w:sz w:val="28"/>
                <w:szCs w:val="28"/>
              </w:rPr>
              <w:t>Светофор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D4CE0" w:rsidRPr="00BA02F0" w:rsidRDefault="008D4CE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7F36DC" w:rsidRDefault="008D4CE0" w:rsidP="007F36DC">
            <w:pPr>
              <w:rPr>
                <w:sz w:val="28"/>
                <w:szCs w:val="28"/>
              </w:rPr>
            </w:pPr>
            <w:r w:rsidRPr="007F36DC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7</w:t>
            </w:r>
          </w:p>
        </w:tc>
      </w:tr>
      <w:tr w:rsidR="00BA02F0" w:rsidRPr="00F269A5" w:rsidTr="008D4CE0">
        <w:tc>
          <w:tcPr>
            <w:tcW w:w="1913" w:type="dxa"/>
          </w:tcPr>
          <w:p w:rsidR="00BA02F0" w:rsidRPr="007F36DC" w:rsidRDefault="00BA02F0" w:rsidP="007F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Правила, </w:t>
            </w:r>
            <w:r>
              <w:rPr>
                <w:sz w:val="28"/>
                <w:szCs w:val="28"/>
              </w:rPr>
              <w:lastRenderedPageBreak/>
              <w:t>культура поведения</w:t>
            </w:r>
          </w:p>
        </w:tc>
        <w:tc>
          <w:tcPr>
            <w:tcW w:w="2345" w:type="dxa"/>
          </w:tcPr>
          <w:p w:rsidR="00BA02F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45" w:type="dxa"/>
          </w:tcPr>
          <w:p w:rsidR="00BA02F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A02F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5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7F36DC" w:rsidRDefault="008D4CE0" w:rsidP="007F36DC">
            <w:pPr>
              <w:rPr>
                <w:sz w:val="28"/>
                <w:szCs w:val="28"/>
              </w:rPr>
            </w:pPr>
            <w:r w:rsidRPr="007F36DC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13</w:t>
            </w:r>
          </w:p>
        </w:tc>
        <w:tc>
          <w:tcPr>
            <w:tcW w:w="2345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8D4CE0" w:rsidRPr="00BA02F0" w:rsidRDefault="00BA02F0" w:rsidP="007F36DC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22</w:t>
            </w:r>
          </w:p>
        </w:tc>
      </w:tr>
      <w:tr w:rsidR="008D4CE0" w:rsidRPr="00F269A5" w:rsidTr="008D4CE0">
        <w:tc>
          <w:tcPr>
            <w:tcW w:w="1913" w:type="dxa"/>
          </w:tcPr>
          <w:p w:rsidR="008D4CE0" w:rsidRPr="00F269A5" w:rsidRDefault="008D4CE0" w:rsidP="00AB13CF">
            <w:pPr>
              <w:rPr>
                <w:sz w:val="28"/>
                <w:szCs w:val="28"/>
              </w:rPr>
            </w:pPr>
            <w:r w:rsidRPr="00F269A5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2345" w:type="dxa"/>
          </w:tcPr>
          <w:p w:rsidR="008D4CE0" w:rsidRPr="00BA02F0" w:rsidRDefault="008D4CE0" w:rsidP="00AB13CF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15мин.</w:t>
            </w:r>
          </w:p>
        </w:tc>
        <w:tc>
          <w:tcPr>
            <w:tcW w:w="2345" w:type="dxa"/>
          </w:tcPr>
          <w:p w:rsidR="008D4CE0" w:rsidRPr="00BA02F0" w:rsidRDefault="008D4CE0" w:rsidP="00AB13CF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20 мин.</w:t>
            </w:r>
          </w:p>
        </w:tc>
        <w:tc>
          <w:tcPr>
            <w:tcW w:w="2977" w:type="dxa"/>
          </w:tcPr>
          <w:p w:rsidR="008D4CE0" w:rsidRPr="00BA02F0" w:rsidRDefault="008D4CE0" w:rsidP="00AB13CF">
            <w:pPr>
              <w:rPr>
                <w:sz w:val="28"/>
                <w:szCs w:val="28"/>
              </w:rPr>
            </w:pPr>
            <w:r w:rsidRPr="00BA02F0">
              <w:rPr>
                <w:sz w:val="28"/>
                <w:szCs w:val="28"/>
              </w:rPr>
              <w:t>25 мин – 30 мин.</w:t>
            </w:r>
          </w:p>
        </w:tc>
      </w:tr>
    </w:tbl>
    <w:p w:rsidR="007C4C17" w:rsidRDefault="007C4C17" w:rsidP="007C4C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C17" w:rsidRDefault="007C4C17" w:rsidP="00DB2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17">
        <w:rPr>
          <w:rFonts w:ascii="Times New Roman" w:hAnsi="Times New Roman" w:cs="Times New Roman"/>
          <w:sz w:val="28"/>
          <w:szCs w:val="28"/>
        </w:rPr>
        <w:t xml:space="preserve">Работа по воспитанию навыков безопасного поведения детей на улице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7C4C17">
        <w:rPr>
          <w:rFonts w:ascii="Times New Roman" w:hAnsi="Times New Roman" w:cs="Times New Roman"/>
          <w:sz w:val="28"/>
          <w:szCs w:val="28"/>
        </w:rPr>
        <w:t xml:space="preserve">систематически с учётом всех направлений проекта государственного образовательного стандарта с активным включением всех участников 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Pr="007C4C17">
        <w:rPr>
          <w:rFonts w:ascii="Times New Roman" w:hAnsi="Times New Roman" w:cs="Times New Roman"/>
          <w:sz w:val="28"/>
          <w:szCs w:val="28"/>
        </w:rPr>
        <w:t>-образовательного процесса детского сада (педагогов, родителей, детей). Она охватывает все виды детской деятельности с тем, чтобы полученные знания ребёнок применял в продуктивной деятельности и затем реализовывал в играх, на прогулках и в повседневной жизни за пределами детского сада.</w:t>
      </w:r>
    </w:p>
    <w:p w:rsidR="008C5009" w:rsidRPr="007C4C17" w:rsidRDefault="008C5009" w:rsidP="00DB2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9A5" w:rsidRDefault="008C5009" w:rsidP="00F269A5">
      <w:pPr>
        <w:spacing w:after="0" w:line="240" w:lineRule="auto"/>
        <w:ind w:left="720"/>
        <w:rPr>
          <w:rFonts w:ascii="Arial Black" w:hAnsi="Arial Black"/>
          <w:b/>
          <w:sz w:val="32"/>
          <w:szCs w:val="32"/>
        </w:rPr>
      </w:pPr>
      <w:r w:rsidRPr="008C5009">
        <w:rPr>
          <w:rFonts w:ascii="Arial Black" w:eastAsia="Times New Roman" w:hAnsi="Arial Black" w:cs="Times New Roman"/>
          <w:b/>
          <w:sz w:val="32"/>
          <w:szCs w:val="32"/>
        </w:rPr>
        <w:t>Организация предметно – развивающей среды в ДОУ</w:t>
      </w:r>
    </w:p>
    <w:p w:rsidR="008C5009" w:rsidRPr="008C5009" w:rsidRDefault="008C5009" w:rsidP="00F269A5">
      <w:pPr>
        <w:spacing w:after="0" w:line="240" w:lineRule="auto"/>
        <w:ind w:left="720"/>
        <w:rPr>
          <w:rFonts w:ascii="Arial Black" w:eastAsia="Times New Roman" w:hAnsi="Arial Black" w:cs="Times New Roman"/>
          <w:sz w:val="28"/>
          <w:szCs w:val="28"/>
        </w:rPr>
      </w:pP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b/>
          <w:bCs/>
          <w:sz w:val="28"/>
          <w:szCs w:val="28"/>
          <w:u w:val="single"/>
        </w:rPr>
        <w:t>Содержание уголков безопасности дорожного движения в группах</w:t>
      </w: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Содержание уголков безопасности дорожного движения в группах </w:t>
      </w:r>
      <w:r>
        <w:rPr>
          <w:sz w:val="28"/>
          <w:szCs w:val="28"/>
        </w:rPr>
        <w:t>определят</w:t>
      </w:r>
      <w:r w:rsidRPr="008C5009">
        <w:rPr>
          <w:sz w:val="28"/>
          <w:szCs w:val="28"/>
        </w:rPr>
        <w:t>ся содержание</w:t>
      </w:r>
      <w:r>
        <w:rPr>
          <w:sz w:val="28"/>
          <w:szCs w:val="28"/>
        </w:rPr>
        <w:t>м</w:t>
      </w:r>
      <w:r w:rsidRPr="008C5009">
        <w:rPr>
          <w:sz w:val="28"/>
          <w:szCs w:val="28"/>
        </w:rPr>
        <w:t xml:space="preserve"> занятий по изучению правил дорожного движения с той ил</w:t>
      </w:r>
      <w:r>
        <w:rPr>
          <w:sz w:val="28"/>
          <w:szCs w:val="28"/>
        </w:rPr>
        <w:t>и иной</w:t>
      </w:r>
      <w:r w:rsidR="00B0267E">
        <w:rPr>
          <w:sz w:val="28"/>
          <w:szCs w:val="28"/>
        </w:rPr>
        <w:t xml:space="preserve"> </w:t>
      </w:r>
      <w:r w:rsidRPr="008C5009">
        <w:rPr>
          <w:sz w:val="28"/>
          <w:szCs w:val="28"/>
        </w:rPr>
        <w:t>возрастной категорией детей.</w:t>
      </w: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8C5009">
        <w:rPr>
          <w:sz w:val="28"/>
          <w:szCs w:val="28"/>
        </w:rPr>
        <w:t xml:space="preserve">Так, в </w:t>
      </w:r>
      <w:r w:rsidRPr="008C5009">
        <w:rPr>
          <w:b/>
          <w:sz w:val="28"/>
          <w:szCs w:val="28"/>
          <w:u w:val="single"/>
        </w:rPr>
        <w:t>первой младшей группе</w:t>
      </w:r>
      <w:r w:rsidRPr="008C5009">
        <w:rPr>
          <w:sz w:val="28"/>
          <w:szCs w:val="28"/>
        </w:rPr>
        <w:t xml:space="preserve"> дети знакомятся с транспортными средствами: грузовым и легковым автомобилями, общественным транспортом. Определяют, из каких частей состоят машины. Обучаться различать красный и зелёный цвета. Следовательно, в игровом уголке </w:t>
      </w:r>
      <w:r w:rsidR="00B0267E">
        <w:rPr>
          <w:sz w:val="28"/>
          <w:szCs w:val="28"/>
        </w:rPr>
        <w:t>имеются:</w:t>
      </w:r>
    </w:p>
    <w:p w:rsidR="008C5009" w:rsidRPr="008C5009" w:rsidRDefault="008C5009" w:rsidP="008C5009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Набор транспортных средств </w:t>
      </w:r>
    </w:p>
    <w:p w:rsidR="008C5009" w:rsidRPr="008C5009" w:rsidRDefault="008C5009" w:rsidP="008C5009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Иллюстрации с изображением транспортных средств </w:t>
      </w:r>
    </w:p>
    <w:p w:rsidR="008C5009" w:rsidRPr="008C5009" w:rsidRDefault="008C5009" w:rsidP="008C5009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Кружки красного и зелёного цвета, макет пешеходного светофора. </w:t>
      </w:r>
    </w:p>
    <w:p w:rsidR="008C5009" w:rsidRPr="008C5009" w:rsidRDefault="008C5009" w:rsidP="008C5009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 </w:t>
      </w:r>
    </w:p>
    <w:p w:rsidR="008C5009" w:rsidRPr="008C5009" w:rsidRDefault="008C5009" w:rsidP="008C5009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«Собери машину» (из 4-х частей), «Поставь машину в гараж», «Светофор». </w:t>
      </w: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Во </w:t>
      </w:r>
      <w:r w:rsidRPr="008C5009">
        <w:rPr>
          <w:b/>
          <w:sz w:val="28"/>
          <w:szCs w:val="28"/>
          <w:u w:val="single"/>
        </w:rPr>
        <w:t>второй младшей группе</w:t>
      </w:r>
      <w:r w:rsidRPr="008C5009">
        <w:rPr>
          <w:sz w:val="28"/>
          <w:szCs w:val="28"/>
        </w:rPr>
        <w:t xml:space="preserve"> дети продолжают работу по распознаванию транспортных средств, знакомятся с правилами поведения в общественном транспорте, закрепляют умение различать красный, жёлтый, зелёный цвета, знакомятся с понятиями «тротуар» и «проезжая часть». Поэтому, к предметам, имеющимся в уголке безопасности дорожного движения первой младшей группы, доба</w:t>
      </w:r>
      <w:r w:rsidR="00B0267E">
        <w:rPr>
          <w:sz w:val="28"/>
          <w:szCs w:val="28"/>
        </w:rPr>
        <w:t>вляются</w:t>
      </w:r>
      <w:r w:rsidRPr="008C5009">
        <w:rPr>
          <w:sz w:val="28"/>
          <w:szCs w:val="28"/>
        </w:rPr>
        <w:t>:</w:t>
      </w:r>
    </w:p>
    <w:p w:rsidR="008C5009" w:rsidRPr="008C5009" w:rsidRDefault="008C5009" w:rsidP="008C500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Картинки для игры на классификацию видов транспорта «На чём едут пассажиры», «Найти такую же картинку». </w:t>
      </w:r>
    </w:p>
    <w:p w:rsidR="008C5009" w:rsidRPr="008C5009" w:rsidRDefault="008C5009" w:rsidP="008C500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Простейший макет улицы, где обозначены тротуар и проезжая часть </w:t>
      </w:r>
    </w:p>
    <w:p w:rsidR="008C5009" w:rsidRPr="008C5009" w:rsidRDefault="008C5009" w:rsidP="008C500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Макет транспортного светофора (плоскостной). </w:t>
      </w:r>
    </w:p>
    <w:p w:rsidR="00B0267E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Для ребят </w:t>
      </w:r>
      <w:r w:rsidRPr="008C5009">
        <w:rPr>
          <w:b/>
          <w:sz w:val="28"/>
          <w:szCs w:val="28"/>
          <w:u w:val="single"/>
        </w:rPr>
        <w:t>средней группы</w:t>
      </w:r>
      <w:r w:rsidRPr="008C5009">
        <w:rPr>
          <w:sz w:val="28"/>
          <w:szCs w:val="28"/>
        </w:rPr>
        <w:t xml:space="preserve"> новым будет разговор о пешеходном переходе и его назначении, правостороннем движении на тротуаре и проезжей части. Кроме того, дети </w:t>
      </w:r>
      <w:r w:rsidRPr="008C5009">
        <w:rPr>
          <w:sz w:val="28"/>
          <w:szCs w:val="28"/>
        </w:rPr>
        <w:lastRenderedPageBreak/>
        <w:t xml:space="preserve">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 </w:t>
      </w: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В уголке безопасности дорожного движения: </w:t>
      </w:r>
    </w:p>
    <w:p w:rsidR="008C5009" w:rsidRPr="008C5009" w:rsidRDefault="008C5009" w:rsidP="008C5009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Макет светофора с переключающимися сигналами, действующий от батарейки </w:t>
      </w:r>
    </w:p>
    <w:p w:rsidR="008C5009" w:rsidRPr="008C5009" w:rsidRDefault="008C5009" w:rsidP="008C5009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«Найди свой цвет», «Собери светофор» </w:t>
      </w:r>
    </w:p>
    <w:p w:rsidR="008C5009" w:rsidRPr="008C5009" w:rsidRDefault="008C5009" w:rsidP="008C5009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На макете улицы </w:t>
      </w:r>
      <w:r w:rsidR="00B0267E">
        <w:rPr>
          <w:rFonts w:ascii="Times New Roman" w:hAnsi="Times New Roman" w:cs="Times New Roman"/>
          <w:sz w:val="28"/>
          <w:szCs w:val="28"/>
        </w:rPr>
        <w:t>наносится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 пешеходный переход. </w:t>
      </w:r>
    </w:p>
    <w:p w:rsidR="00B0267E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В </w:t>
      </w:r>
      <w:r w:rsidRPr="008C5009">
        <w:rPr>
          <w:b/>
          <w:sz w:val="28"/>
          <w:szCs w:val="28"/>
          <w:u w:val="single"/>
        </w:rPr>
        <w:t>старшей группе</w:t>
      </w:r>
      <w:r w:rsidRPr="008C5009">
        <w:rPr>
          <w:sz w:val="28"/>
          <w:szCs w:val="28"/>
        </w:rPr>
        <w:t xml:space="preserve"> ребята узнают о дорожном движении много нового. Именно в этом возрасте происходит знакомство с такими большими и сложными темами, как «Перекрёсток», «Дорожные знаки». </w:t>
      </w:r>
    </w:p>
    <w:p w:rsidR="008C5009" w:rsidRPr="008C5009" w:rsidRDefault="00B0267E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009" w:rsidRPr="008C5009">
        <w:rPr>
          <w:sz w:val="28"/>
          <w:szCs w:val="28"/>
        </w:rPr>
        <w:t xml:space="preserve"> уголке безопасности дорожного движения</w:t>
      </w:r>
      <w:r>
        <w:rPr>
          <w:sz w:val="28"/>
          <w:szCs w:val="28"/>
        </w:rPr>
        <w:t>:</w:t>
      </w:r>
    </w:p>
    <w:p w:rsidR="008C5009" w:rsidRPr="008C5009" w:rsidRDefault="008C5009" w:rsidP="008C5009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>Макет перекрёс</w:t>
      </w:r>
      <w:r w:rsidR="00B0267E">
        <w:rPr>
          <w:rFonts w:ascii="Times New Roman" w:hAnsi="Times New Roman" w:cs="Times New Roman"/>
          <w:sz w:val="28"/>
          <w:szCs w:val="28"/>
        </w:rPr>
        <w:t xml:space="preserve">тка, с помощью которого ребята 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>могут решать сложные логические задачи по безопасности дорожного движения, отрабатывать навыки безопасного переход</w:t>
      </w:r>
      <w:r w:rsidR="00B0267E">
        <w:rPr>
          <w:rFonts w:ascii="Times New Roman" w:hAnsi="Times New Roman" w:cs="Times New Roman"/>
          <w:sz w:val="28"/>
          <w:szCs w:val="28"/>
        </w:rPr>
        <w:t>а проезжей части на перекрёстке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67E">
        <w:rPr>
          <w:rFonts w:ascii="Times New Roman" w:hAnsi="Times New Roman" w:cs="Times New Roman"/>
          <w:sz w:val="28"/>
          <w:szCs w:val="28"/>
        </w:rPr>
        <w:t>(м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>акет со съёмны</w:t>
      </w:r>
      <w:r w:rsidR="00B0267E">
        <w:rPr>
          <w:rFonts w:ascii="Times New Roman" w:hAnsi="Times New Roman" w:cs="Times New Roman"/>
          <w:sz w:val="28"/>
          <w:szCs w:val="28"/>
        </w:rPr>
        <w:t xml:space="preserve">ми предметами, тогда дети сами 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>могут моделировать улицу</w:t>
      </w:r>
      <w:r w:rsidR="00B0267E">
        <w:rPr>
          <w:rFonts w:ascii="Times New Roman" w:hAnsi="Times New Roman" w:cs="Times New Roman"/>
          <w:sz w:val="28"/>
          <w:szCs w:val="28"/>
        </w:rPr>
        <w:t>)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49B9" w:rsidRDefault="00B0267E" w:rsidP="008C500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B9">
        <w:rPr>
          <w:rFonts w:ascii="Times New Roman" w:hAnsi="Times New Roman" w:cs="Times New Roman"/>
          <w:sz w:val="28"/>
          <w:szCs w:val="28"/>
        </w:rPr>
        <w:t>Н</w:t>
      </w:r>
      <w:r w:rsidR="008C5009" w:rsidRPr="006349B9">
        <w:rPr>
          <w:rFonts w:ascii="Times New Roman" w:eastAsia="Times New Roman" w:hAnsi="Times New Roman" w:cs="Times New Roman"/>
          <w:sz w:val="28"/>
          <w:szCs w:val="28"/>
        </w:rPr>
        <w:t>абор дорожных знаков, в который обязательно входят такие дорожные знаки, как: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</w:t>
      </w:r>
      <w:r w:rsidR="006349B9" w:rsidRPr="006349B9">
        <w:rPr>
          <w:rFonts w:ascii="Times New Roman" w:hAnsi="Times New Roman" w:cs="Times New Roman"/>
          <w:sz w:val="28"/>
          <w:szCs w:val="28"/>
        </w:rPr>
        <w:t xml:space="preserve">ная дорожка»; </w:t>
      </w:r>
      <w:r w:rsidR="008C5009" w:rsidRPr="006349B9">
        <w:rPr>
          <w:rFonts w:ascii="Times New Roman" w:eastAsia="Times New Roman" w:hAnsi="Times New Roman" w:cs="Times New Roman"/>
          <w:sz w:val="28"/>
          <w:szCs w:val="28"/>
        </w:rPr>
        <w:t xml:space="preserve">знаки сервиса – «Больница», «Телефон», «Пункт питания». </w:t>
      </w:r>
      <w:proofErr w:type="gramEnd"/>
    </w:p>
    <w:p w:rsidR="008C5009" w:rsidRPr="006349B9" w:rsidRDefault="008C5009" w:rsidP="008C5009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9B9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игры: «О чём говорят знаки?», «Угадай знак», «Где спрятался знак?», «Перекрёсток», «Наша улица» </w:t>
      </w:r>
    </w:p>
    <w:p w:rsidR="006349B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 xml:space="preserve">В </w:t>
      </w:r>
      <w:r w:rsidRPr="008C5009">
        <w:rPr>
          <w:b/>
          <w:sz w:val="28"/>
          <w:szCs w:val="28"/>
          <w:u w:val="single"/>
        </w:rPr>
        <w:t>подготовительной группе</w:t>
      </w:r>
      <w:r w:rsidRPr="008C5009">
        <w:rPr>
          <w:sz w:val="28"/>
          <w:szCs w:val="28"/>
        </w:rPr>
        <w:t xml:space="preserve"> ребята встречаются с проблемными ситуациями на дорогах (так называемыми дорожными «ловушками»), знания детей о Правилах дорожного движения уже систематизируются. </w:t>
      </w:r>
    </w:p>
    <w:p w:rsidR="008C5009" w:rsidRPr="008C5009" w:rsidRDefault="008C5009" w:rsidP="008C50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009">
        <w:rPr>
          <w:sz w:val="28"/>
          <w:szCs w:val="28"/>
        </w:rPr>
        <w:t>Содержание уголка более усложняется:</w:t>
      </w:r>
    </w:p>
    <w:p w:rsidR="006349B9" w:rsidRDefault="006349B9" w:rsidP="008C500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B9">
        <w:rPr>
          <w:rFonts w:ascii="Times New Roman" w:hAnsi="Times New Roman" w:cs="Times New Roman"/>
          <w:sz w:val="28"/>
          <w:szCs w:val="28"/>
        </w:rPr>
        <w:t>К</w:t>
      </w:r>
      <w:r w:rsidR="008C5009" w:rsidRPr="006349B9">
        <w:rPr>
          <w:rFonts w:ascii="Times New Roman" w:eastAsia="Times New Roman" w:hAnsi="Times New Roman" w:cs="Times New Roman"/>
          <w:sz w:val="28"/>
          <w:szCs w:val="28"/>
        </w:rPr>
        <w:t xml:space="preserve">артотека «опасных ситуаций» </w:t>
      </w:r>
    </w:p>
    <w:p w:rsidR="007C4C17" w:rsidRPr="008C5009" w:rsidRDefault="008C5009" w:rsidP="008C50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009">
        <w:rPr>
          <w:rFonts w:ascii="Times New Roman" w:eastAsia="Times New Roman" w:hAnsi="Times New Roman" w:cs="Times New Roman"/>
          <w:sz w:val="28"/>
          <w:szCs w:val="28"/>
        </w:rPr>
        <w:t>Во всех группах хорошо име</w:t>
      </w:r>
      <w:r w:rsidR="006349B9">
        <w:rPr>
          <w:rFonts w:ascii="Times New Roman" w:hAnsi="Times New Roman" w:cs="Times New Roman"/>
          <w:sz w:val="28"/>
          <w:szCs w:val="28"/>
        </w:rPr>
        <w:t>е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49B9">
        <w:rPr>
          <w:rFonts w:ascii="Times New Roman" w:hAnsi="Times New Roman" w:cs="Times New Roman"/>
          <w:sz w:val="28"/>
          <w:szCs w:val="28"/>
        </w:rPr>
        <w:t>ся</w:t>
      </w:r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009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8C5009">
        <w:rPr>
          <w:rFonts w:ascii="Times New Roman" w:eastAsia="Times New Roman" w:hAnsi="Times New Roman" w:cs="Times New Roman"/>
          <w:sz w:val="28"/>
          <w:szCs w:val="28"/>
        </w:rPr>
        <w:t xml:space="preserve"> – для моделирования ситуаций</w:t>
      </w:r>
    </w:p>
    <w:p w:rsidR="006349B9" w:rsidRDefault="006349B9" w:rsidP="00273B70">
      <w:pPr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273B70" w:rsidRPr="004D511E" w:rsidRDefault="00273B70" w:rsidP="00273B70">
      <w:pPr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4D511E">
        <w:rPr>
          <w:rFonts w:ascii="Arial Black" w:eastAsia="Times New Roman" w:hAnsi="Arial Black" w:cs="Times New Roman"/>
          <w:b/>
          <w:sz w:val="28"/>
          <w:szCs w:val="28"/>
        </w:rPr>
        <w:t>Содержание  работы по этапам</w:t>
      </w:r>
    </w:p>
    <w:p w:rsidR="00273B70" w:rsidRDefault="00273B70" w:rsidP="00273B7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3436"/>
        <w:gridCol w:w="1961"/>
        <w:gridCol w:w="2385"/>
        <w:gridCol w:w="2708"/>
      </w:tblGrid>
      <w:tr w:rsidR="000F6149" w:rsidTr="00F3435C">
        <w:tc>
          <w:tcPr>
            <w:tcW w:w="3436" w:type="dxa"/>
          </w:tcPr>
          <w:p w:rsidR="000F6149" w:rsidRPr="00461458" w:rsidRDefault="000F6149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61" w:type="dxa"/>
          </w:tcPr>
          <w:p w:rsidR="000F6149" w:rsidRPr="00461458" w:rsidRDefault="000F6149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385" w:type="dxa"/>
          </w:tcPr>
          <w:p w:rsidR="000F6149" w:rsidRDefault="000F6149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Ответствен-</w:t>
            </w:r>
          </w:p>
          <w:p w:rsidR="000F6149" w:rsidRPr="00461458" w:rsidRDefault="000F6149" w:rsidP="00DC1C6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ные</w:t>
            </w:r>
            <w:proofErr w:type="spellEnd"/>
          </w:p>
        </w:tc>
        <w:tc>
          <w:tcPr>
            <w:tcW w:w="2708" w:type="dxa"/>
          </w:tcPr>
          <w:p w:rsidR="000F6149" w:rsidRPr="00461458" w:rsidRDefault="000F6149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</w:tr>
      <w:tr w:rsidR="000F6149" w:rsidTr="00F3435C">
        <w:tc>
          <w:tcPr>
            <w:tcW w:w="10490" w:type="dxa"/>
            <w:gridSpan w:val="4"/>
          </w:tcPr>
          <w:p w:rsidR="000F6149" w:rsidRDefault="000F6149" w:rsidP="00DC1C6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1-й – </w:t>
            </w:r>
            <w:r w:rsidRPr="000661BB">
              <w:rPr>
                <w:b/>
                <w:i/>
                <w:sz w:val="28"/>
                <w:szCs w:val="28"/>
              </w:rPr>
              <w:t>Подготовительн</w:t>
            </w:r>
            <w:r>
              <w:rPr>
                <w:b/>
                <w:i/>
                <w:sz w:val="28"/>
                <w:szCs w:val="28"/>
              </w:rPr>
              <w:t>о-проектировочный</w:t>
            </w:r>
          </w:p>
        </w:tc>
      </w:tr>
      <w:tr w:rsidR="000F6149" w:rsidTr="00F3435C">
        <w:tc>
          <w:tcPr>
            <w:tcW w:w="3436" w:type="dxa"/>
          </w:tcPr>
          <w:p w:rsidR="000F6149" w:rsidRDefault="000F6149" w:rsidP="00DC1C62">
            <w:pPr>
              <w:pStyle w:val="a7"/>
              <w:rPr>
                <w:sz w:val="28"/>
                <w:szCs w:val="28"/>
              </w:rPr>
            </w:pPr>
            <w:r w:rsidRPr="000661BB">
              <w:rPr>
                <w:sz w:val="28"/>
                <w:szCs w:val="28"/>
              </w:rPr>
              <w:t>Изучение нормативно-правовой базы</w:t>
            </w:r>
          </w:p>
          <w:p w:rsidR="000F6149" w:rsidRPr="000661BB" w:rsidRDefault="000F6149" w:rsidP="00DC1C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Подбор диагностических методик для выявления уровня усвоения детьми правил дорожного движения</w:t>
            </w:r>
          </w:p>
          <w:p w:rsidR="000F6149" w:rsidRPr="000661BB" w:rsidRDefault="000F6149" w:rsidP="00DC1C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знаний у детей дорожной «Азбуки»</w:t>
            </w:r>
          </w:p>
          <w:p w:rsidR="000F6149" w:rsidRPr="000661BB" w:rsidRDefault="000F6149" w:rsidP="00DC1C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661BB">
              <w:rPr>
                <w:sz w:val="28"/>
                <w:szCs w:val="28"/>
              </w:rPr>
              <w:t>нформационный мониторинг (изучение работы ДОУ района по данной проблеме)</w:t>
            </w:r>
          </w:p>
          <w:p w:rsidR="000F6149" w:rsidRPr="000661BB" w:rsidRDefault="00604ABA" w:rsidP="00DC1C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«Банк идей»</w:t>
            </w:r>
            <w:r w:rsidR="000F6149" w:rsidRPr="000661BB">
              <w:rPr>
                <w:sz w:val="28"/>
                <w:szCs w:val="28"/>
              </w:rPr>
              <w:t xml:space="preserve"> (поиск, изучение эффективных технологий и методик в области обучения детей правилам безопасного поведения на дороге)</w:t>
            </w:r>
          </w:p>
          <w:p w:rsidR="000F6149" w:rsidRPr="000F3D2B" w:rsidRDefault="000F6149" w:rsidP="00DC1C62">
            <w:pPr>
              <w:pStyle w:val="a7"/>
              <w:rPr>
                <w:sz w:val="28"/>
                <w:szCs w:val="28"/>
              </w:rPr>
            </w:pPr>
            <w:r w:rsidRPr="000F3D2B">
              <w:rPr>
                <w:sz w:val="28"/>
                <w:szCs w:val="28"/>
              </w:rPr>
              <w:t>Разработка и накопление методических материалов, разработок, рекомендаций по проблеме</w:t>
            </w:r>
          </w:p>
          <w:p w:rsidR="000F6149" w:rsidRDefault="000F6149" w:rsidP="00DC1C62"/>
        </w:tc>
        <w:tc>
          <w:tcPr>
            <w:tcW w:w="1961" w:type="dxa"/>
          </w:tcPr>
          <w:p w:rsidR="000F6149" w:rsidRPr="00001FEE" w:rsidRDefault="000F6149" w:rsidP="00DC1C62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lastRenderedPageBreak/>
              <w:t>Сентябрь – октябрь 2008г.</w:t>
            </w:r>
          </w:p>
        </w:tc>
        <w:tc>
          <w:tcPr>
            <w:tcW w:w="2385" w:type="dxa"/>
          </w:tcPr>
          <w:p w:rsidR="000F6149" w:rsidRPr="00461458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нормативно-правовой и </w:t>
            </w:r>
            <w:r>
              <w:rPr>
                <w:sz w:val="28"/>
                <w:szCs w:val="28"/>
              </w:rPr>
              <w:lastRenderedPageBreak/>
              <w:t xml:space="preserve">методической базы, для реализации программы </w:t>
            </w:r>
          </w:p>
        </w:tc>
      </w:tr>
      <w:tr w:rsidR="000F6149" w:rsidTr="00F3435C">
        <w:tc>
          <w:tcPr>
            <w:tcW w:w="3436" w:type="dxa"/>
          </w:tcPr>
          <w:p w:rsidR="000F6149" w:rsidRPr="008F797A" w:rsidRDefault="000F6149" w:rsidP="00DC1C62">
            <w:pPr>
              <w:rPr>
                <w:sz w:val="28"/>
                <w:szCs w:val="28"/>
              </w:rPr>
            </w:pPr>
            <w:r w:rsidRPr="008F797A">
              <w:rPr>
                <w:sz w:val="28"/>
                <w:szCs w:val="28"/>
              </w:rPr>
              <w:lastRenderedPageBreak/>
              <w:t xml:space="preserve">Укрепление </w:t>
            </w:r>
            <w:proofErr w:type="spellStart"/>
            <w:r w:rsidRPr="008F797A">
              <w:rPr>
                <w:sz w:val="28"/>
                <w:szCs w:val="28"/>
              </w:rPr>
              <w:t>материаль-техничесокй</w:t>
            </w:r>
            <w:proofErr w:type="spellEnd"/>
            <w:r w:rsidRPr="008F797A">
              <w:rPr>
                <w:sz w:val="28"/>
                <w:szCs w:val="28"/>
              </w:rPr>
              <w:t xml:space="preserve"> базы:</w:t>
            </w:r>
          </w:p>
          <w:p w:rsidR="000F6149" w:rsidRPr="008F797A" w:rsidRDefault="000F6149" w:rsidP="00DC1C62">
            <w:pPr>
              <w:rPr>
                <w:sz w:val="28"/>
                <w:szCs w:val="28"/>
              </w:rPr>
            </w:pPr>
            <w:r w:rsidRPr="008F797A">
              <w:rPr>
                <w:sz w:val="28"/>
                <w:szCs w:val="28"/>
              </w:rPr>
              <w:t>- приобретение пособий, новых игр;</w:t>
            </w:r>
          </w:p>
          <w:p w:rsidR="000F6149" w:rsidRPr="00034AA7" w:rsidRDefault="000F6149" w:rsidP="00DC1C62">
            <w:r w:rsidRPr="00034AA7">
              <w:rPr>
                <w:sz w:val="28"/>
                <w:szCs w:val="28"/>
              </w:rPr>
              <w:t>- изготовление и оформление своими руками дорожек, светофоров, разметки для группы и участка.</w:t>
            </w:r>
          </w:p>
        </w:tc>
        <w:tc>
          <w:tcPr>
            <w:tcW w:w="1961" w:type="dxa"/>
          </w:tcPr>
          <w:p w:rsidR="000F6149" w:rsidRDefault="000F6149" w:rsidP="00DC1C62">
            <w:r>
              <w:rPr>
                <w:sz w:val="28"/>
                <w:szCs w:val="28"/>
              </w:rPr>
              <w:t>в ходе реализации программы</w:t>
            </w:r>
          </w:p>
        </w:tc>
        <w:tc>
          <w:tcPr>
            <w:tcW w:w="2385" w:type="dxa"/>
          </w:tcPr>
          <w:p w:rsidR="000F6149" w:rsidRPr="00461458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групп, администрация ДОУ, педагоги дополнительного образования, родители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0F6149" w:rsidTr="00F3435C">
        <w:tc>
          <w:tcPr>
            <w:tcW w:w="3436" w:type="dxa"/>
          </w:tcPr>
          <w:p w:rsidR="000F6149" w:rsidRPr="008F797A" w:rsidRDefault="000F6149" w:rsidP="00DC1C62">
            <w:pPr>
              <w:pStyle w:val="a7"/>
              <w:rPr>
                <w:sz w:val="28"/>
                <w:szCs w:val="28"/>
              </w:rPr>
            </w:pPr>
            <w:r w:rsidRPr="008F797A">
              <w:rPr>
                <w:sz w:val="28"/>
                <w:szCs w:val="28"/>
              </w:rPr>
              <w:t>Рассматривание плакатов по безопасности дорожного движения с родителями на родительском собрании.</w:t>
            </w:r>
          </w:p>
          <w:p w:rsidR="000F6149" w:rsidRDefault="000F6149" w:rsidP="00DC1C62"/>
        </w:tc>
        <w:tc>
          <w:tcPr>
            <w:tcW w:w="1961" w:type="dxa"/>
          </w:tcPr>
          <w:p w:rsidR="000F6149" w:rsidRPr="00001FEE" w:rsidRDefault="000F6149" w:rsidP="00DC1C62">
            <w:pPr>
              <w:jc w:val="center"/>
              <w:rPr>
                <w:sz w:val="36"/>
                <w:szCs w:val="36"/>
              </w:rPr>
            </w:pPr>
            <w:r w:rsidRPr="00001FEE">
              <w:rPr>
                <w:sz w:val="36"/>
                <w:szCs w:val="36"/>
              </w:rPr>
              <w:t>-//-</w:t>
            </w:r>
          </w:p>
        </w:tc>
        <w:tc>
          <w:tcPr>
            <w:tcW w:w="2385" w:type="dxa"/>
          </w:tcPr>
          <w:p w:rsidR="000F6149" w:rsidRPr="00461458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детей и их родителей по ПДД</w:t>
            </w:r>
          </w:p>
        </w:tc>
      </w:tr>
      <w:tr w:rsidR="000F6149" w:rsidTr="00F3435C">
        <w:tc>
          <w:tcPr>
            <w:tcW w:w="3436" w:type="dxa"/>
          </w:tcPr>
          <w:p w:rsidR="000F6149" w:rsidRDefault="000F6149" w:rsidP="00DC1C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примерного перспективного планирования работы с детьми </w:t>
            </w:r>
          </w:p>
          <w:p w:rsidR="000F6149" w:rsidRPr="008F797A" w:rsidRDefault="000F6149" w:rsidP="00DC1C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0F6149" w:rsidRPr="00001FEE" w:rsidRDefault="000F6149" w:rsidP="00DC1C62">
            <w:pPr>
              <w:jc w:val="center"/>
              <w:rPr>
                <w:sz w:val="36"/>
                <w:szCs w:val="36"/>
              </w:rPr>
            </w:pPr>
            <w:r w:rsidRPr="00001FEE">
              <w:rPr>
                <w:sz w:val="36"/>
                <w:szCs w:val="36"/>
              </w:rPr>
              <w:t>-//-</w:t>
            </w:r>
          </w:p>
        </w:tc>
        <w:tc>
          <w:tcPr>
            <w:tcW w:w="2385" w:type="dxa"/>
          </w:tcPr>
          <w:p w:rsidR="000F6149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знаний детей, закрепление с детьми правил дорожного движения </w:t>
            </w:r>
          </w:p>
        </w:tc>
      </w:tr>
      <w:tr w:rsidR="000F6149" w:rsidTr="00F3435C">
        <w:tc>
          <w:tcPr>
            <w:tcW w:w="3436" w:type="dxa"/>
          </w:tcPr>
          <w:p w:rsidR="000F6149" w:rsidRPr="009D1197" w:rsidRDefault="000F6149" w:rsidP="00DC1C62">
            <w:pPr>
              <w:pStyle w:val="a7"/>
              <w:rPr>
                <w:sz w:val="28"/>
                <w:szCs w:val="28"/>
              </w:rPr>
            </w:pPr>
            <w:r w:rsidRPr="008F797A">
              <w:rPr>
                <w:sz w:val="28"/>
                <w:szCs w:val="28"/>
              </w:rPr>
              <w:lastRenderedPageBreak/>
              <w:t xml:space="preserve">Чтение произведений, рассматривание иллюстраций к ним: Дружинина М. </w:t>
            </w:r>
            <w:r>
              <w:rPr>
                <w:sz w:val="28"/>
                <w:szCs w:val="28"/>
              </w:rPr>
              <w:t>«Наш друг светофор»</w:t>
            </w:r>
            <w:r w:rsidRPr="008F797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«Правила поведения на улице»</w:t>
            </w:r>
            <w:r w:rsidRPr="008F797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«Правила езды на велосипеде»</w:t>
            </w:r>
            <w:r w:rsidRPr="008F797A">
              <w:rPr>
                <w:sz w:val="28"/>
                <w:szCs w:val="28"/>
              </w:rPr>
              <w:t xml:space="preserve">; Иванов А. </w:t>
            </w:r>
            <w:r>
              <w:rPr>
                <w:sz w:val="28"/>
                <w:szCs w:val="28"/>
              </w:rPr>
              <w:t>«</w:t>
            </w:r>
            <w:r w:rsidRPr="008F797A">
              <w:rPr>
                <w:sz w:val="28"/>
                <w:szCs w:val="28"/>
              </w:rPr>
              <w:t>Азбука безопасности</w:t>
            </w:r>
            <w:r>
              <w:rPr>
                <w:sz w:val="28"/>
                <w:szCs w:val="28"/>
              </w:rPr>
              <w:t>»</w:t>
            </w:r>
            <w:r w:rsidRPr="008F797A">
              <w:rPr>
                <w:sz w:val="28"/>
                <w:szCs w:val="28"/>
              </w:rPr>
              <w:t>; Кривицкая А.</w:t>
            </w:r>
            <w:r>
              <w:rPr>
                <w:sz w:val="28"/>
                <w:szCs w:val="28"/>
              </w:rPr>
              <w:t xml:space="preserve"> «</w:t>
            </w:r>
            <w:r w:rsidRPr="008F797A">
              <w:rPr>
                <w:sz w:val="28"/>
                <w:szCs w:val="28"/>
              </w:rPr>
              <w:t>Тайны дорожных знаков</w:t>
            </w:r>
            <w:r>
              <w:rPr>
                <w:sz w:val="28"/>
                <w:szCs w:val="28"/>
              </w:rPr>
              <w:t>», Серяков И. «Улица полна неожиданностей» и</w:t>
            </w:r>
            <w:r w:rsidRPr="008F797A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1961" w:type="dxa"/>
          </w:tcPr>
          <w:p w:rsidR="000F6149" w:rsidRDefault="000F6149" w:rsidP="00DC1C62">
            <w:r>
              <w:rPr>
                <w:sz w:val="28"/>
                <w:szCs w:val="28"/>
              </w:rPr>
              <w:t>В ходе реализации программы</w:t>
            </w:r>
          </w:p>
        </w:tc>
        <w:tc>
          <w:tcPr>
            <w:tcW w:w="2385" w:type="dxa"/>
          </w:tcPr>
          <w:p w:rsidR="000F6149" w:rsidRPr="00461458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 детьми правил дорожного движения через художественное слово</w:t>
            </w:r>
          </w:p>
        </w:tc>
      </w:tr>
      <w:tr w:rsidR="000F6149" w:rsidTr="00F3435C">
        <w:tc>
          <w:tcPr>
            <w:tcW w:w="3436" w:type="dxa"/>
          </w:tcPr>
          <w:p w:rsidR="000F6149" w:rsidRPr="00001FEE" w:rsidRDefault="000F6149" w:rsidP="009C28A6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t>Изготовление с детьми  атрибутов для сюжетно-ролевых игр: «Милиция», «М</w:t>
            </w:r>
            <w:r w:rsidR="009C28A6">
              <w:rPr>
                <w:sz w:val="28"/>
                <w:szCs w:val="28"/>
              </w:rPr>
              <w:t>еханики», «Водители и пешеходы</w:t>
            </w:r>
            <w:proofErr w:type="gramStart"/>
            <w:r w:rsidR="009C28A6">
              <w:rPr>
                <w:sz w:val="28"/>
                <w:szCs w:val="28"/>
              </w:rPr>
              <w:t>»</w:t>
            </w:r>
            <w:r w:rsidRPr="00001FEE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61" w:type="dxa"/>
          </w:tcPr>
          <w:p w:rsidR="000F6149" w:rsidRPr="00001FEE" w:rsidRDefault="000F6149" w:rsidP="00DC1C62">
            <w:pPr>
              <w:jc w:val="center"/>
              <w:rPr>
                <w:sz w:val="36"/>
                <w:szCs w:val="36"/>
              </w:rPr>
            </w:pPr>
            <w:r w:rsidRPr="00001FEE">
              <w:rPr>
                <w:sz w:val="36"/>
                <w:szCs w:val="36"/>
              </w:rPr>
              <w:t>-//-</w:t>
            </w:r>
          </w:p>
        </w:tc>
        <w:tc>
          <w:tcPr>
            <w:tcW w:w="2385" w:type="dxa"/>
          </w:tcPr>
          <w:p w:rsidR="000F6149" w:rsidRPr="00001FEE" w:rsidRDefault="000F6149" w:rsidP="00DC1C62">
            <w:pPr>
              <w:jc w:val="center"/>
              <w:rPr>
                <w:sz w:val="36"/>
                <w:szCs w:val="36"/>
              </w:rPr>
            </w:pPr>
            <w:r w:rsidRPr="00001FEE">
              <w:rPr>
                <w:sz w:val="36"/>
                <w:szCs w:val="36"/>
              </w:rPr>
              <w:t>-//-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предметно-развивающей среды, закрепление с детьми  ПДД</w:t>
            </w:r>
          </w:p>
        </w:tc>
      </w:tr>
      <w:tr w:rsidR="000F6149" w:rsidTr="00F3435C">
        <w:tc>
          <w:tcPr>
            <w:tcW w:w="3436" w:type="dxa"/>
          </w:tcPr>
          <w:p w:rsidR="000F6149" w:rsidRPr="00001FEE" w:rsidRDefault="000F6149" w:rsidP="00DC1C62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t>Выпуск листовки «Правила езды на велосипеде»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0F6149" w:rsidRDefault="000F6149" w:rsidP="00DC1C62">
            <w:r>
              <w:rPr>
                <w:sz w:val="28"/>
                <w:szCs w:val="28"/>
              </w:rPr>
              <w:t>Октябрь2009г.</w:t>
            </w:r>
          </w:p>
        </w:tc>
        <w:tc>
          <w:tcPr>
            <w:tcW w:w="2385" w:type="dxa"/>
          </w:tcPr>
          <w:p w:rsidR="000F6149" w:rsidRDefault="000F6149" w:rsidP="009C28A6">
            <w:r>
              <w:rPr>
                <w:sz w:val="28"/>
                <w:szCs w:val="28"/>
              </w:rPr>
              <w:t xml:space="preserve">Руководитель </w:t>
            </w:r>
            <w:r w:rsidR="009C28A6">
              <w:rPr>
                <w:sz w:val="28"/>
                <w:szCs w:val="28"/>
              </w:rPr>
              <w:t>программы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родителей</w:t>
            </w:r>
          </w:p>
        </w:tc>
      </w:tr>
      <w:tr w:rsidR="000F6149" w:rsidTr="00F3435C">
        <w:tc>
          <w:tcPr>
            <w:tcW w:w="3436" w:type="dxa"/>
          </w:tcPr>
          <w:p w:rsidR="000F6149" w:rsidRPr="00001FEE" w:rsidRDefault="000F6149" w:rsidP="00DC1C62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t>Родительское собрание «Как знакомить детей с правилами дорожного движения»:</w:t>
            </w:r>
          </w:p>
          <w:p w:rsidR="000F6149" w:rsidRPr="00001FEE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инспектора ГИБДД;</w:t>
            </w:r>
          </w:p>
          <w:p w:rsidR="000F6149" w:rsidRPr="00001FEE" w:rsidRDefault="000F6149" w:rsidP="00DC1C62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t>- решение проблемных ситуаций, возникающих на дорогах;</w:t>
            </w:r>
          </w:p>
          <w:p w:rsidR="000F6149" w:rsidRDefault="000F6149" w:rsidP="00DC1C62">
            <w:r w:rsidRPr="00001FEE">
              <w:rPr>
                <w:sz w:val="28"/>
                <w:szCs w:val="28"/>
              </w:rPr>
              <w:t>- дискуссия между  родителями, педагогами и инспектором ГИБДД,</w:t>
            </w:r>
          </w:p>
        </w:tc>
        <w:tc>
          <w:tcPr>
            <w:tcW w:w="1961" w:type="dxa"/>
          </w:tcPr>
          <w:p w:rsidR="000F6149" w:rsidRPr="00001FEE" w:rsidRDefault="000F6149" w:rsidP="00DC1C62">
            <w:pPr>
              <w:rPr>
                <w:sz w:val="28"/>
                <w:szCs w:val="28"/>
              </w:rPr>
            </w:pPr>
            <w:r w:rsidRPr="00001FEE">
              <w:rPr>
                <w:sz w:val="28"/>
                <w:szCs w:val="28"/>
              </w:rPr>
              <w:t>В начале каждого учебного года</w:t>
            </w:r>
          </w:p>
        </w:tc>
        <w:tc>
          <w:tcPr>
            <w:tcW w:w="2385" w:type="dxa"/>
          </w:tcPr>
          <w:p w:rsidR="000F6149" w:rsidRDefault="000F6149" w:rsidP="00DC1C62">
            <w:r>
              <w:rPr>
                <w:sz w:val="28"/>
                <w:szCs w:val="28"/>
              </w:rPr>
              <w:t>Администрация ДОУ, воспитатели групп</w:t>
            </w:r>
          </w:p>
        </w:tc>
        <w:tc>
          <w:tcPr>
            <w:tcW w:w="2708" w:type="dxa"/>
          </w:tcPr>
          <w:p w:rsidR="000F6149" w:rsidRPr="007A2437" w:rsidRDefault="000F6149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родителей о правилах дорожного движения</w:t>
            </w:r>
          </w:p>
        </w:tc>
      </w:tr>
    </w:tbl>
    <w:p w:rsidR="009C28A6" w:rsidRDefault="009C28A6" w:rsidP="004F2D2B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2D2B" w:rsidRDefault="00AB5E3D" w:rsidP="004F2D2B">
      <w:pPr>
        <w:spacing w:after="0"/>
        <w:ind w:left="14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D2B">
        <w:rPr>
          <w:rFonts w:ascii="Times New Roman" w:hAnsi="Times New Roman" w:cs="Times New Roman"/>
          <w:sz w:val="28"/>
          <w:szCs w:val="28"/>
        </w:rPr>
        <w:t xml:space="preserve">Анализ деятельности по данной проблеме,  мы начали с выявления уровня знаний и интересов, </w:t>
      </w:r>
      <w:proofErr w:type="spellStart"/>
      <w:r w:rsidRPr="004F2D2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4F2D2B">
        <w:rPr>
          <w:rFonts w:ascii="Times New Roman" w:hAnsi="Times New Roman" w:cs="Times New Roman"/>
          <w:sz w:val="28"/>
          <w:szCs w:val="28"/>
        </w:rPr>
        <w:t xml:space="preserve">, степени </w:t>
      </w:r>
      <w:proofErr w:type="spellStart"/>
      <w:r w:rsidRPr="004F2D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F2D2B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навыков, которые проводились в виде беседы, наблюдений, игр – занятий.</w:t>
      </w:r>
      <w:r w:rsidR="004F2D2B" w:rsidRPr="004F2D2B">
        <w:rPr>
          <w:rFonts w:ascii="Times New Roman" w:hAnsi="Times New Roman" w:cs="Times New Roman"/>
          <w:sz w:val="28"/>
          <w:szCs w:val="28"/>
        </w:rPr>
        <w:t xml:space="preserve"> </w:t>
      </w:r>
      <w:r w:rsidR="004F2D2B" w:rsidRPr="004F2D2B">
        <w:rPr>
          <w:rFonts w:ascii="Times New Roman" w:eastAsia="Times New Roman" w:hAnsi="Times New Roman" w:cs="Times New Roman"/>
          <w:sz w:val="28"/>
          <w:szCs w:val="28"/>
        </w:rPr>
        <w:t>Разработав инструментарий для отслеживания эффективности работы, мы увидели результаты.</w:t>
      </w:r>
      <w:r w:rsidR="004F2D2B" w:rsidRPr="004F2D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2D2B" w:rsidRPr="004F2D2B" w:rsidRDefault="004F2D2B" w:rsidP="004F2D2B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08C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F2D2B">
        <w:rPr>
          <w:rFonts w:ascii="Times New Roman" w:eastAsia="Times New Roman" w:hAnsi="Times New Roman" w:cs="Times New Roman"/>
          <w:sz w:val="28"/>
          <w:szCs w:val="28"/>
        </w:rPr>
        <w:t>Они позволили определить дальнейшие цели и пути работы по данному направлению. Проанализировав работу по теме «Ребёнок и дорога»,  мы увидели, что у основного контингента детей, которые  мало считаются с оп</w:t>
      </w:r>
      <w:r>
        <w:rPr>
          <w:rFonts w:ascii="Times New Roman" w:hAnsi="Times New Roman" w:cs="Times New Roman"/>
          <w:sz w:val="28"/>
          <w:szCs w:val="28"/>
        </w:rPr>
        <w:t>асностями на дороге - это дети 3, 4</w:t>
      </w:r>
      <w:r w:rsidRPr="004F2D2B">
        <w:rPr>
          <w:rFonts w:ascii="Times New Roman" w:eastAsia="Times New Roman" w:hAnsi="Times New Roman" w:cs="Times New Roman"/>
          <w:sz w:val="28"/>
          <w:szCs w:val="28"/>
        </w:rPr>
        <w:t xml:space="preserve"> лет, не сформированы простейшие навыки безопасности поведения на улице,  они не умеют  ещё в должной степени управлять своим поведением. А избежать этих опасностей можно лишь путём соответствующего  воспитания и обучения ребёнка с самого раннего возраста. </w:t>
      </w:r>
    </w:p>
    <w:p w:rsidR="00AB5E3D" w:rsidRPr="00AB5E3D" w:rsidRDefault="00AB5E3D" w:rsidP="00AB5E3D">
      <w:pPr>
        <w:pStyle w:val="a7"/>
        <w:ind w:firstLine="708"/>
        <w:jc w:val="both"/>
        <w:rPr>
          <w:sz w:val="28"/>
          <w:szCs w:val="28"/>
        </w:rPr>
      </w:pPr>
    </w:p>
    <w:p w:rsidR="007350A0" w:rsidRDefault="007350A0" w:rsidP="004272C4">
      <w:pPr>
        <w:pStyle w:val="a7"/>
        <w:jc w:val="center"/>
        <w:rPr>
          <w:rFonts w:ascii="Arial Black" w:hAnsi="Arial Black"/>
          <w:sz w:val="28"/>
          <w:szCs w:val="28"/>
        </w:rPr>
      </w:pPr>
    </w:p>
    <w:p w:rsidR="00DB23EB" w:rsidRPr="00DB23EB" w:rsidRDefault="0021476A" w:rsidP="004272C4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</w:t>
      </w:r>
      <w:r w:rsidR="00DB23EB" w:rsidRPr="00DB23EB">
        <w:rPr>
          <w:rFonts w:ascii="Arial Black" w:hAnsi="Arial Black"/>
          <w:sz w:val="28"/>
          <w:szCs w:val="28"/>
        </w:rPr>
        <w:t xml:space="preserve">ыявления уровня </w:t>
      </w:r>
      <w:r>
        <w:rPr>
          <w:rFonts w:ascii="Arial Black" w:hAnsi="Arial Black"/>
          <w:sz w:val="28"/>
          <w:szCs w:val="28"/>
        </w:rPr>
        <w:t>знаний</w:t>
      </w:r>
      <w:r w:rsidR="00DB23EB" w:rsidRPr="00DB23EB">
        <w:rPr>
          <w:rFonts w:ascii="Arial Black" w:hAnsi="Arial Black"/>
          <w:sz w:val="28"/>
          <w:szCs w:val="28"/>
        </w:rPr>
        <w:t xml:space="preserve"> детьми правил дорожного движения</w:t>
      </w:r>
    </w:p>
    <w:p w:rsidR="00FE55C9" w:rsidRDefault="00FE55C9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F3435C" w:rsidRDefault="00F3435C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  <w:r w:rsidRPr="00F343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435C" w:rsidRDefault="00F3435C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F3435C" w:rsidRDefault="00F3435C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4272C4" w:rsidRDefault="004272C4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4272C4" w:rsidRDefault="004272C4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4272C4" w:rsidRDefault="004272C4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9C28A6" w:rsidRDefault="009C28A6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p w:rsidR="009C28A6" w:rsidRPr="00226826" w:rsidRDefault="009C28A6" w:rsidP="00F3435C">
      <w:pPr>
        <w:pStyle w:val="a3"/>
        <w:shd w:val="clear" w:color="auto" w:fill="FFFFFF"/>
        <w:ind w:left="153" w:right="-1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3" w:type="dxa"/>
        <w:tblLook w:val="04A0"/>
      </w:tblPr>
      <w:tblGrid>
        <w:gridCol w:w="1656"/>
        <w:gridCol w:w="999"/>
        <w:gridCol w:w="2751"/>
        <w:gridCol w:w="37"/>
        <w:gridCol w:w="2568"/>
        <w:gridCol w:w="42"/>
        <w:gridCol w:w="2642"/>
      </w:tblGrid>
      <w:tr w:rsidR="00F3435C" w:rsidTr="00DC1C62">
        <w:tc>
          <w:tcPr>
            <w:tcW w:w="2655" w:type="dxa"/>
            <w:gridSpan w:val="2"/>
          </w:tcPr>
          <w:p w:rsidR="00F3435C" w:rsidRPr="00461458" w:rsidRDefault="00F3435C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788" w:type="dxa"/>
            <w:gridSpan w:val="2"/>
          </w:tcPr>
          <w:p w:rsidR="00F3435C" w:rsidRPr="00461458" w:rsidRDefault="00F3435C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68" w:type="dxa"/>
          </w:tcPr>
          <w:p w:rsidR="00F3435C" w:rsidRDefault="00F3435C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Ответствен-</w:t>
            </w:r>
          </w:p>
          <w:p w:rsidR="00F3435C" w:rsidRPr="00461458" w:rsidRDefault="00F3435C" w:rsidP="00DC1C6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ные</w:t>
            </w:r>
            <w:proofErr w:type="spellEnd"/>
          </w:p>
        </w:tc>
        <w:tc>
          <w:tcPr>
            <w:tcW w:w="2684" w:type="dxa"/>
            <w:gridSpan w:val="2"/>
          </w:tcPr>
          <w:p w:rsidR="00F3435C" w:rsidRPr="00461458" w:rsidRDefault="00F3435C" w:rsidP="00DC1C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</w:tr>
      <w:tr w:rsidR="00F3435C" w:rsidTr="00F3435C">
        <w:trPr>
          <w:trHeight w:val="431"/>
        </w:trPr>
        <w:tc>
          <w:tcPr>
            <w:tcW w:w="10695" w:type="dxa"/>
            <w:gridSpan w:val="7"/>
          </w:tcPr>
          <w:p w:rsidR="00F3435C" w:rsidRPr="00001FEE" w:rsidRDefault="00F3435C" w:rsidP="00F3435C">
            <w:pPr>
              <w:jc w:val="center"/>
              <w:rPr>
                <w:b/>
                <w:i/>
                <w:sz w:val="28"/>
                <w:szCs w:val="28"/>
              </w:rPr>
            </w:pPr>
            <w:r w:rsidRPr="00001FEE">
              <w:rPr>
                <w:b/>
                <w:i/>
                <w:sz w:val="28"/>
                <w:szCs w:val="28"/>
              </w:rPr>
              <w:t xml:space="preserve">2-й </w:t>
            </w:r>
            <w:r>
              <w:rPr>
                <w:b/>
                <w:i/>
                <w:sz w:val="28"/>
                <w:szCs w:val="28"/>
              </w:rPr>
              <w:t>–</w:t>
            </w:r>
            <w:r w:rsidRPr="00001FE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практический</w:t>
            </w:r>
            <w:r w:rsidR="008D4CE0">
              <w:rPr>
                <w:b/>
                <w:i/>
                <w:sz w:val="28"/>
                <w:szCs w:val="28"/>
              </w:rPr>
              <w:t xml:space="preserve">  2009- 2010гг.</w:t>
            </w:r>
          </w:p>
        </w:tc>
      </w:tr>
      <w:tr w:rsidR="00F3435C" w:rsidTr="007350A0">
        <w:trPr>
          <w:trHeight w:val="1131"/>
        </w:trPr>
        <w:tc>
          <w:tcPr>
            <w:tcW w:w="10695" w:type="dxa"/>
            <w:gridSpan w:val="7"/>
          </w:tcPr>
          <w:p w:rsidR="00F3435C" w:rsidRDefault="00F3435C" w:rsidP="007350A0">
            <w:pPr>
              <w:jc w:val="both"/>
              <w:rPr>
                <w:b/>
                <w:sz w:val="28"/>
                <w:szCs w:val="28"/>
              </w:rPr>
            </w:pPr>
            <w:r w:rsidRPr="00613EF1">
              <w:rPr>
                <w:b/>
                <w:sz w:val="28"/>
                <w:szCs w:val="28"/>
              </w:rPr>
              <w:t>Требования к уровню подготовки детей младше</w:t>
            </w:r>
            <w:r>
              <w:rPr>
                <w:b/>
                <w:sz w:val="28"/>
                <w:szCs w:val="28"/>
              </w:rPr>
              <w:t>го возраста</w:t>
            </w:r>
          </w:p>
          <w:p w:rsidR="004272C4" w:rsidRPr="00EC75FA" w:rsidRDefault="004272C4" w:rsidP="007350A0">
            <w:pPr>
              <w:shd w:val="clear" w:color="auto" w:fill="FFFFFF"/>
              <w:ind w:left="410"/>
              <w:jc w:val="both"/>
              <w:rPr>
                <w:sz w:val="28"/>
                <w:szCs w:val="28"/>
              </w:rPr>
            </w:pPr>
            <w:r w:rsidRPr="00EC75FA">
              <w:rPr>
                <w:b/>
                <w:bCs/>
                <w:spacing w:val="-14"/>
                <w:sz w:val="28"/>
                <w:szCs w:val="28"/>
              </w:rPr>
              <w:t>Задачи:</w:t>
            </w:r>
          </w:p>
          <w:p w:rsidR="004272C4" w:rsidRPr="00EC75FA" w:rsidRDefault="004272C4" w:rsidP="00735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left="425"/>
              <w:jc w:val="both"/>
              <w:rPr>
                <w:sz w:val="28"/>
                <w:szCs w:val="28"/>
              </w:rPr>
            </w:pPr>
            <w:r w:rsidRPr="00EC75FA">
              <w:rPr>
                <w:spacing w:val="-1"/>
                <w:sz w:val="28"/>
                <w:szCs w:val="28"/>
              </w:rPr>
              <w:t>Познакомить со светофором.</w:t>
            </w:r>
          </w:p>
          <w:p w:rsidR="004272C4" w:rsidRPr="00DF60A0" w:rsidRDefault="004272C4" w:rsidP="00735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left="698" w:hanging="273"/>
              <w:jc w:val="both"/>
              <w:rPr>
                <w:sz w:val="28"/>
                <w:szCs w:val="28"/>
              </w:rPr>
            </w:pPr>
            <w:r w:rsidRPr="00EC75FA">
              <w:rPr>
                <w:spacing w:val="2"/>
                <w:sz w:val="28"/>
                <w:szCs w:val="28"/>
              </w:rPr>
              <w:t xml:space="preserve">Формировать представления об улице, ее основных </w:t>
            </w:r>
            <w:r w:rsidRPr="00EC75FA">
              <w:rPr>
                <w:spacing w:val="-5"/>
                <w:sz w:val="28"/>
                <w:szCs w:val="28"/>
              </w:rPr>
              <w:t>частях</w:t>
            </w:r>
            <w:r w:rsidR="00DF60A0">
              <w:rPr>
                <w:spacing w:val="-5"/>
                <w:sz w:val="28"/>
                <w:szCs w:val="28"/>
              </w:rPr>
              <w:t>, правильно вести себя на улице, дороге тротуаре.</w:t>
            </w:r>
          </w:p>
          <w:p w:rsidR="004272C4" w:rsidRPr="00EC75FA" w:rsidRDefault="004272C4" w:rsidP="00735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left="425"/>
              <w:jc w:val="both"/>
              <w:rPr>
                <w:sz w:val="28"/>
                <w:szCs w:val="28"/>
              </w:rPr>
            </w:pPr>
            <w:r w:rsidRPr="00EC75FA">
              <w:rPr>
                <w:spacing w:val="-3"/>
                <w:sz w:val="28"/>
                <w:szCs w:val="28"/>
              </w:rPr>
              <w:t>Учить различать виды наземного транспорта.</w:t>
            </w:r>
          </w:p>
          <w:p w:rsidR="004272C4" w:rsidRPr="00EC75FA" w:rsidRDefault="004272C4" w:rsidP="007350A0">
            <w:pPr>
              <w:jc w:val="both"/>
              <w:rPr>
                <w:b/>
                <w:sz w:val="28"/>
                <w:szCs w:val="28"/>
              </w:rPr>
            </w:pPr>
          </w:p>
          <w:p w:rsidR="00F3435C" w:rsidRDefault="00F3435C" w:rsidP="007350A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младшем возрасте </w:t>
            </w:r>
            <w:r w:rsidRPr="00613EF1">
              <w:rPr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</w:rPr>
              <w:t xml:space="preserve"> детей правилам безопасного поведения на улицах и дорогах должно проходить систематически, но ненавязчиво. Для этого должны использоваться целевые прогулки, изучение различных ситуаций на улице и во дворе. Знакомить детей с понятиями «улица», «дорога», «тротуар», «светофор», значение его сигналов. На прогулках наблюдать за движением транспорта, пешеходов, учиться различать автомобили. Для закрепления полученных  знаний и представлений на </w:t>
            </w:r>
            <w:r>
              <w:rPr>
                <w:sz w:val="28"/>
                <w:szCs w:val="28"/>
              </w:rPr>
              <w:lastRenderedPageBreak/>
              <w:t>занятиях рассматривать иллюстрации в книгах, на плакатах, объяснять опасность красного сигнала светофора и значение жёлтого и зелёного сигналов. Знакомить детей с понятиями «</w:t>
            </w:r>
            <w:proofErr w:type="gramStart"/>
            <w:r>
              <w:rPr>
                <w:sz w:val="28"/>
                <w:szCs w:val="28"/>
              </w:rPr>
              <w:t>высоко-низко</w:t>
            </w:r>
            <w:proofErr w:type="gram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большой-маленький</w:t>
            </w:r>
            <w:proofErr w:type="spellEnd"/>
            <w:r>
              <w:rPr>
                <w:sz w:val="28"/>
                <w:szCs w:val="28"/>
              </w:rPr>
              <w:t>», «близко-далеко».</w:t>
            </w:r>
          </w:p>
          <w:p w:rsidR="00B67577" w:rsidRDefault="00B67577" w:rsidP="007350A0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</w:p>
          <w:p w:rsidR="00B67577" w:rsidRPr="007350A0" w:rsidRDefault="00B67577" w:rsidP="007350A0">
            <w:pPr>
              <w:tabs>
                <w:tab w:val="left" w:pos="3967"/>
              </w:tabs>
              <w:jc w:val="center"/>
              <w:rPr>
                <w:b/>
                <w:sz w:val="28"/>
                <w:szCs w:val="28"/>
              </w:rPr>
            </w:pPr>
            <w:r w:rsidRPr="00B67577">
              <w:rPr>
                <w:b/>
                <w:sz w:val="28"/>
                <w:szCs w:val="28"/>
              </w:rPr>
              <w:t xml:space="preserve">Перспективный план ПДД </w:t>
            </w:r>
            <w:r w:rsidR="00384EDB">
              <w:rPr>
                <w:b/>
                <w:sz w:val="28"/>
                <w:szCs w:val="28"/>
              </w:rPr>
              <w:t xml:space="preserve">для </w:t>
            </w:r>
            <w:r w:rsidR="00107AC5">
              <w:rPr>
                <w:b/>
                <w:sz w:val="28"/>
                <w:szCs w:val="28"/>
              </w:rPr>
              <w:t xml:space="preserve">детей </w:t>
            </w:r>
            <w:r w:rsidR="00384EDB">
              <w:rPr>
                <w:b/>
                <w:sz w:val="28"/>
                <w:szCs w:val="28"/>
              </w:rPr>
              <w:t>младшего возраста</w:t>
            </w:r>
          </w:p>
        </w:tc>
      </w:tr>
      <w:tr w:rsidR="00E22096" w:rsidTr="00107AC5">
        <w:tc>
          <w:tcPr>
            <w:tcW w:w="1656" w:type="dxa"/>
          </w:tcPr>
          <w:p w:rsidR="00E22096" w:rsidRPr="006F72EF" w:rsidRDefault="00E22096" w:rsidP="00DC1C62">
            <w:pPr>
              <w:tabs>
                <w:tab w:val="left" w:pos="1073"/>
              </w:tabs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750" w:type="dxa"/>
            <w:gridSpan w:val="2"/>
          </w:tcPr>
          <w:p w:rsidR="00E22096" w:rsidRPr="006F72EF" w:rsidRDefault="00E22096" w:rsidP="007350A0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647" w:type="dxa"/>
            <w:gridSpan w:val="3"/>
          </w:tcPr>
          <w:p w:rsidR="00E22096" w:rsidRPr="006F72EF" w:rsidRDefault="00E22096" w:rsidP="007350A0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42" w:type="dxa"/>
          </w:tcPr>
          <w:p w:rsidR="00E22096" w:rsidRPr="006F72EF" w:rsidRDefault="00E22096" w:rsidP="007350A0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50" w:type="dxa"/>
            <w:gridSpan w:val="2"/>
          </w:tcPr>
          <w:p w:rsidR="00E22096" w:rsidRDefault="00E22096" w:rsidP="007350A0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шагаю в детский сад»</w:t>
            </w:r>
          </w:p>
          <w:p w:rsidR="00E22096" w:rsidRDefault="00E22096" w:rsidP="007350A0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представление о безопасном пути от дома к детскому саду; </w:t>
            </w:r>
          </w:p>
        </w:tc>
        <w:tc>
          <w:tcPr>
            <w:tcW w:w="2647" w:type="dxa"/>
            <w:gridSpan w:val="3"/>
          </w:tcPr>
          <w:p w:rsidR="00E22096" w:rsidRDefault="00E22096" w:rsidP="007350A0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642" w:type="dxa"/>
          </w:tcPr>
          <w:p w:rsidR="00E22096" w:rsidRDefault="00E22096" w:rsidP="007350A0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помощник - светофор»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представление о светофоре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автобусе по городу»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детей о различных видах транспорта и правилах дорожного движения.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асфальту шуршат шины, едут разные машины»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знакомить с назначением различных машин, учить выделять их цвет и размер.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путешественники»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представление детей о городе, городском транспорте.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примерный пешеход»</w:t>
            </w:r>
          </w:p>
          <w:p w:rsidR="00E22096" w:rsidRDefault="00E22096" w:rsidP="00B67577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знания о правилах поведения пешеходов на улице.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«Машины на нашей улице»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особенностями передвижения машин по дороге</w:t>
            </w:r>
            <w:r w:rsidR="008D4C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транспорта»</w:t>
            </w:r>
          </w:p>
          <w:p w:rsidR="00E22096" w:rsidRDefault="00E22096" w:rsidP="00B67577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детей о различных видах транспорта и особенностях их передвижения.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2642" w:type="dxa"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улицей города»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формировать понятия «тротуар» и «проезжая часть»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«Светофор - </w:t>
            </w:r>
            <w:proofErr w:type="spellStart"/>
            <w:r>
              <w:rPr>
                <w:sz w:val="28"/>
                <w:szCs w:val="28"/>
              </w:rPr>
              <w:t>Светофорыч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представление о назначении и работе светофора.</w:t>
            </w:r>
          </w:p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спектакль</w:t>
            </w:r>
          </w:p>
        </w:tc>
        <w:tc>
          <w:tcPr>
            <w:tcW w:w="2642" w:type="dxa"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2096" w:rsidTr="00107AC5">
        <w:tc>
          <w:tcPr>
            <w:tcW w:w="1656" w:type="dxa"/>
            <w:vMerge w:val="restart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отличный переход по нему идет народ»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знания детей о назначении дорожных знаков «п</w:t>
            </w:r>
            <w:r w:rsidR="00BA02F0">
              <w:rPr>
                <w:sz w:val="28"/>
                <w:szCs w:val="28"/>
              </w:rPr>
              <w:t xml:space="preserve">ешеходный переход», «осторожно </w:t>
            </w:r>
            <w:r>
              <w:rPr>
                <w:sz w:val="28"/>
                <w:szCs w:val="28"/>
              </w:rPr>
              <w:t>дети».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E22096" w:rsidRDefault="00E22096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</w:p>
        </w:tc>
      </w:tr>
      <w:tr w:rsidR="00E22096" w:rsidTr="00107AC5">
        <w:tc>
          <w:tcPr>
            <w:tcW w:w="1656" w:type="dxa"/>
            <w:vMerge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E22096" w:rsidRDefault="00E22096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с другом вышел в путь»</w:t>
            </w:r>
          </w:p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умение использовать  в речи слова «водитель», «пассажир», «пешеход».</w:t>
            </w:r>
          </w:p>
        </w:tc>
        <w:tc>
          <w:tcPr>
            <w:tcW w:w="2647" w:type="dxa"/>
            <w:gridSpan w:val="3"/>
          </w:tcPr>
          <w:p w:rsidR="00E22096" w:rsidRDefault="00E22096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</w:t>
            </w:r>
          </w:p>
        </w:tc>
        <w:tc>
          <w:tcPr>
            <w:tcW w:w="2642" w:type="dxa"/>
          </w:tcPr>
          <w:p w:rsidR="00E22096" w:rsidRDefault="00E22096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 w:val="restart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«Замечательный шофер»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о труде водителя, показать его общественную значимость.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642" w:type="dxa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огоньки»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детей о светофоре, его значении.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642" w:type="dxa"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 w:val="restart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себя надо вести в транспорте»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о правилах поведения в общественном транспорте.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едем, едем, едем в далекие края»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представление детей о</w:t>
            </w:r>
            <w:r w:rsidR="00EC75FA">
              <w:rPr>
                <w:sz w:val="28"/>
                <w:szCs w:val="28"/>
              </w:rPr>
              <w:t xml:space="preserve"> том</w:t>
            </w:r>
            <w:r>
              <w:rPr>
                <w:sz w:val="28"/>
                <w:szCs w:val="28"/>
              </w:rPr>
              <w:t>, что на проезжей части улицы играть нельзя.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 w:val="restart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«Улица города»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элементарные навыки поведения на улице.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tabs>
                <w:tab w:val="left" w:pos="39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642" w:type="dxa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107AC5">
        <w:tc>
          <w:tcPr>
            <w:tcW w:w="1656" w:type="dxa"/>
            <w:vMerge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машины нам помогают»</w:t>
            </w:r>
          </w:p>
          <w:p w:rsidR="00B67577" w:rsidRDefault="00B67577" w:rsidP="00DC1C62">
            <w:pPr>
              <w:tabs>
                <w:tab w:val="left" w:pos="39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представление о </w:t>
            </w:r>
            <w:r>
              <w:rPr>
                <w:sz w:val="28"/>
                <w:szCs w:val="28"/>
              </w:rPr>
              <w:lastRenderedPageBreak/>
              <w:t>грузовом и легковом транспорте, его функциональном назначении.</w:t>
            </w:r>
          </w:p>
        </w:tc>
        <w:tc>
          <w:tcPr>
            <w:tcW w:w="2647" w:type="dxa"/>
            <w:gridSpan w:val="3"/>
          </w:tcPr>
          <w:p w:rsidR="00B67577" w:rsidRDefault="00B67577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642" w:type="dxa"/>
          </w:tcPr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67577" w:rsidTr="00DC1C62">
        <w:tc>
          <w:tcPr>
            <w:tcW w:w="10695" w:type="dxa"/>
            <w:gridSpan w:val="7"/>
          </w:tcPr>
          <w:p w:rsidR="00DC1C62" w:rsidRDefault="00DC1C62" w:rsidP="00F3435C">
            <w:pPr>
              <w:jc w:val="both"/>
              <w:rPr>
                <w:b/>
                <w:sz w:val="28"/>
                <w:szCs w:val="28"/>
              </w:rPr>
            </w:pPr>
          </w:p>
          <w:p w:rsidR="00B67577" w:rsidRDefault="00B67577" w:rsidP="00F3435C">
            <w:pPr>
              <w:jc w:val="both"/>
              <w:rPr>
                <w:b/>
                <w:sz w:val="28"/>
                <w:szCs w:val="28"/>
              </w:rPr>
            </w:pPr>
            <w:r w:rsidRPr="00613EF1">
              <w:rPr>
                <w:b/>
                <w:sz w:val="28"/>
                <w:szCs w:val="28"/>
              </w:rPr>
              <w:t xml:space="preserve">Требования к уровню подготовки детей </w:t>
            </w:r>
            <w:r>
              <w:rPr>
                <w:b/>
                <w:sz w:val="28"/>
                <w:szCs w:val="28"/>
              </w:rPr>
              <w:t>среднего возраста</w:t>
            </w:r>
          </w:p>
          <w:p w:rsidR="004272C4" w:rsidRPr="00EC75FA" w:rsidRDefault="004272C4" w:rsidP="004272C4">
            <w:pPr>
              <w:shd w:val="clear" w:color="auto" w:fill="FFFFFF"/>
              <w:spacing w:before="266"/>
              <w:ind w:left="403"/>
              <w:jc w:val="both"/>
              <w:rPr>
                <w:sz w:val="28"/>
                <w:szCs w:val="28"/>
              </w:rPr>
            </w:pPr>
            <w:r w:rsidRPr="00EC75FA">
              <w:rPr>
                <w:b/>
                <w:bCs/>
                <w:spacing w:val="-5"/>
                <w:sz w:val="28"/>
                <w:szCs w:val="28"/>
              </w:rPr>
              <w:t>Задачи:</w:t>
            </w:r>
          </w:p>
          <w:p w:rsidR="004272C4" w:rsidRPr="00EC75FA" w:rsidRDefault="004272C4" w:rsidP="004272C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238"/>
              <w:ind w:firstLine="410"/>
              <w:jc w:val="both"/>
              <w:rPr>
                <w:sz w:val="28"/>
                <w:szCs w:val="28"/>
              </w:rPr>
            </w:pPr>
            <w:r w:rsidRPr="00EC75FA">
              <w:rPr>
                <w:spacing w:val="-2"/>
                <w:sz w:val="28"/>
                <w:szCs w:val="28"/>
              </w:rPr>
              <w:t xml:space="preserve">  Уточнить знания о назначении светофора.</w:t>
            </w:r>
          </w:p>
          <w:p w:rsidR="004272C4" w:rsidRPr="00EC75FA" w:rsidRDefault="004272C4" w:rsidP="00DF6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238"/>
              <w:ind w:left="698" w:hanging="284"/>
              <w:jc w:val="both"/>
              <w:rPr>
                <w:sz w:val="28"/>
                <w:szCs w:val="28"/>
              </w:rPr>
            </w:pPr>
            <w:r w:rsidRPr="00EC75FA">
              <w:rPr>
                <w:spacing w:val="7"/>
                <w:sz w:val="28"/>
                <w:szCs w:val="28"/>
              </w:rPr>
              <w:t xml:space="preserve">Расширить представления об улице, дороге, дать </w:t>
            </w:r>
            <w:r w:rsidRPr="00EC75FA">
              <w:rPr>
                <w:spacing w:val="-2"/>
                <w:sz w:val="28"/>
                <w:szCs w:val="28"/>
              </w:rPr>
              <w:t>элементарные знания о правилах безопасного поведения.</w:t>
            </w:r>
          </w:p>
          <w:p w:rsidR="004272C4" w:rsidRPr="00DF60A0" w:rsidRDefault="004272C4" w:rsidP="00DF6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698" w:hanging="288"/>
              <w:jc w:val="both"/>
              <w:rPr>
                <w:sz w:val="28"/>
                <w:szCs w:val="28"/>
              </w:rPr>
            </w:pPr>
            <w:r w:rsidRPr="00EC75FA">
              <w:rPr>
                <w:sz w:val="28"/>
                <w:szCs w:val="28"/>
              </w:rPr>
              <w:t>Познакомить с классификацией транспорта, форми</w:t>
            </w:r>
            <w:r w:rsidRPr="00EC75FA">
              <w:rPr>
                <w:sz w:val="28"/>
                <w:szCs w:val="28"/>
              </w:rPr>
              <w:softHyphen/>
            </w:r>
            <w:r w:rsidRPr="00EC75FA">
              <w:rPr>
                <w:spacing w:val="-3"/>
                <w:sz w:val="28"/>
                <w:szCs w:val="28"/>
              </w:rPr>
              <w:t>ровать навыки культурного поведения в транспорте.</w:t>
            </w:r>
          </w:p>
          <w:p w:rsidR="00DF60A0" w:rsidRDefault="00DF60A0" w:rsidP="00DF60A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698" w:hanging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культуру поведения на улице и в транспорте.</w:t>
            </w:r>
          </w:p>
          <w:p w:rsidR="00DF60A0" w:rsidRPr="00EC75FA" w:rsidRDefault="00DF60A0" w:rsidP="009C28A6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698"/>
              <w:jc w:val="both"/>
              <w:rPr>
                <w:sz w:val="28"/>
                <w:szCs w:val="28"/>
              </w:rPr>
            </w:pPr>
          </w:p>
          <w:p w:rsidR="00150C12" w:rsidRPr="00150C12" w:rsidRDefault="00B67577" w:rsidP="00150C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среднем возрасте </w:t>
            </w:r>
            <w:r w:rsidRPr="0017264D">
              <w:rPr>
                <w:sz w:val="28"/>
                <w:szCs w:val="28"/>
              </w:rPr>
              <w:t>расширять</w:t>
            </w:r>
            <w:r>
              <w:rPr>
                <w:sz w:val="28"/>
                <w:szCs w:val="28"/>
              </w:rPr>
              <w:t xml:space="preserve"> знания о правилах безопасного поведения на улицах и дорогах, формировать необходимые умения и навыки. На прогулках проверять знания детей об улице, понимание ими слов «тротуар», «проезжая часть дороги», «светофор»; обращать внимание на дорожные знаки, дорожную разметку, объяснять их значение; рассказывать об особенностях движения автомобилей, автобусов. </w:t>
            </w:r>
            <w:r w:rsidR="00150C12">
              <w:rPr>
                <w:sz w:val="28"/>
                <w:szCs w:val="28"/>
              </w:rPr>
              <w:t>Знакомить с дорожными знаками</w:t>
            </w:r>
            <w:r w:rsidR="00150C12" w:rsidRPr="00150C12">
              <w:rPr>
                <w:sz w:val="28"/>
                <w:szCs w:val="28"/>
              </w:rPr>
              <w:t>: «Пешеходный переход», «Осторожно, дет</w:t>
            </w:r>
            <w:r w:rsidR="00C37592">
              <w:rPr>
                <w:sz w:val="28"/>
                <w:szCs w:val="28"/>
              </w:rPr>
              <w:t>и!», «Пункт медицинской помощи».</w:t>
            </w:r>
          </w:p>
          <w:p w:rsidR="00107AC5" w:rsidRDefault="00B67577" w:rsidP="00F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занятиях беседовать с детьми, выяснять, что они видели на дорогах, как понимают отдельные понятия по дорожной лексике, организовывать игры в соответствии с методическими разработками на основе дидактических принципов и закономерностей восприятия материала по дорожной тематике.</w:t>
            </w:r>
          </w:p>
          <w:p w:rsidR="00B67577" w:rsidRDefault="00B67577" w:rsidP="00F3435C">
            <w:pPr>
              <w:jc w:val="both"/>
              <w:rPr>
                <w:b/>
                <w:bCs/>
                <w:color w:val="000000"/>
                <w:spacing w:val="-1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07AC5" w:rsidRPr="00107AC5" w:rsidRDefault="00107AC5" w:rsidP="00107AC5">
            <w:pPr>
              <w:jc w:val="center"/>
              <w:rPr>
                <w:b/>
                <w:sz w:val="28"/>
                <w:szCs w:val="28"/>
              </w:rPr>
            </w:pPr>
            <w:r w:rsidRPr="00107AC5">
              <w:rPr>
                <w:b/>
                <w:sz w:val="28"/>
                <w:szCs w:val="28"/>
              </w:rPr>
              <w:t xml:space="preserve">Перспективный план ПДД </w:t>
            </w:r>
            <w:r>
              <w:rPr>
                <w:b/>
                <w:sz w:val="28"/>
                <w:szCs w:val="28"/>
              </w:rPr>
              <w:t>для детей среднего возраста</w:t>
            </w:r>
          </w:p>
          <w:p w:rsidR="00B67577" w:rsidRDefault="00B67577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</w:tr>
      <w:tr w:rsidR="00107AC5" w:rsidTr="00107AC5">
        <w:tc>
          <w:tcPr>
            <w:tcW w:w="1656" w:type="dxa"/>
          </w:tcPr>
          <w:p w:rsidR="00107AC5" w:rsidRPr="00107AC5" w:rsidRDefault="00107AC5" w:rsidP="00107AC5">
            <w:pPr>
              <w:tabs>
                <w:tab w:val="left" w:pos="1073"/>
              </w:tabs>
              <w:jc w:val="center"/>
              <w:rPr>
                <w:b/>
                <w:sz w:val="24"/>
                <w:szCs w:val="24"/>
              </w:rPr>
            </w:pPr>
            <w:r w:rsidRPr="00107AC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750" w:type="dxa"/>
            <w:gridSpan w:val="2"/>
          </w:tcPr>
          <w:p w:rsidR="00107AC5" w:rsidRPr="00107AC5" w:rsidRDefault="00107AC5" w:rsidP="00107AC5">
            <w:pPr>
              <w:jc w:val="center"/>
              <w:rPr>
                <w:b/>
                <w:sz w:val="24"/>
                <w:szCs w:val="24"/>
              </w:rPr>
            </w:pPr>
            <w:r w:rsidRPr="00107AC5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47" w:type="dxa"/>
            <w:gridSpan w:val="3"/>
          </w:tcPr>
          <w:p w:rsidR="00107AC5" w:rsidRPr="00107AC5" w:rsidRDefault="00107AC5" w:rsidP="00107AC5">
            <w:pPr>
              <w:jc w:val="center"/>
              <w:rPr>
                <w:b/>
                <w:sz w:val="24"/>
                <w:szCs w:val="24"/>
              </w:rPr>
            </w:pPr>
            <w:r w:rsidRPr="00107AC5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642" w:type="dxa"/>
          </w:tcPr>
          <w:p w:rsidR="00107AC5" w:rsidRPr="00107AC5" w:rsidRDefault="00107AC5" w:rsidP="00107AC5">
            <w:pPr>
              <w:jc w:val="center"/>
              <w:rPr>
                <w:b/>
                <w:sz w:val="24"/>
                <w:szCs w:val="24"/>
              </w:rPr>
            </w:pPr>
            <w:r w:rsidRPr="00107AC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дороге»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знания детей о названиях улиц и представления о правилах поведения на улице.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улица»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представление о безопасности движения развивать умение правильно называть части дороги: «тротуар», «проезжая часть».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«Островок безопасности»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и закреплять представления у детей о понятии «улица», формировать понятие </w:t>
            </w:r>
            <w:r>
              <w:rPr>
                <w:sz w:val="28"/>
                <w:szCs w:val="28"/>
              </w:rPr>
              <w:lastRenderedPageBreak/>
              <w:t xml:space="preserve">«островок безопасности»;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«Нужно правила движения выполнять без возражения»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умение и желание у детей  соблюдать правила поведения на дороге (не играть вблизи дорог и на проезжей части).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светофор, хороший друг шоферам и прохожим»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умение наблюдать за транспортом, пешеходами.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безопасность»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названиях улиц родного города, представления о правилах поведения на улице, уточнять назначение «островка безопасности».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«Тротуар и проезжая часть дороги»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различать и правильно называть части дороги.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станциям: «Дорога», «Знаки», «Светофор».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частях дороги, о светофоре и дорожных знаках; развивать умение выполнять разные задания, игровые ситуации.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дороге»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о правилах дорожного движения.</w:t>
            </w:r>
          </w:p>
        </w:tc>
        <w:tc>
          <w:tcPr>
            <w:tcW w:w="2647" w:type="dxa"/>
            <w:gridSpan w:val="3"/>
          </w:tcPr>
          <w:p w:rsidR="00107AC5" w:rsidRDefault="00034AA7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AC5">
              <w:rPr>
                <w:sz w:val="28"/>
                <w:szCs w:val="28"/>
              </w:rPr>
              <w:t>анятие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осторожен на дороге»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действовать по правилам дорожного движения. </w:t>
            </w:r>
          </w:p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микрорайона»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применять знание ПДД в условиях </w:t>
            </w:r>
            <w:r>
              <w:rPr>
                <w:sz w:val="28"/>
                <w:szCs w:val="28"/>
              </w:rPr>
              <w:lastRenderedPageBreak/>
              <w:t>города.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дорога»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 о правилах дорожного движения.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 на дороге»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называть виды транспорта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на всю жизнь»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умение детей рассказывать о правилах дорожного движения.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шалости до беды – один шаг»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эмоциональный настрой и закреплять знания детей о транспорте, ПДД; </w:t>
            </w:r>
          </w:p>
        </w:tc>
        <w:tc>
          <w:tcPr>
            <w:tcW w:w="2647" w:type="dxa"/>
            <w:gridSpan w:val="3"/>
          </w:tcPr>
          <w:p w:rsidR="00107AC5" w:rsidRDefault="00034AA7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r w:rsidR="00107AC5">
              <w:rPr>
                <w:sz w:val="28"/>
                <w:szCs w:val="28"/>
              </w:rPr>
              <w:t>ная викторина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«Умею ли я вести себя на дороге?»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правилах безопасного поведения на улицах и дорогах; развивать понятие «тротуар», «проезжая часть», «светофор».</w:t>
            </w:r>
          </w:p>
        </w:tc>
        <w:tc>
          <w:tcPr>
            <w:tcW w:w="2647" w:type="dxa"/>
            <w:gridSpan w:val="3"/>
          </w:tcPr>
          <w:p w:rsidR="00107AC5" w:rsidRDefault="00034AA7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07AC5">
              <w:rPr>
                <w:sz w:val="28"/>
                <w:szCs w:val="28"/>
              </w:rPr>
              <w:t>кскурсия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нашего города»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знания детей о том, как нужно переходить улицу.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642" w:type="dxa"/>
          </w:tcPr>
          <w:p w:rsidR="00107AC5" w:rsidRDefault="00107AC5" w:rsidP="0010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дороге я пойду, сам себе я помогу»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правилах перехода проезжей части дороги.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DC1C62">
        <w:tc>
          <w:tcPr>
            <w:tcW w:w="10695" w:type="dxa"/>
            <w:gridSpan w:val="7"/>
          </w:tcPr>
          <w:p w:rsidR="00107AC5" w:rsidRDefault="00107AC5" w:rsidP="00F91444">
            <w:pPr>
              <w:jc w:val="both"/>
              <w:rPr>
                <w:b/>
                <w:sz w:val="28"/>
                <w:szCs w:val="28"/>
              </w:rPr>
            </w:pPr>
          </w:p>
          <w:p w:rsidR="00107AC5" w:rsidRDefault="00107AC5" w:rsidP="00F91444">
            <w:pPr>
              <w:jc w:val="both"/>
              <w:rPr>
                <w:b/>
                <w:sz w:val="28"/>
                <w:szCs w:val="28"/>
              </w:rPr>
            </w:pPr>
            <w:r w:rsidRPr="00613EF1">
              <w:rPr>
                <w:b/>
                <w:sz w:val="28"/>
                <w:szCs w:val="28"/>
              </w:rPr>
              <w:t xml:space="preserve">Требования к уровню подготовки детей </w:t>
            </w:r>
            <w:r>
              <w:rPr>
                <w:b/>
                <w:sz w:val="28"/>
                <w:szCs w:val="28"/>
              </w:rPr>
              <w:t>старшего возраста</w:t>
            </w:r>
          </w:p>
          <w:p w:rsidR="004272C4" w:rsidRDefault="004272C4" w:rsidP="00EC75FA">
            <w:pPr>
              <w:shd w:val="clear" w:color="auto" w:fill="FFFFFF"/>
              <w:ind w:left="396"/>
              <w:jc w:val="both"/>
              <w:rPr>
                <w:b/>
                <w:bCs/>
                <w:color w:val="000000"/>
                <w:spacing w:val="-17"/>
                <w:sz w:val="28"/>
                <w:szCs w:val="28"/>
              </w:rPr>
            </w:pPr>
            <w:r w:rsidRPr="008B74F7">
              <w:rPr>
                <w:b/>
                <w:bCs/>
                <w:color w:val="000000"/>
                <w:spacing w:val="-17"/>
                <w:sz w:val="28"/>
                <w:szCs w:val="28"/>
              </w:rPr>
              <w:t>Задачи:</w:t>
            </w:r>
          </w:p>
          <w:p w:rsidR="00EC75FA" w:rsidRPr="008B74F7" w:rsidRDefault="00EC75FA" w:rsidP="00EC75FA">
            <w:pPr>
              <w:shd w:val="clear" w:color="auto" w:fill="FFFFFF"/>
              <w:ind w:left="396"/>
              <w:jc w:val="both"/>
              <w:rPr>
                <w:sz w:val="28"/>
                <w:szCs w:val="28"/>
              </w:rPr>
            </w:pPr>
          </w:p>
          <w:p w:rsidR="004272C4" w:rsidRPr="00EC75FA" w:rsidRDefault="004272C4" w:rsidP="00EC75F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left="14" w:firstLine="396"/>
              <w:jc w:val="both"/>
              <w:rPr>
                <w:sz w:val="28"/>
                <w:szCs w:val="28"/>
              </w:rPr>
            </w:pPr>
            <w:r w:rsidRPr="00EC75FA">
              <w:rPr>
                <w:spacing w:val="4"/>
                <w:sz w:val="28"/>
                <w:szCs w:val="28"/>
              </w:rPr>
              <w:t>Познакомить детей с дорожными знаками (преду</w:t>
            </w:r>
            <w:r w:rsidRPr="00EC75FA">
              <w:rPr>
                <w:spacing w:val="4"/>
                <w:sz w:val="28"/>
                <w:szCs w:val="28"/>
              </w:rPr>
              <w:softHyphen/>
            </w:r>
            <w:r w:rsidRPr="00EC75FA">
              <w:rPr>
                <w:spacing w:val="-3"/>
                <w:sz w:val="28"/>
                <w:szCs w:val="28"/>
              </w:rPr>
              <w:t>преждающими, запрещающими, информационно-указатель</w:t>
            </w:r>
            <w:r w:rsidRPr="00EC75FA">
              <w:rPr>
                <w:spacing w:val="-3"/>
                <w:sz w:val="28"/>
                <w:szCs w:val="28"/>
              </w:rPr>
              <w:softHyphen/>
            </w:r>
            <w:r w:rsidRPr="00EC75FA">
              <w:rPr>
                <w:spacing w:val="-4"/>
                <w:sz w:val="28"/>
                <w:szCs w:val="28"/>
              </w:rPr>
              <w:t>ными).</w:t>
            </w:r>
          </w:p>
          <w:p w:rsidR="004272C4" w:rsidRPr="00EC75FA" w:rsidRDefault="004272C4" w:rsidP="00EC75F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left="14" w:firstLine="396"/>
              <w:jc w:val="both"/>
              <w:rPr>
                <w:sz w:val="28"/>
                <w:szCs w:val="28"/>
              </w:rPr>
            </w:pPr>
            <w:r w:rsidRPr="00EC75FA">
              <w:rPr>
                <w:spacing w:val="2"/>
                <w:sz w:val="28"/>
                <w:szCs w:val="28"/>
              </w:rPr>
              <w:t xml:space="preserve">Продолжать закреплять и дополнять представления </w:t>
            </w:r>
            <w:r w:rsidRPr="00EC75FA">
              <w:rPr>
                <w:spacing w:val="-3"/>
                <w:sz w:val="28"/>
                <w:szCs w:val="28"/>
              </w:rPr>
              <w:t>о некоторых правилах дорожного движения.</w:t>
            </w:r>
          </w:p>
          <w:p w:rsidR="00EC75FA" w:rsidRPr="00150C12" w:rsidRDefault="00EC75FA" w:rsidP="00EC75F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left="7" w:firstLine="396"/>
              <w:jc w:val="both"/>
              <w:rPr>
                <w:sz w:val="28"/>
                <w:szCs w:val="28"/>
              </w:rPr>
            </w:pPr>
            <w:r w:rsidRPr="00EC75FA">
              <w:rPr>
                <w:spacing w:val="1"/>
                <w:sz w:val="28"/>
                <w:szCs w:val="28"/>
              </w:rPr>
              <w:t xml:space="preserve">Совершенствовать культуру поведения на улице и в </w:t>
            </w:r>
            <w:r w:rsidRPr="00EC75FA">
              <w:rPr>
                <w:spacing w:val="-3"/>
                <w:sz w:val="28"/>
                <w:szCs w:val="28"/>
              </w:rPr>
              <w:t>транспорте.</w:t>
            </w:r>
          </w:p>
          <w:p w:rsidR="00150C12" w:rsidRPr="00EC75FA" w:rsidRDefault="00150C12" w:rsidP="00EC75F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left="7" w:firstLine="396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Воспитывать культуру поведения на улице и в транспорте.</w:t>
            </w:r>
          </w:p>
          <w:p w:rsidR="004272C4" w:rsidRDefault="004272C4" w:rsidP="00F91444">
            <w:pPr>
              <w:jc w:val="both"/>
              <w:rPr>
                <w:b/>
                <w:sz w:val="28"/>
                <w:szCs w:val="28"/>
              </w:rPr>
            </w:pPr>
          </w:p>
          <w:p w:rsidR="00107AC5" w:rsidRDefault="00107AC5" w:rsidP="001F5000">
            <w:pPr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В старшем возрасте </w:t>
            </w:r>
            <w:r w:rsidRPr="00F91444">
              <w:rPr>
                <w:sz w:val="28"/>
                <w:szCs w:val="28"/>
              </w:rPr>
              <w:t>вводятся понятия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1444">
              <w:rPr>
                <w:sz w:val="28"/>
                <w:szCs w:val="28"/>
              </w:rPr>
              <w:t>«водитель»</w:t>
            </w:r>
            <w:r>
              <w:rPr>
                <w:sz w:val="28"/>
                <w:szCs w:val="28"/>
              </w:rPr>
              <w:t xml:space="preserve">, «пешеход», «пассажир»; в </w:t>
            </w:r>
            <w:r>
              <w:rPr>
                <w:sz w:val="28"/>
                <w:szCs w:val="28"/>
              </w:rPr>
              <w:lastRenderedPageBreak/>
              <w:t>упражнениях отрабатываются правила перехода проезжей части дороги, закрепляются навыки безопасного поведения; в играх проверяются знания дошкольников; формируются умения применять эти знания; отрабатываются навыки по выполнению правильных действий в дорожной среде и понимание пространственной терминологии (левая – правая сторона, впереди – сзади, рядом, далеко – близко, навстречу, напротив, движение прямо и другие</w:t>
            </w:r>
            <w:r w:rsidR="009C28A6">
              <w:rPr>
                <w:sz w:val="28"/>
                <w:szCs w:val="28"/>
              </w:rPr>
              <w:t>).</w:t>
            </w:r>
            <w:proofErr w:type="gramEnd"/>
            <w:r w:rsidR="009C28A6">
              <w:rPr>
                <w:sz w:val="28"/>
                <w:szCs w:val="28"/>
              </w:rPr>
              <w:t xml:space="preserve"> В процессе игры обогащать опы</w:t>
            </w:r>
            <w:r>
              <w:rPr>
                <w:sz w:val="28"/>
                <w:szCs w:val="28"/>
              </w:rPr>
              <w:t xml:space="preserve">т детей разнообразными сенсорными впечатлениями, что способствует развитию интереса к дорожной среде, средствам передвижения, правилам поведения. Обращая внимание на опасные и безопасные места на улицах и дорогах. Учить детей предвидеть скрытую опасность и согласовывать свои действия с определёнными правилами, различать светофоры по форме (для водителей транспорта и для пешеходов), по сигналам (красный, жёлтый, зелёный), их значению, действию (мигающий, немигающий). </w:t>
            </w:r>
            <w:proofErr w:type="gramStart"/>
            <w:r>
              <w:rPr>
                <w:sz w:val="28"/>
                <w:szCs w:val="28"/>
              </w:rPr>
              <w:t>Обращать внимание детей на пешеходные переходы («зебра», подземный переход, надземный переход), дорожные знаки, виды транспорта (его размеры, скорость, направление движения и т.д.).</w:t>
            </w:r>
            <w:proofErr w:type="gramEnd"/>
            <w:r>
              <w:rPr>
                <w:sz w:val="28"/>
                <w:szCs w:val="28"/>
              </w:rPr>
              <w:t xml:space="preserve"> Учить детей предвидеть скрытую опасность и согласовывать свои действия с определёнными правилами, различать светофоры по назначению (для водителей транспорта и для пешеходов), по сигналам (красный, жёлтый, зелёный), их значению, действию (мигающий, немигающий). Следует обращать внимание на пешеходные переходы («зебра», подземный, надземный), дорожные знаки, виды транспорта (его размеры, скорость, направление движения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  <w:proofErr w:type="gramStart"/>
            <w:r>
              <w:rPr>
                <w:sz w:val="28"/>
                <w:szCs w:val="28"/>
              </w:rPr>
              <w:t xml:space="preserve">Учить детей определять расстояние до приближающегося транспорта с помощью развития глазомера (далеко – близко, дальше – ближе), скорости (быстрее – медленнее), размеров (больше – меньше) и т.д. </w:t>
            </w:r>
            <w:proofErr w:type="gramEnd"/>
          </w:p>
          <w:p w:rsidR="00107AC5" w:rsidRDefault="00107AC5" w:rsidP="00EC75FA">
            <w:pPr>
              <w:rPr>
                <w:b/>
                <w:sz w:val="28"/>
                <w:szCs w:val="28"/>
              </w:rPr>
            </w:pPr>
          </w:p>
          <w:p w:rsidR="00107AC5" w:rsidRPr="006F72EF" w:rsidRDefault="00107AC5" w:rsidP="00DC1C62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 xml:space="preserve">Перспективный план ПДД </w:t>
            </w:r>
            <w:r>
              <w:rPr>
                <w:b/>
                <w:sz w:val="28"/>
                <w:szCs w:val="28"/>
              </w:rPr>
              <w:t>для детей старшего возраста</w:t>
            </w:r>
          </w:p>
          <w:p w:rsidR="00107AC5" w:rsidRDefault="00107AC5" w:rsidP="00582FC9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</w:tr>
      <w:tr w:rsidR="00107AC5" w:rsidTr="00107AC5">
        <w:tc>
          <w:tcPr>
            <w:tcW w:w="1656" w:type="dxa"/>
          </w:tcPr>
          <w:p w:rsidR="00107AC5" w:rsidRPr="006F72EF" w:rsidRDefault="00107AC5" w:rsidP="00DC1C62">
            <w:pPr>
              <w:tabs>
                <w:tab w:val="left" w:pos="1073"/>
              </w:tabs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750" w:type="dxa"/>
            <w:gridSpan w:val="2"/>
          </w:tcPr>
          <w:p w:rsidR="00107AC5" w:rsidRPr="006F72EF" w:rsidRDefault="00107AC5" w:rsidP="00DC1C62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647" w:type="dxa"/>
            <w:gridSpan w:val="3"/>
          </w:tcPr>
          <w:p w:rsidR="00107AC5" w:rsidRPr="006F72EF" w:rsidRDefault="00107AC5" w:rsidP="00DC1C62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42" w:type="dxa"/>
          </w:tcPr>
          <w:p w:rsidR="00107AC5" w:rsidRPr="006F72EF" w:rsidRDefault="00107AC5" w:rsidP="00DC1C62">
            <w:pPr>
              <w:jc w:val="center"/>
              <w:rPr>
                <w:b/>
                <w:sz w:val="28"/>
                <w:szCs w:val="28"/>
              </w:rPr>
            </w:pPr>
            <w:r w:rsidRPr="006F72E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по городу»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уточнять и расширять знания детей о транспорте. Развивать умение находить признаки сходства и различия видов транспорта, называть их.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родители.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«Улица полна неожиданностей»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о правилах поведения во дворе, на улице. Учить видеть все то, что представляет опасность для жизни и здоровья.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А.Иванова «Как неразлучные друзья дорогу переходили»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на примере сказочных героев закреплять правила поведения на улице, умение предвидеть и избегать </w:t>
            </w:r>
            <w:r>
              <w:rPr>
                <w:sz w:val="28"/>
                <w:szCs w:val="28"/>
              </w:rPr>
              <w:lastRenderedPageBreak/>
              <w:t>опасных ситуаций.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книги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движением транспорта и работой водителя»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о городском транспорте, о правилах дорожного движения.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дороге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мы пассажиры»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понятиями «пешеход», «пассажир»; продолжать знакомить с правилами поведения в общественном транспорте.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«Пешеход, переход, автобусная остановка»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657B3">
              <w:rPr>
                <w:sz w:val="28"/>
                <w:szCs w:val="28"/>
              </w:rPr>
              <w:t>формировать навыки соблюдения правил дорожного движения.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нужны правила дорожного движения, как они появились»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историей ПДД. Объяснить, почему необходимо их выполнять.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рождаются опасные ситуации на дороге»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предвидеть опасность, возникающую на улице, и стараться ее избегать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азвивать глазомер детей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«Участники дорожного движения»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сформировать у детей  понятие о том, что каждый человек может быть участником дорожного движения в качестве пешехода, водителя, пассажира и при этом обязан выполнять определенные правила.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перекрестке»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понятием «перекресток»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«Опасный перекресток»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представления детей о движении транспорта на перекрестке; дать представление о регулируемом перекрестке и о работе регулировщика;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чем говорят дорожные знаки»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дорожными знаками: предупреждающими, запрещающими, указательными, предписывающими, знаками сервиса.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пешехода»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знания детей о правилах пешеходов на дороге (проезжей части) и на тротуаре;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переходить дорогу»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детей с особенностями передвижения транспорта и пешеходов в зимний период, с опасностями зимней дороги для пешеходов.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«Знаки на дорогах»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знания детей о сигналах светофора, о работе сотрудников ГИБДД.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дорожная грамота»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назначении предупреждающих, информационно – указательных и запрещающих знаках: «Пешеходный переход», «Дети», 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переезд» «Подземный переход», «Место остановки автобуса», «Место стоянки».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«Знаки сервиса»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совершенствовать </w:t>
            </w:r>
            <w:r>
              <w:rPr>
                <w:sz w:val="28"/>
                <w:szCs w:val="28"/>
              </w:rPr>
              <w:lastRenderedPageBreak/>
              <w:t xml:space="preserve">знания «дорожной грамоты»; дать представления о знаках сервиса: «Телефон», «АЗС», «Пункт техобслуживания», «Пункт питания», «Пункт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омощи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папа и я – лучшие пешеходы»</w:t>
            </w:r>
          </w:p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активизировать родителей к сотрудничеству с детским садом по ПДД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доставить радость и хорошее настроение от участия в празднике.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642" w:type="dxa"/>
          </w:tcPr>
          <w:p w:rsidR="00107AC5" w:rsidRDefault="00107AC5" w:rsidP="00DC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107AC5" w:rsidTr="00107AC5">
        <w:tc>
          <w:tcPr>
            <w:tcW w:w="1656" w:type="dxa"/>
            <w:vMerge w:val="restart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во дворе.  Катание на велосипеде, самокате в черте города»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детей о средствах передвижения. Уточнять  правила безопасности велосипедиста.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107AC5" w:rsidRPr="003C1095" w:rsidRDefault="00107AC5" w:rsidP="00034AA7">
            <w:pPr>
              <w:jc w:val="center"/>
              <w:rPr>
                <w:sz w:val="28"/>
                <w:szCs w:val="28"/>
              </w:rPr>
            </w:pPr>
          </w:p>
          <w:p w:rsidR="00107AC5" w:rsidRPr="003C1095" w:rsidRDefault="00107AC5" w:rsidP="00034AA7">
            <w:pPr>
              <w:jc w:val="center"/>
              <w:rPr>
                <w:sz w:val="28"/>
                <w:szCs w:val="28"/>
              </w:rPr>
            </w:pPr>
          </w:p>
          <w:p w:rsidR="00107AC5" w:rsidRPr="003C1095" w:rsidRDefault="00107AC5" w:rsidP="00034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07AC5" w:rsidRDefault="00107AC5" w:rsidP="00107AC5">
            <w:pPr>
              <w:rPr>
                <w:sz w:val="28"/>
                <w:szCs w:val="28"/>
              </w:rPr>
            </w:pP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«Пешеходные переходы»</w:t>
            </w:r>
          </w:p>
          <w:p w:rsidR="00107AC5" w:rsidRDefault="00107AC5" w:rsidP="00B4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знания детей о разных видах  пешеходных переходов (</w:t>
            </w:r>
            <w:proofErr w:type="gramStart"/>
            <w:r>
              <w:rPr>
                <w:sz w:val="28"/>
                <w:szCs w:val="28"/>
              </w:rPr>
              <w:t>подземный</w:t>
            </w:r>
            <w:proofErr w:type="gramEnd"/>
            <w:r>
              <w:rPr>
                <w:sz w:val="28"/>
                <w:szCs w:val="28"/>
              </w:rPr>
              <w:t xml:space="preserve">, надземный и наземный – «зебра»)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07AC5" w:rsidTr="00107AC5">
        <w:tc>
          <w:tcPr>
            <w:tcW w:w="1656" w:type="dxa"/>
            <w:vMerge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 w:rsidR="00107AC5" w:rsidRDefault="00107AC5" w:rsidP="0010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на автобусе»</w:t>
            </w:r>
          </w:p>
          <w:p w:rsidR="00107AC5" w:rsidRDefault="00107AC5" w:rsidP="00B4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уточнить знания детей о правилах поведения в транспорте; </w:t>
            </w:r>
          </w:p>
        </w:tc>
        <w:tc>
          <w:tcPr>
            <w:tcW w:w="2647" w:type="dxa"/>
            <w:gridSpan w:val="3"/>
          </w:tcPr>
          <w:p w:rsidR="00107AC5" w:rsidRDefault="00107AC5" w:rsidP="00034AA7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2642" w:type="dxa"/>
          </w:tcPr>
          <w:p w:rsidR="00107AC5" w:rsidRDefault="00107AC5" w:rsidP="00F3435C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9C4622" w:rsidRDefault="00871E3B" w:rsidP="00871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22" w:rsidRPr="00C4346A" w:rsidRDefault="009C4622" w:rsidP="00871E3B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  <w:r w:rsidRPr="00C4346A">
        <w:rPr>
          <w:rFonts w:ascii="Arial Black" w:hAnsi="Arial Black" w:cs="Times New Roman"/>
          <w:b/>
          <w:sz w:val="28"/>
          <w:szCs w:val="28"/>
        </w:rPr>
        <w:t>Работа с педагогами:</w:t>
      </w:r>
    </w:p>
    <w:p w:rsidR="00C4346A" w:rsidRDefault="00C4346A" w:rsidP="009F5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46A">
        <w:rPr>
          <w:rFonts w:ascii="Times New Roman" w:hAnsi="Times New Roman" w:cs="Times New Roman"/>
          <w:sz w:val="28"/>
          <w:szCs w:val="28"/>
        </w:rPr>
        <w:t>Чтобы уберечь ребенка от несчастных случаев на дороге, необходимо научить его безопасному поведению. Первым учителем, который может помочь решить эту задачу, должен стать воспитатель детского сада. Однако</w:t>
      </w:r>
      <w:proofErr w:type="gramStart"/>
      <w:r w:rsidRPr="00C434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346A">
        <w:rPr>
          <w:rFonts w:ascii="Times New Roman" w:hAnsi="Times New Roman" w:cs="Times New Roman"/>
          <w:sz w:val="28"/>
          <w:szCs w:val="28"/>
        </w:rPr>
        <w:t xml:space="preserve"> чтобы педагог смог доступно и правильно донести до ребенка необходимые знания, требуется специальная подготовка воспитателя. </w:t>
      </w:r>
      <w:proofErr w:type="gramStart"/>
      <w:r w:rsidRPr="009C4622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совершенствованию </w:t>
      </w:r>
      <w:r w:rsidRPr="009C4622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профессионального мастерства педагогов</w:t>
      </w:r>
      <w:r w:rsidRPr="009C4622">
        <w:rPr>
          <w:rFonts w:ascii="Times New Roman" w:eastAsia="Times New Roman" w:hAnsi="Times New Roman" w:cs="Times New Roman"/>
          <w:sz w:val="28"/>
          <w:szCs w:val="28"/>
        </w:rPr>
        <w:t>, этому способствует методическое сопровождение по данной проблеме:  тематические консультации, тренинги,  практические игры-тренинги, совместная организация пра</w:t>
      </w:r>
      <w:r w:rsidR="009F5E2D">
        <w:rPr>
          <w:rFonts w:ascii="Times New Roman" w:eastAsia="Times New Roman" w:hAnsi="Times New Roman" w:cs="Times New Roman"/>
          <w:sz w:val="28"/>
          <w:szCs w:val="28"/>
        </w:rPr>
        <w:t>здников, викторин, обмен опытом, и</w:t>
      </w:r>
      <w:r w:rsidRPr="00C4346A">
        <w:rPr>
          <w:rFonts w:ascii="Times New Roman" w:hAnsi="Times New Roman" w:cs="Times New Roman"/>
          <w:sz w:val="28"/>
          <w:szCs w:val="28"/>
        </w:rPr>
        <w:t>нструктаж по предупреждению детского до</w:t>
      </w:r>
      <w:r w:rsidR="009F5E2D">
        <w:rPr>
          <w:rFonts w:ascii="Times New Roman" w:hAnsi="Times New Roman" w:cs="Times New Roman"/>
          <w:sz w:val="28"/>
          <w:szCs w:val="28"/>
        </w:rPr>
        <w:t>рожно-транспортного травматизма,</w:t>
      </w:r>
      <w:r w:rsidRPr="00C4346A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9F5E2D">
        <w:rPr>
          <w:rFonts w:ascii="Times New Roman" w:hAnsi="Times New Roman" w:cs="Times New Roman"/>
          <w:sz w:val="28"/>
          <w:szCs w:val="28"/>
        </w:rPr>
        <w:t xml:space="preserve"> семинары, семинары-практикумы, конференции,</w:t>
      </w:r>
      <w:r w:rsidRPr="00C4346A">
        <w:rPr>
          <w:rFonts w:ascii="Times New Roman" w:hAnsi="Times New Roman" w:cs="Times New Roman"/>
          <w:sz w:val="28"/>
          <w:szCs w:val="28"/>
        </w:rPr>
        <w:t xml:space="preserve"> изучен</w:t>
      </w:r>
      <w:r w:rsidR="009F5E2D">
        <w:rPr>
          <w:rFonts w:ascii="Times New Roman" w:hAnsi="Times New Roman" w:cs="Times New Roman"/>
          <w:sz w:val="28"/>
          <w:szCs w:val="28"/>
        </w:rPr>
        <w:t>ие методического инструментария,</w:t>
      </w:r>
      <w:r w:rsidRPr="00C4346A">
        <w:rPr>
          <w:rFonts w:ascii="Times New Roman" w:hAnsi="Times New Roman" w:cs="Times New Roman"/>
          <w:sz w:val="28"/>
          <w:szCs w:val="28"/>
        </w:rPr>
        <w:t xml:space="preserve"> организация деловых игр, конкурсов, выставок, мастер-</w:t>
      </w:r>
      <w:r w:rsidR="009F5E2D">
        <w:rPr>
          <w:rFonts w:ascii="Times New Roman" w:hAnsi="Times New Roman" w:cs="Times New Roman"/>
          <w:sz w:val="28"/>
          <w:szCs w:val="28"/>
        </w:rPr>
        <w:t>классов; показ открытых занятий,</w:t>
      </w:r>
      <w:r w:rsidRPr="00C4346A">
        <w:rPr>
          <w:rFonts w:ascii="Times New Roman" w:hAnsi="Times New Roman" w:cs="Times New Roman"/>
          <w:sz w:val="28"/>
          <w:szCs w:val="28"/>
        </w:rPr>
        <w:t xml:space="preserve"> тематический контроль.</w:t>
      </w:r>
      <w:proofErr w:type="gramEnd"/>
    </w:p>
    <w:p w:rsidR="00BB7C4C" w:rsidRPr="00C4346A" w:rsidRDefault="00BB7C4C" w:rsidP="009F5E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ook w:val="04A0"/>
      </w:tblPr>
      <w:tblGrid>
        <w:gridCol w:w="1339"/>
        <w:gridCol w:w="4481"/>
        <w:gridCol w:w="1900"/>
        <w:gridCol w:w="2911"/>
      </w:tblGrid>
      <w:tr w:rsidR="00BB7C4C" w:rsidTr="00BB7C4C">
        <w:tc>
          <w:tcPr>
            <w:tcW w:w="1339" w:type="dxa"/>
          </w:tcPr>
          <w:p w:rsidR="00BB7C4C" w:rsidRPr="00BB7C4C" w:rsidRDefault="00BB7C4C" w:rsidP="00D63036">
            <w:pPr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481" w:type="dxa"/>
          </w:tcPr>
          <w:p w:rsidR="00BB7C4C" w:rsidRPr="00BB7C4C" w:rsidRDefault="00BB7C4C" w:rsidP="00D63036">
            <w:pPr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00" w:type="dxa"/>
          </w:tcPr>
          <w:p w:rsidR="00BB7C4C" w:rsidRPr="00BB7C4C" w:rsidRDefault="00BB7C4C" w:rsidP="00D63036">
            <w:pPr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911" w:type="dxa"/>
          </w:tcPr>
          <w:p w:rsidR="00BB7C4C" w:rsidRPr="00BB7C4C" w:rsidRDefault="00BB7C4C" w:rsidP="00D63036">
            <w:pPr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B7C4C" w:rsidTr="00BB7C4C">
        <w:tc>
          <w:tcPr>
            <w:tcW w:w="1339" w:type="dxa"/>
          </w:tcPr>
          <w:p w:rsidR="00BB7C4C" w:rsidRPr="005C4747" w:rsidRDefault="00BB7C4C" w:rsidP="00D63036">
            <w:pPr>
              <w:rPr>
                <w:sz w:val="28"/>
                <w:szCs w:val="28"/>
              </w:rPr>
            </w:pPr>
            <w:r w:rsidRPr="005C4747">
              <w:rPr>
                <w:sz w:val="28"/>
                <w:szCs w:val="28"/>
              </w:rPr>
              <w:t>Сентябрь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дорожного движения»</w:t>
            </w:r>
          </w:p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самообразования педагогов по вопросу воспитания у детей навыков безопасного поведения на дороге.</w:t>
            </w:r>
          </w:p>
        </w:tc>
        <w:tc>
          <w:tcPr>
            <w:tcW w:w="1900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 w:rsidRPr="00D506F9">
              <w:rPr>
                <w:sz w:val="28"/>
                <w:szCs w:val="28"/>
              </w:rPr>
              <w:t>выставк</w:t>
            </w:r>
            <w:r>
              <w:rPr>
                <w:sz w:val="28"/>
                <w:szCs w:val="28"/>
              </w:rPr>
              <w:t>а</w:t>
            </w:r>
            <w:r w:rsidRPr="00D506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Pr="00D506F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B7C4C" w:rsidTr="00BB7C4C">
        <w:tc>
          <w:tcPr>
            <w:tcW w:w="1339" w:type="dxa"/>
          </w:tcPr>
          <w:p w:rsidR="00BB7C4C" w:rsidRPr="005C4747" w:rsidRDefault="00BB7C4C" w:rsidP="00D63036">
            <w:pPr>
              <w:rPr>
                <w:sz w:val="28"/>
                <w:szCs w:val="28"/>
              </w:rPr>
            </w:pPr>
            <w:r w:rsidRPr="005C4747">
              <w:rPr>
                <w:sz w:val="28"/>
                <w:szCs w:val="28"/>
              </w:rPr>
              <w:t>Октябрь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«Воспитатель – первый учитель безопасного поведения ребенка на дороге»</w:t>
            </w:r>
          </w:p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педагогическое умение прививать детям устойчивые навыки безопасного поведения.</w:t>
            </w:r>
          </w:p>
        </w:tc>
        <w:tc>
          <w:tcPr>
            <w:tcW w:w="1900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B7C4C" w:rsidTr="00BB7C4C">
        <w:tc>
          <w:tcPr>
            <w:tcW w:w="1339" w:type="dxa"/>
          </w:tcPr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«Красный, желтый, зеленый»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просвещение  и агитация педагогов по вопросам ПДД.</w:t>
            </w:r>
          </w:p>
        </w:tc>
        <w:tc>
          <w:tcPr>
            <w:tcW w:w="1900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БДД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</w:p>
        </w:tc>
      </w:tr>
      <w:tr w:rsidR="00BB7C4C" w:rsidTr="00BB7C4C">
        <w:tc>
          <w:tcPr>
            <w:tcW w:w="1339" w:type="dxa"/>
          </w:tcPr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«Примерный пешеход»</w:t>
            </w:r>
          </w:p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образования на занятиях по ПДД.</w:t>
            </w:r>
          </w:p>
        </w:tc>
        <w:tc>
          <w:tcPr>
            <w:tcW w:w="1900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занятия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BB7C4C" w:rsidTr="00BB7C4C">
        <w:tc>
          <w:tcPr>
            <w:tcW w:w="1339" w:type="dxa"/>
          </w:tcPr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«Взаимодействие с родителями по обучению детей правилам дорожного движения»</w:t>
            </w:r>
          </w:p>
          <w:p w:rsidR="00BB7C4C" w:rsidRPr="005C4747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работу с родителями в обучении детей ПДД.</w:t>
            </w:r>
          </w:p>
        </w:tc>
        <w:tc>
          <w:tcPr>
            <w:tcW w:w="1900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911" w:type="dxa"/>
          </w:tcPr>
          <w:p w:rsidR="00BB7C4C" w:rsidRPr="00D506F9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B7C4C" w:rsidTr="00BB7C4C">
        <w:tc>
          <w:tcPr>
            <w:tcW w:w="1339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азбука»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установление эмоционального контакта между педагогами</w:t>
            </w:r>
          </w:p>
        </w:tc>
        <w:tc>
          <w:tcPr>
            <w:tcW w:w="1900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BB7C4C" w:rsidTr="00BB7C4C">
        <w:tc>
          <w:tcPr>
            <w:tcW w:w="1339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игр в обучении детей ПДД»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образования по ПДД через игровую деятельность</w:t>
            </w:r>
          </w:p>
        </w:tc>
        <w:tc>
          <w:tcPr>
            <w:tcW w:w="1900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B7C4C" w:rsidTr="00BB7C4C">
        <w:tc>
          <w:tcPr>
            <w:tcW w:w="1339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48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знаю о ПДД»</w:t>
            </w:r>
          </w:p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выявление уровня компетентности педагогов в правилах дорожного движения. </w:t>
            </w:r>
          </w:p>
        </w:tc>
        <w:tc>
          <w:tcPr>
            <w:tcW w:w="1900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педагогов</w:t>
            </w:r>
          </w:p>
        </w:tc>
        <w:tc>
          <w:tcPr>
            <w:tcW w:w="2911" w:type="dxa"/>
          </w:tcPr>
          <w:p w:rsidR="00BB7C4C" w:rsidRDefault="00BB7C4C" w:rsidP="00D63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</w:tbl>
    <w:p w:rsidR="00C4346A" w:rsidRDefault="00C4346A" w:rsidP="00C4346A">
      <w:pPr>
        <w:pStyle w:val="a3"/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</w:p>
    <w:p w:rsidR="00C4346A" w:rsidRPr="00C4346A" w:rsidRDefault="00C4346A" w:rsidP="00C4346A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  <w:r w:rsidRPr="00C4346A">
        <w:rPr>
          <w:rFonts w:ascii="Arial Black" w:hAnsi="Arial Black" w:cs="Times New Roman"/>
          <w:b/>
          <w:sz w:val="28"/>
          <w:szCs w:val="28"/>
        </w:rPr>
        <w:t xml:space="preserve">Работа с </w:t>
      </w:r>
      <w:r w:rsidR="00BB7C4C">
        <w:rPr>
          <w:rFonts w:ascii="Arial Black" w:hAnsi="Arial Black" w:cs="Times New Roman"/>
          <w:b/>
          <w:sz w:val="28"/>
          <w:szCs w:val="28"/>
        </w:rPr>
        <w:t>родителями:</w:t>
      </w:r>
    </w:p>
    <w:p w:rsidR="003C4C32" w:rsidRDefault="003C4C32" w:rsidP="003C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E31" w:rsidRDefault="00601039" w:rsidP="006010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039">
        <w:rPr>
          <w:rFonts w:ascii="Times New Roman" w:hAnsi="Times New Roman" w:cs="Times New Roman"/>
          <w:sz w:val="28"/>
          <w:szCs w:val="28"/>
        </w:rPr>
        <w:t xml:space="preserve">Вся работа с детьми по воспитанию у них навыков безопасного поведения на улицах города должна происходить в тесном взаимодействии с родителями, поскольку </w:t>
      </w:r>
      <w:r w:rsidRPr="00601039">
        <w:rPr>
          <w:rFonts w:ascii="Times New Roman" w:hAnsi="Times New Roman" w:cs="Times New Roman"/>
          <w:sz w:val="28"/>
          <w:szCs w:val="28"/>
        </w:rPr>
        <w:lastRenderedPageBreak/>
        <w:t>семья является важнейшей сферой, определяющей развитие личности ребенка в дошкольном возрасте.</w:t>
      </w:r>
      <w:r w:rsidR="006D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22" w:rsidRDefault="003C4C32" w:rsidP="006010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A7">
        <w:rPr>
          <w:rFonts w:ascii="Times New Roman" w:hAnsi="Times New Roman" w:cs="Times New Roman"/>
          <w:color w:val="000000"/>
          <w:sz w:val="28"/>
          <w:szCs w:val="28"/>
        </w:rPr>
        <w:t xml:space="preserve">Пример родителей —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могут перечеркнуть все словесные предостережения. </w:t>
      </w:r>
      <w:r w:rsidR="009C4622" w:rsidRPr="009C46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4622" w:rsidRPr="009C4622">
        <w:rPr>
          <w:rFonts w:ascii="Times New Roman" w:eastAsia="Times New Roman" w:hAnsi="Times New Roman" w:cs="Times New Roman"/>
          <w:sz w:val="28"/>
          <w:szCs w:val="28"/>
        </w:rPr>
        <w:t>астораживает то, что не все родители считают, что возникновение опасных ситуаций на дорогах лучше предотвратить, чем исправить.  Так, при проведении анке</w:t>
      </w:r>
      <w:r w:rsidR="009C4622">
        <w:rPr>
          <w:rFonts w:ascii="Times New Roman" w:hAnsi="Times New Roman" w:cs="Times New Roman"/>
          <w:sz w:val="28"/>
          <w:szCs w:val="28"/>
        </w:rPr>
        <w:t xml:space="preserve">тирования  </w:t>
      </w:r>
      <w:r w:rsidR="009C4622" w:rsidRPr="009C4622">
        <w:rPr>
          <w:rFonts w:ascii="Times New Roman" w:eastAsia="Times New Roman" w:hAnsi="Times New Roman" w:cs="Times New Roman"/>
          <w:sz w:val="28"/>
          <w:szCs w:val="28"/>
        </w:rPr>
        <w:t xml:space="preserve"> родителей  на вопросы  «ведёте ли вы беседу с ребёнком о важности сохранения его здоровья», «знакомите ли вы своего ребёнка с опасными для здоровья ситуациями,  источниками и мерами их предотвращения» ответили не утвердительно. Это обстоятельство нацелило нас на дополнительную работу с родителями.</w:t>
      </w:r>
    </w:p>
    <w:p w:rsidR="003C4C32" w:rsidRPr="00815D0F" w:rsidRDefault="003C4C32" w:rsidP="003C4C32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ДОУ с семьёй – это взаимодействие педагогов и родителей, оно направлено на обеспечение единства и согласованности воспитательных воздействий. </w:t>
      </w:r>
    </w:p>
    <w:p w:rsidR="00272933" w:rsidRPr="00272933" w:rsidRDefault="003C4C32" w:rsidP="0027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4AA7">
        <w:rPr>
          <w:rFonts w:ascii="Times New Roman" w:hAnsi="Times New Roman" w:cs="Times New Roman"/>
          <w:color w:val="000000"/>
          <w:sz w:val="28"/>
          <w:szCs w:val="28"/>
        </w:rPr>
        <w:t>Поэтому с родителями проводится просветительская деятельность, разработан ряд мероприятий для родителей и совместных для родителей 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2933" w:rsidRPr="00272933">
        <w:t xml:space="preserve"> </w:t>
      </w:r>
      <w:proofErr w:type="gramStart"/>
      <w:r w:rsidR="00272933" w:rsidRPr="00272933">
        <w:rPr>
          <w:rFonts w:ascii="Times New Roman" w:hAnsi="Times New Roman" w:cs="Times New Roman"/>
          <w:sz w:val="28"/>
          <w:szCs w:val="28"/>
        </w:rPr>
        <w:t xml:space="preserve">Формы работы </w:t>
      </w:r>
      <w:r w:rsidR="00272933">
        <w:rPr>
          <w:rFonts w:ascii="Times New Roman" w:hAnsi="Times New Roman" w:cs="Times New Roman"/>
          <w:sz w:val="28"/>
          <w:szCs w:val="28"/>
        </w:rPr>
        <w:t>с родителями: и</w:t>
      </w:r>
      <w:r w:rsidR="00272933" w:rsidRPr="00272933">
        <w:rPr>
          <w:rFonts w:ascii="Times New Roman" w:hAnsi="Times New Roman" w:cs="Times New Roman"/>
          <w:sz w:val="28"/>
          <w:szCs w:val="28"/>
        </w:rPr>
        <w:t>ндивидуальная педагогическая помощь (беседы, консультации), встречи с сотрудниками ГИБДД, врачами травматологами; просмотр открытых занятий, инсценировок по теме; изготовление атрибутов для сюжетно-ролевых игр, моделей светофора, дорожных знаков; участие родителей в тематических соревнованиях, конкурсах; общие и групповые собрания; анкетирование, диспуты; тематические выставки (рисунки, художественная и методическая литература, дидактические игры), оформление стендов в родительском уголке</w:t>
      </w:r>
      <w:proofErr w:type="gramEnd"/>
    </w:p>
    <w:p w:rsidR="003C4C32" w:rsidRPr="00034AA7" w:rsidRDefault="003C4C32" w:rsidP="003C4C32">
      <w:pPr>
        <w:widowControl w:val="0"/>
        <w:tabs>
          <w:tab w:val="num" w:pos="1040"/>
        </w:tabs>
        <w:spacing w:after="0"/>
        <w:ind w:left="142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4C32" w:rsidRDefault="003C4C32" w:rsidP="003C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32" w:rsidRPr="00871E3B" w:rsidRDefault="003C4C32" w:rsidP="003C4C3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250" w:type="dxa"/>
        <w:tblLook w:val="04A0"/>
      </w:tblPr>
      <w:tblGrid>
        <w:gridCol w:w="2712"/>
        <w:gridCol w:w="2712"/>
        <w:gridCol w:w="2712"/>
        <w:gridCol w:w="2354"/>
      </w:tblGrid>
      <w:tr w:rsidR="00E04CE8" w:rsidTr="00871E3B">
        <w:tc>
          <w:tcPr>
            <w:tcW w:w="2712" w:type="dxa"/>
          </w:tcPr>
          <w:p w:rsidR="00E04CE8" w:rsidRPr="00BB7C4C" w:rsidRDefault="00BB7C4C" w:rsidP="007F36DC">
            <w:pPr>
              <w:tabs>
                <w:tab w:val="left" w:pos="20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E04CE8" w:rsidRPr="00BB7C4C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2712" w:type="dxa"/>
          </w:tcPr>
          <w:p w:rsidR="00E04CE8" w:rsidRPr="00BB7C4C" w:rsidRDefault="00E04CE8" w:rsidP="007F36DC">
            <w:pPr>
              <w:tabs>
                <w:tab w:val="left" w:pos="2065"/>
              </w:tabs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12" w:type="dxa"/>
          </w:tcPr>
          <w:p w:rsidR="00E04CE8" w:rsidRPr="00BB7C4C" w:rsidRDefault="00E04CE8" w:rsidP="007F36DC">
            <w:pPr>
              <w:tabs>
                <w:tab w:val="left" w:pos="2065"/>
              </w:tabs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54" w:type="dxa"/>
          </w:tcPr>
          <w:p w:rsidR="00E04CE8" w:rsidRPr="00BB7C4C" w:rsidRDefault="00E04CE8" w:rsidP="007F36DC">
            <w:pPr>
              <w:tabs>
                <w:tab w:val="left" w:pos="2065"/>
              </w:tabs>
              <w:jc w:val="center"/>
              <w:rPr>
                <w:b/>
                <w:sz w:val="28"/>
                <w:szCs w:val="28"/>
              </w:rPr>
            </w:pPr>
            <w:r w:rsidRPr="00BB7C4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04CE8" w:rsidTr="00871E3B"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значении обучения детей ПДД» 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приглашением представителя ГИБДД)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родителей с работой ДОУ по ПДД,  агитация родителей в соблюдении ПДД.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2354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сотрудники ГИБДД.</w:t>
            </w:r>
          </w:p>
        </w:tc>
      </w:tr>
      <w:tr w:rsidR="00E04CE8" w:rsidTr="00871E3B"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«Дисциплина на улице – залог безопасности пешехода»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просвещение </w:t>
            </w:r>
            <w:r>
              <w:rPr>
                <w:sz w:val="28"/>
                <w:szCs w:val="28"/>
              </w:rPr>
              <w:lastRenderedPageBreak/>
              <w:t>родителей по вопросам охраны жизни и здоровья детей.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папки – передвижки</w:t>
            </w:r>
          </w:p>
        </w:tc>
        <w:tc>
          <w:tcPr>
            <w:tcW w:w="2354" w:type="dxa"/>
          </w:tcPr>
          <w:p w:rsidR="00E04CE8" w:rsidRDefault="00E04CE8" w:rsidP="00E04CE8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04CE8" w:rsidRDefault="00E04CE8" w:rsidP="00E04CE8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04CE8" w:rsidTr="00871E3B"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поведении в общественном транспорте»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педагогическое  просвещение родителей по вопросам охраны жизни и здоровья детей.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354" w:type="dxa"/>
          </w:tcPr>
          <w:p w:rsidR="00E04CE8" w:rsidRDefault="00E04CE8" w:rsidP="00871E3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04CE8" w:rsidTr="00871E3B"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«Воспитываем культурного пешехода»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родительской компетентности в вопросах воспитания и поведения.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видеофильма  и слайд – шоу</w:t>
            </w:r>
          </w:p>
        </w:tc>
        <w:tc>
          <w:tcPr>
            <w:tcW w:w="2354" w:type="dxa"/>
          </w:tcPr>
          <w:p w:rsidR="00E04CE8" w:rsidRDefault="00E04CE8" w:rsidP="00871E3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сотрудники ГИБДД.</w:t>
            </w:r>
          </w:p>
        </w:tc>
      </w:tr>
      <w:tr w:rsidR="00E04CE8" w:rsidTr="00871E3B"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с участием родителей «Мама, папа я – лучшие пешеходы»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установление эмоционального контакта между педагогами, родителями, детьми, улучшение детско-родительских отношений.</w:t>
            </w:r>
          </w:p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E04CE8" w:rsidRDefault="00E04CE8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ФИЗО, инспектор ГИБДД</w:t>
            </w:r>
          </w:p>
        </w:tc>
        <w:tc>
          <w:tcPr>
            <w:tcW w:w="2354" w:type="dxa"/>
          </w:tcPr>
          <w:p w:rsidR="00E04CE8" w:rsidRDefault="00E04CE8" w:rsidP="00871E3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56D9" w:rsidTr="00871E3B">
        <w:tc>
          <w:tcPr>
            <w:tcW w:w="2712" w:type="dxa"/>
          </w:tcPr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9C4622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и мой ребенок - пешеходы» </w:t>
            </w:r>
          </w:p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участием сотрудников ГИБДД)</w:t>
            </w:r>
          </w:p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родительской компетентности в вопросах ПДД.</w:t>
            </w:r>
          </w:p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Родительский всеобуч  </w:t>
            </w:r>
          </w:p>
        </w:tc>
        <w:tc>
          <w:tcPr>
            <w:tcW w:w="2354" w:type="dxa"/>
          </w:tcPr>
          <w:p w:rsidR="002F56D9" w:rsidRDefault="002F56D9" w:rsidP="00871E3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воспитатели, сотрудники ГИБДД.</w:t>
            </w:r>
          </w:p>
        </w:tc>
      </w:tr>
      <w:tr w:rsidR="002F56D9" w:rsidTr="00871E3B">
        <w:tc>
          <w:tcPr>
            <w:tcW w:w="2712" w:type="dxa"/>
          </w:tcPr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12" w:type="dxa"/>
          </w:tcPr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«Грамотный пешеход и опытный водитель»</w:t>
            </w:r>
          </w:p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родительской компетентности в вопросах ПДД.</w:t>
            </w:r>
          </w:p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2F56D9" w:rsidRDefault="002F56D9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54" w:type="dxa"/>
          </w:tcPr>
          <w:p w:rsidR="002F56D9" w:rsidRDefault="002F56D9" w:rsidP="002F56D9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F56D9" w:rsidRDefault="002F56D9" w:rsidP="002F56D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C4C32" w:rsidTr="00871E3B">
        <w:tc>
          <w:tcPr>
            <w:tcW w:w="2712" w:type="dxa"/>
          </w:tcPr>
          <w:p w:rsidR="003C4C32" w:rsidRDefault="003C4C32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3C4C32" w:rsidRDefault="003C4C32" w:rsidP="003C4C32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«Дорога, ребенок, безопасность»</w:t>
            </w:r>
          </w:p>
          <w:p w:rsidR="003C4C32" w:rsidRDefault="003C4C32" w:rsidP="003C4C32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педагогическое просвещение родителей по ПДД, мотивация к улучшению детско-родительских отношений.</w:t>
            </w:r>
          </w:p>
        </w:tc>
        <w:tc>
          <w:tcPr>
            <w:tcW w:w="2712" w:type="dxa"/>
          </w:tcPr>
          <w:p w:rsidR="003C4C32" w:rsidRDefault="003C4C32" w:rsidP="007F36D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нетрадиционных материалов</w:t>
            </w:r>
          </w:p>
        </w:tc>
        <w:tc>
          <w:tcPr>
            <w:tcW w:w="2354" w:type="dxa"/>
          </w:tcPr>
          <w:p w:rsidR="003C4C32" w:rsidRDefault="003C4C32" w:rsidP="002F56D9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сотрудники ГИБДД</w:t>
            </w:r>
          </w:p>
        </w:tc>
      </w:tr>
    </w:tbl>
    <w:p w:rsidR="00AB5E3D" w:rsidRDefault="00AB5E3D" w:rsidP="00AB5E3D">
      <w:pPr>
        <w:pStyle w:val="a5"/>
        <w:rPr>
          <w:i/>
          <w:sz w:val="28"/>
          <w:szCs w:val="28"/>
        </w:rPr>
      </w:pPr>
    </w:p>
    <w:p w:rsidR="006D4E31" w:rsidRDefault="006D4E31" w:rsidP="00AB5E3D">
      <w:pPr>
        <w:pStyle w:val="a5"/>
        <w:ind w:left="360"/>
        <w:jc w:val="center"/>
        <w:rPr>
          <w:i/>
          <w:sz w:val="28"/>
          <w:szCs w:val="28"/>
        </w:rPr>
      </w:pPr>
    </w:p>
    <w:p w:rsidR="006D4E31" w:rsidRDefault="006D4E31" w:rsidP="00AB5E3D">
      <w:pPr>
        <w:pStyle w:val="a5"/>
        <w:ind w:left="360"/>
        <w:jc w:val="center"/>
        <w:rPr>
          <w:i/>
          <w:sz w:val="28"/>
          <w:szCs w:val="28"/>
        </w:rPr>
      </w:pPr>
    </w:p>
    <w:p w:rsidR="006D4E31" w:rsidRDefault="006D4E31" w:rsidP="00AB5E3D">
      <w:pPr>
        <w:pStyle w:val="a5"/>
        <w:ind w:left="360"/>
        <w:jc w:val="center"/>
        <w:rPr>
          <w:i/>
          <w:sz w:val="28"/>
          <w:szCs w:val="28"/>
        </w:rPr>
      </w:pPr>
    </w:p>
    <w:p w:rsidR="006D4E31" w:rsidRDefault="006D4E31" w:rsidP="00AB5E3D">
      <w:pPr>
        <w:pStyle w:val="a5"/>
        <w:ind w:left="360"/>
        <w:jc w:val="center"/>
        <w:rPr>
          <w:i/>
          <w:sz w:val="28"/>
          <w:szCs w:val="28"/>
        </w:rPr>
      </w:pPr>
    </w:p>
    <w:p w:rsidR="0021476A" w:rsidRPr="006D4E31" w:rsidRDefault="00AB5E3D" w:rsidP="006D4E31">
      <w:pPr>
        <w:pStyle w:val="a5"/>
        <w:ind w:left="360"/>
        <w:jc w:val="center"/>
        <w:rPr>
          <w:i/>
          <w:sz w:val="28"/>
          <w:szCs w:val="28"/>
        </w:rPr>
      </w:pPr>
      <w:r w:rsidRPr="00001FEE">
        <w:rPr>
          <w:i/>
          <w:sz w:val="28"/>
          <w:szCs w:val="28"/>
        </w:rPr>
        <w:t xml:space="preserve">2-й </w:t>
      </w:r>
      <w:r>
        <w:rPr>
          <w:i/>
          <w:sz w:val="28"/>
          <w:szCs w:val="28"/>
        </w:rPr>
        <w:t>–</w:t>
      </w:r>
      <w:r w:rsidRPr="00001F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заключительный  2010г.</w:t>
      </w:r>
    </w:p>
    <w:p w:rsidR="00F3435C" w:rsidRPr="0021476A" w:rsidRDefault="0021476A" w:rsidP="0021476A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</w:t>
      </w:r>
      <w:r w:rsidRPr="0021476A">
        <w:rPr>
          <w:rFonts w:ascii="Arial Black" w:hAnsi="Arial Black"/>
          <w:sz w:val="28"/>
          <w:szCs w:val="28"/>
        </w:rPr>
        <w:t>ыявления уровня усвоения детьми правил дорожного движения</w:t>
      </w:r>
    </w:p>
    <w:p w:rsidR="004A021A" w:rsidRPr="00815D0F" w:rsidRDefault="004A021A" w:rsidP="00226826">
      <w:pPr>
        <w:shd w:val="clear" w:color="auto" w:fill="FFFFFF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77710C" w:rsidRPr="0077710C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91F" w:rsidRDefault="0065191F" w:rsidP="006D4E31">
      <w:pPr>
        <w:pStyle w:val="a5"/>
        <w:rPr>
          <w:sz w:val="36"/>
        </w:rPr>
      </w:pPr>
    </w:p>
    <w:p w:rsidR="00C4346A" w:rsidRDefault="00AB5E3D" w:rsidP="00AB5E3D">
      <w:pPr>
        <w:pStyle w:val="a5"/>
        <w:ind w:left="360"/>
        <w:rPr>
          <w:sz w:val="28"/>
          <w:szCs w:val="28"/>
        </w:rPr>
      </w:pPr>
      <w:r w:rsidRPr="00AB5E3D">
        <w:rPr>
          <w:sz w:val="28"/>
          <w:szCs w:val="28"/>
        </w:rPr>
        <w:t>Выводы:</w:t>
      </w:r>
    </w:p>
    <w:p w:rsidR="0022343C" w:rsidRDefault="0022343C" w:rsidP="00AB5E3D">
      <w:pPr>
        <w:pStyle w:val="a5"/>
        <w:ind w:left="360"/>
        <w:rPr>
          <w:sz w:val="28"/>
          <w:szCs w:val="28"/>
        </w:rPr>
      </w:pPr>
    </w:p>
    <w:p w:rsidR="0022343C" w:rsidRDefault="0022343C" w:rsidP="00AB5E3D">
      <w:pPr>
        <w:pStyle w:val="a5"/>
        <w:ind w:left="360"/>
        <w:rPr>
          <w:sz w:val="28"/>
          <w:szCs w:val="28"/>
        </w:rPr>
      </w:pPr>
    </w:p>
    <w:p w:rsidR="00F3681D" w:rsidRPr="00092DF9" w:rsidRDefault="00F3681D" w:rsidP="009842E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Обучение правилам дорожного движения дало желаемый результат,  так как организация такой работы была не  одноразовой акцией, а проводилась регулярно, планово, систематически.</w:t>
      </w:r>
      <w:r w:rsidR="00381616" w:rsidRPr="00092DF9">
        <w:rPr>
          <w:rFonts w:ascii="Times New Roman" w:eastAsia="Times New Roman" w:hAnsi="Times New Roman" w:cs="Times New Roman"/>
          <w:sz w:val="28"/>
          <w:szCs w:val="28"/>
        </w:rPr>
        <w:t xml:space="preserve"> Проведенная нами работа по обучению детей ПДД оправдала себя: дети получали знания в игровой форме, охотно включаясь в ролевые игры, научились моделированию «дорожных» ситуаций,  решению логических задач и поиску верного решения.</w:t>
      </w:r>
    </w:p>
    <w:p w:rsidR="00F3681D" w:rsidRPr="00092DF9" w:rsidRDefault="00F3681D" w:rsidP="009842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Мы убедились, что такая система работы дает положительные результаты – за годы нашей кропотливой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</w:t>
      </w:r>
      <w:r w:rsidR="00092DF9" w:rsidRPr="00092DF9">
        <w:rPr>
          <w:rFonts w:ascii="Times New Roman" w:hAnsi="Times New Roman" w:cs="Times New Roman"/>
          <w:sz w:val="28"/>
          <w:szCs w:val="28"/>
        </w:rPr>
        <w:t xml:space="preserve">Дети подготовились к встрече с различными сложными, а порой опасными жизненными обстоятельствами, научились адекватно, осознанно действовать в той или иной обстановке, овладели элементарными навыками поведения в разных ситуациях. </w:t>
      </w:r>
    </w:p>
    <w:p w:rsidR="00381616" w:rsidRPr="00092DF9" w:rsidRDefault="00F3681D" w:rsidP="009842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Реализация программы способствовала существенной оптимизации выполняемых различными социальными институтами функциональных обязанностей и координации деятельности их структурных компонентов по профилактике ДДТТ, снижению числа дорожно-транспортных происшествий по вине детей.</w:t>
      </w:r>
      <w:r w:rsidR="00F269EC" w:rsidRPr="00092DF9">
        <w:rPr>
          <w:rFonts w:ascii="Times New Roman" w:hAnsi="Times New Roman" w:cs="Times New Roman"/>
          <w:sz w:val="28"/>
          <w:szCs w:val="28"/>
        </w:rPr>
        <w:t xml:space="preserve"> Встречи с работниками ГИ</w:t>
      </w:r>
      <w:proofErr w:type="gramStart"/>
      <w:r w:rsidR="00F269EC" w:rsidRPr="00092DF9">
        <w:rPr>
          <w:rFonts w:ascii="Times New Roman" w:hAnsi="Times New Roman" w:cs="Times New Roman"/>
          <w:sz w:val="28"/>
          <w:szCs w:val="28"/>
        </w:rPr>
        <w:t>БДД сп</w:t>
      </w:r>
      <w:proofErr w:type="gramEnd"/>
      <w:r w:rsidR="00F269EC" w:rsidRPr="00092DF9">
        <w:rPr>
          <w:rFonts w:ascii="Times New Roman" w:hAnsi="Times New Roman" w:cs="Times New Roman"/>
          <w:sz w:val="28"/>
          <w:szCs w:val="28"/>
        </w:rPr>
        <w:t>особствовали повышению уровня з</w:t>
      </w:r>
      <w:r w:rsidR="009842E6">
        <w:rPr>
          <w:rFonts w:ascii="Times New Roman" w:hAnsi="Times New Roman" w:cs="Times New Roman"/>
          <w:sz w:val="28"/>
          <w:szCs w:val="28"/>
        </w:rPr>
        <w:t xml:space="preserve">наний, умений и навыков у детей, их родителей, педагогов </w:t>
      </w:r>
      <w:r w:rsidR="00F269EC" w:rsidRPr="00092DF9">
        <w:rPr>
          <w:rFonts w:ascii="Times New Roman" w:hAnsi="Times New Roman" w:cs="Times New Roman"/>
          <w:sz w:val="28"/>
          <w:szCs w:val="28"/>
        </w:rPr>
        <w:t>в вопросах основ безопасности поведения на улице</w:t>
      </w:r>
      <w:r w:rsidR="00381616" w:rsidRPr="00092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616" w:rsidRPr="00092DF9" w:rsidRDefault="00381616" w:rsidP="009842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Наши выпускники демонстрируют хорошие знания дорожных знаков, разных видов транспорта. Об этом свидетельствуют результаты проводимого мониторинга. Большинство выпускников имеют высокий уровень знаний по основам безопасности жизнедеятельности. </w:t>
      </w:r>
    </w:p>
    <w:p w:rsidR="00F3681D" w:rsidRPr="00092DF9" w:rsidRDefault="00381616" w:rsidP="009842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Од</w:t>
      </w:r>
      <w:r w:rsidR="009842E6">
        <w:rPr>
          <w:rFonts w:ascii="Times New Roman" w:hAnsi="Times New Roman" w:cs="Times New Roman"/>
          <w:sz w:val="28"/>
          <w:szCs w:val="28"/>
        </w:rPr>
        <w:t>ним</w:t>
      </w:r>
      <w:r w:rsidRPr="00092DF9">
        <w:rPr>
          <w:rFonts w:ascii="Times New Roman" w:hAnsi="Times New Roman" w:cs="Times New Roman"/>
          <w:sz w:val="28"/>
          <w:szCs w:val="28"/>
        </w:rPr>
        <w:t xml:space="preserve"> из показателей совместной и комплексной работы с  воспитанниками </w:t>
      </w:r>
      <w:r w:rsidR="009842E6">
        <w:rPr>
          <w:rFonts w:ascii="Times New Roman" w:hAnsi="Times New Roman" w:cs="Times New Roman"/>
          <w:sz w:val="28"/>
          <w:szCs w:val="28"/>
        </w:rPr>
        <w:t>стало</w:t>
      </w:r>
      <w:r w:rsidRPr="00092DF9">
        <w:rPr>
          <w:rFonts w:ascii="Times New Roman" w:hAnsi="Times New Roman" w:cs="Times New Roman"/>
          <w:sz w:val="28"/>
          <w:szCs w:val="28"/>
        </w:rPr>
        <w:t xml:space="preserve"> активное участие в конкурсе «Зелёный огонёк»</w:t>
      </w:r>
      <w:r w:rsidR="009842E6">
        <w:rPr>
          <w:rFonts w:ascii="Times New Roman" w:hAnsi="Times New Roman" w:cs="Times New Roman"/>
          <w:sz w:val="28"/>
          <w:szCs w:val="28"/>
        </w:rPr>
        <w:t>,</w:t>
      </w:r>
      <w:r w:rsidRPr="00092DF9">
        <w:rPr>
          <w:rFonts w:ascii="Times New Roman" w:hAnsi="Times New Roman" w:cs="Times New Roman"/>
          <w:sz w:val="28"/>
          <w:szCs w:val="28"/>
        </w:rPr>
        <w:t xml:space="preserve"> где наша команда дважды занимала 1 место.</w:t>
      </w:r>
    </w:p>
    <w:p w:rsidR="00F3681D" w:rsidRPr="00092DF9" w:rsidRDefault="00F3681D" w:rsidP="00984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Практика проведения систематических занятий с педагогами по данной проблеме показала их высокую эффективность. На них не только обсуждались теоретические вопросы, но и выполнялись практические задания, воспитатели получали рекомендации и материалы для работы с детьми и родителями.</w:t>
      </w:r>
    </w:p>
    <w:p w:rsidR="00092DF9" w:rsidRPr="00092DF9" w:rsidRDefault="00F3681D" w:rsidP="00984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Регулярные семинары-практикумы для педагогов с разработкой конспектов и методических материалов по обучению детей дорожной грамоте способствовали созданию методических рекомендаций.</w:t>
      </w:r>
    </w:p>
    <w:p w:rsidR="006D4E31" w:rsidRPr="00092DF9" w:rsidRDefault="00F3681D" w:rsidP="00984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В целях обогащения развивающей среды в методическом кабинете ДОУ подобрана и систематизирована литература для дошкольников, педагогов и родителей. В группах оформлены тематические уголки,  настольные макеты городских улиц и дорог, изготовлены атрибуты и пособия для проведения занятий, планшеты, схемы, дидактические игры, костюмы и атрибуты, оформлены стенды</w:t>
      </w:r>
      <w:r w:rsidR="00F269EC" w:rsidRPr="00092DF9">
        <w:rPr>
          <w:rFonts w:ascii="Times New Roman" w:hAnsi="Times New Roman" w:cs="Times New Roman"/>
          <w:sz w:val="28"/>
          <w:szCs w:val="28"/>
        </w:rPr>
        <w:t>, уголки безопасности дорожного движения.</w:t>
      </w:r>
      <w:r w:rsidR="00092DF9" w:rsidRPr="000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E6" w:rsidRDefault="00381616" w:rsidP="00984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lastRenderedPageBreak/>
        <w:t>Формы</w:t>
      </w:r>
      <w:r w:rsidR="0022343C" w:rsidRPr="00092DF9">
        <w:rPr>
          <w:rFonts w:ascii="Times New Roman" w:hAnsi="Times New Roman" w:cs="Times New Roman"/>
          <w:sz w:val="28"/>
          <w:szCs w:val="28"/>
        </w:rPr>
        <w:t xml:space="preserve"> сотрудничества семьи и ДОУ наполнились новым содержанием: родители стали полноправными участниками педагогического процесса, они введены внутрь этого процесса. Это позволило успешно решить поставленные задачи.</w:t>
      </w:r>
      <w:r w:rsidRPr="000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3C" w:rsidRPr="00092DF9" w:rsidRDefault="00381616" w:rsidP="00984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Используемые в ходе работы ситуационные формы обучения, максимальное разнообразие приемов и средств, </w:t>
      </w:r>
      <w:proofErr w:type="spellStart"/>
      <w:r w:rsidRPr="00092DF9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092DF9">
        <w:rPr>
          <w:rFonts w:ascii="Times New Roman" w:hAnsi="Times New Roman" w:cs="Times New Roman"/>
          <w:sz w:val="28"/>
          <w:szCs w:val="28"/>
        </w:rPr>
        <w:t>, творческий поиск педагогов и родителей, позвол</w:t>
      </w:r>
      <w:r w:rsidR="009842E6">
        <w:rPr>
          <w:rFonts w:ascii="Times New Roman" w:hAnsi="Times New Roman" w:cs="Times New Roman"/>
          <w:sz w:val="28"/>
          <w:szCs w:val="28"/>
        </w:rPr>
        <w:t>или</w:t>
      </w:r>
      <w:r w:rsidRPr="00092DF9">
        <w:rPr>
          <w:rFonts w:ascii="Times New Roman" w:hAnsi="Times New Roman" w:cs="Times New Roman"/>
          <w:sz w:val="28"/>
          <w:szCs w:val="28"/>
        </w:rPr>
        <w:t xml:space="preserve"> </w:t>
      </w:r>
      <w:r w:rsidR="009842E6">
        <w:rPr>
          <w:rFonts w:ascii="Times New Roman" w:hAnsi="Times New Roman" w:cs="Times New Roman"/>
          <w:sz w:val="28"/>
          <w:szCs w:val="28"/>
        </w:rPr>
        <w:t>научить детей</w:t>
      </w:r>
      <w:r w:rsidRPr="00092DF9">
        <w:rPr>
          <w:rFonts w:ascii="Times New Roman" w:hAnsi="Times New Roman" w:cs="Times New Roman"/>
          <w:sz w:val="28"/>
          <w:szCs w:val="28"/>
        </w:rPr>
        <w:t xml:space="preserve"> предвидеть опасные ситуации и правильно их оценивать, создавать модель поведения на дороге; привлека</w:t>
      </w:r>
      <w:r w:rsidR="009842E6">
        <w:rPr>
          <w:rFonts w:ascii="Times New Roman" w:hAnsi="Times New Roman" w:cs="Times New Roman"/>
          <w:sz w:val="28"/>
          <w:szCs w:val="28"/>
        </w:rPr>
        <w:t>ть</w:t>
      </w:r>
      <w:r w:rsidRPr="00092DF9">
        <w:rPr>
          <w:rFonts w:ascii="Times New Roman" w:hAnsi="Times New Roman" w:cs="Times New Roman"/>
          <w:sz w:val="28"/>
          <w:szCs w:val="28"/>
        </w:rPr>
        <w:t xml:space="preserve"> родителей к осуществлению взаимодействия с дошкольным образовательным учреждением.</w:t>
      </w:r>
    </w:p>
    <w:p w:rsidR="00FB575F" w:rsidRPr="00092DF9" w:rsidRDefault="0022343C" w:rsidP="009842E6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Поставленные цели были достигнуты благодаря </w:t>
      </w:r>
      <w:r w:rsidR="009842E6">
        <w:rPr>
          <w:rFonts w:ascii="Times New Roman" w:hAnsi="Times New Roman" w:cs="Times New Roman"/>
          <w:sz w:val="28"/>
          <w:szCs w:val="28"/>
        </w:rPr>
        <w:t>постоянной поддержке</w:t>
      </w:r>
      <w:r w:rsidRPr="00092DF9">
        <w:rPr>
          <w:rFonts w:ascii="Times New Roman" w:hAnsi="Times New Roman" w:cs="Times New Roman"/>
          <w:sz w:val="28"/>
          <w:szCs w:val="28"/>
        </w:rPr>
        <w:t xml:space="preserve"> и активного участия родителей в педагогическом процессе. Совместная деятельность сблизила родителей и детей научила взаимопониманию, доверию, сдела</w:t>
      </w:r>
      <w:r w:rsidR="009842E6">
        <w:rPr>
          <w:rFonts w:ascii="Times New Roman" w:hAnsi="Times New Roman" w:cs="Times New Roman"/>
          <w:sz w:val="28"/>
          <w:szCs w:val="28"/>
        </w:rPr>
        <w:t>ла</w:t>
      </w:r>
      <w:r w:rsidRPr="00092DF9">
        <w:rPr>
          <w:rFonts w:ascii="Times New Roman" w:hAnsi="Times New Roman" w:cs="Times New Roman"/>
          <w:sz w:val="28"/>
          <w:szCs w:val="28"/>
        </w:rPr>
        <w:t xml:space="preserve"> их настоящими партнерами. Для ребенка ведь тоже важно взаимопонимание между взрослыми воспитателями и родителями. От активного участия родителей в работе ДОУ выиграли все.</w:t>
      </w:r>
    </w:p>
    <w:p w:rsidR="00FB575F" w:rsidRPr="00092DF9" w:rsidRDefault="00FB575F" w:rsidP="00984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Анализ мнений родителей показал, что, став активными участниками «общественной» жизни и процесса обучения своих детей правилам безопасного поведения на улице, мамы и папы чувствую себя «хорошими родителями», поскольку вносят свой вклад в обучение и воспитание, приобретают все новые умения.</w:t>
      </w:r>
    </w:p>
    <w:p w:rsidR="00092DF9" w:rsidRDefault="00092DF9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092DF9" w:rsidRDefault="00092DF9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092DF9" w:rsidRDefault="00092DF9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842E6" w:rsidRDefault="009842E6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842E6" w:rsidRDefault="009842E6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842E6" w:rsidRDefault="009842E6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842E6" w:rsidRDefault="009842E6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842E6" w:rsidRDefault="009842E6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FB575F" w:rsidRPr="00FB575F" w:rsidRDefault="00FB575F" w:rsidP="00FB575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FB575F">
        <w:rPr>
          <w:rFonts w:ascii="Arial Black" w:hAnsi="Arial Black" w:cs="Times New Roman"/>
          <w:sz w:val="28"/>
          <w:szCs w:val="28"/>
        </w:rPr>
        <w:t>Анкетный опрос родителей показал.</w:t>
      </w:r>
    </w:p>
    <w:p w:rsidR="00FB575F" w:rsidRDefault="00FB575F" w:rsidP="00FB575F">
      <w:pPr>
        <w:spacing w:after="0" w:line="240" w:lineRule="auto"/>
        <w:jc w:val="center"/>
        <w:rPr>
          <w:sz w:val="28"/>
          <w:szCs w:val="28"/>
        </w:rPr>
      </w:pPr>
    </w:p>
    <w:p w:rsidR="00FB575F" w:rsidRPr="00092DF9" w:rsidRDefault="00FB575F" w:rsidP="00092DF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5687" cy="2846567"/>
            <wp:effectExtent l="19050" t="0" r="1971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75F" w:rsidRDefault="00FB575F" w:rsidP="00FB575F">
      <w:pPr>
        <w:pStyle w:val="a5"/>
        <w:ind w:left="360"/>
        <w:jc w:val="center"/>
        <w:rPr>
          <w:b w:val="0"/>
          <w:sz w:val="36"/>
        </w:rPr>
      </w:pPr>
    </w:p>
    <w:p w:rsidR="00F3681D" w:rsidRDefault="00F3681D" w:rsidP="00C9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703" w:rsidRPr="00092DF9" w:rsidRDefault="00C95703" w:rsidP="00984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>Об эффективности данн</w:t>
      </w:r>
      <w:r w:rsidR="00F3681D" w:rsidRPr="00092DF9">
        <w:rPr>
          <w:rFonts w:ascii="Times New Roman" w:hAnsi="Times New Roman" w:cs="Times New Roman"/>
          <w:sz w:val="28"/>
          <w:szCs w:val="28"/>
        </w:rPr>
        <w:t>ой</w:t>
      </w:r>
      <w:r w:rsidRPr="00092DF9">
        <w:rPr>
          <w:rFonts w:ascii="Times New Roman" w:hAnsi="Times New Roman" w:cs="Times New Roman"/>
          <w:sz w:val="28"/>
          <w:szCs w:val="28"/>
        </w:rPr>
        <w:t xml:space="preserve"> </w:t>
      </w:r>
      <w:r w:rsidR="00F3681D" w:rsidRPr="00092DF9">
        <w:rPr>
          <w:rFonts w:ascii="Times New Roman" w:hAnsi="Times New Roman" w:cs="Times New Roman"/>
          <w:sz w:val="28"/>
          <w:szCs w:val="28"/>
        </w:rPr>
        <w:t>программы</w:t>
      </w:r>
      <w:r w:rsidRPr="00092DF9">
        <w:rPr>
          <w:rFonts w:ascii="Times New Roman" w:hAnsi="Times New Roman" w:cs="Times New Roman"/>
          <w:sz w:val="28"/>
          <w:szCs w:val="28"/>
        </w:rPr>
        <w:t xml:space="preserve"> можно уже говорить по вышеперечисленным результатам, по активизации родителей и детей на мероприятиях, открытых занятиях, участии в семейных выставках, в оформлении фотоальбомов и т. д.</w:t>
      </w:r>
    </w:p>
    <w:p w:rsidR="00F3681D" w:rsidRDefault="00F3681D" w:rsidP="007350A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Мы считаем, что это направление работы должно всегда находиться в поле пристального внимания педагогов, родителей, </w:t>
      </w:r>
      <w:r w:rsidR="007350A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092DF9">
        <w:rPr>
          <w:rFonts w:ascii="Times New Roman" w:hAnsi="Times New Roman" w:cs="Times New Roman"/>
          <w:sz w:val="28"/>
          <w:szCs w:val="28"/>
        </w:rPr>
        <w:t>ГИБДД, 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7350A0" w:rsidRDefault="007350A0" w:rsidP="007350A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2DF9" w:rsidRDefault="00092DF9" w:rsidP="00092DF9">
      <w:pPr>
        <w:pStyle w:val="a5"/>
        <w:ind w:left="36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Необходимость работы по данному направлению</w:t>
      </w:r>
    </w:p>
    <w:p w:rsidR="00092DF9" w:rsidRDefault="00092DF9" w:rsidP="0009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DF9" w:rsidRPr="00092DF9" w:rsidRDefault="00092DF9" w:rsidP="00092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1039" w:rsidRPr="00092DF9" w:rsidRDefault="00601039" w:rsidP="0009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039" w:rsidRPr="00092DF9" w:rsidRDefault="00601039" w:rsidP="00984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F9">
        <w:rPr>
          <w:rFonts w:ascii="Times New Roman" w:hAnsi="Times New Roman" w:cs="Times New Roman"/>
          <w:sz w:val="28"/>
          <w:szCs w:val="28"/>
        </w:rPr>
        <w:t xml:space="preserve">Работа на этом не заканчивается. Каждый год к нам приходят малыши, и наша задача подготовить их к жизни в социуме, предостеречь от опасности на дорогах. </w:t>
      </w:r>
      <w:r w:rsidR="009842E6">
        <w:rPr>
          <w:rFonts w:ascii="Times New Roman" w:hAnsi="Times New Roman" w:cs="Times New Roman"/>
          <w:sz w:val="28"/>
          <w:szCs w:val="28"/>
        </w:rPr>
        <w:t>Интерес к «</w:t>
      </w:r>
      <w:r w:rsidRPr="00092DF9">
        <w:rPr>
          <w:rFonts w:ascii="Times New Roman" w:hAnsi="Times New Roman" w:cs="Times New Roman"/>
          <w:sz w:val="28"/>
          <w:szCs w:val="28"/>
        </w:rPr>
        <w:t>дорожной проблеме</w:t>
      </w:r>
      <w:r w:rsidR="009842E6">
        <w:rPr>
          <w:rFonts w:ascii="Times New Roman" w:hAnsi="Times New Roman" w:cs="Times New Roman"/>
          <w:sz w:val="28"/>
          <w:szCs w:val="28"/>
        </w:rPr>
        <w:t>»</w:t>
      </w:r>
      <w:r w:rsidRPr="00092DF9">
        <w:rPr>
          <w:rFonts w:ascii="Times New Roman" w:hAnsi="Times New Roman" w:cs="Times New Roman"/>
          <w:sz w:val="28"/>
          <w:szCs w:val="28"/>
        </w:rPr>
        <w:t xml:space="preserve"> у воспитанников нашего ДОУ и их родителей возрастает, потому что мы,</w:t>
      </w:r>
      <w:r w:rsidR="007350A0">
        <w:rPr>
          <w:rFonts w:ascii="Times New Roman" w:hAnsi="Times New Roman" w:cs="Times New Roman"/>
          <w:sz w:val="28"/>
          <w:szCs w:val="28"/>
        </w:rPr>
        <w:t xml:space="preserve"> педагоги, к этому неравнодушны и продолжаем искать дальнейшие пути совершенствования работы по профилактике </w:t>
      </w:r>
      <w:r w:rsidR="007350A0" w:rsidRPr="00092DF9"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  <w:r w:rsidR="007350A0">
        <w:rPr>
          <w:rFonts w:ascii="Times New Roman" w:hAnsi="Times New Roman" w:cs="Times New Roman"/>
          <w:sz w:val="28"/>
          <w:szCs w:val="28"/>
        </w:rPr>
        <w:t xml:space="preserve"> среди детей.</w:t>
      </w: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b w:val="0"/>
          <w:sz w:val="36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b w:val="0"/>
          <w:sz w:val="36"/>
        </w:rPr>
      </w:pPr>
    </w:p>
    <w:p w:rsidR="00601039" w:rsidRPr="00092DF9" w:rsidRDefault="00601039" w:rsidP="00092DF9">
      <w:pPr>
        <w:pStyle w:val="a5"/>
        <w:spacing w:line="276" w:lineRule="auto"/>
        <w:ind w:left="360"/>
        <w:jc w:val="both"/>
        <w:rPr>
          <w:b w:val="0"/>
          <w:sz w:val="36"/>
        </w:rPr>
      </w:pPr>
    </w:p>
    <w:p w:rsidR="0021476A" w:rsidRPr="00092DF9" w:rsidRDefault="0021476A" w:rsidP="00092DF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476A" w:rsidRPr="00092DF9" w:rsidRDefault="0021476A" w:rsidP="00092DF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478A" w:rsidRPr="00092DF9" w:rsidRDefault="00A2478A" w:rsidP="00092D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478A" w:rsidRPr="00092DF9" w:rsidRDefault="00A2478A" w:rsidP="00092DF9">
      <w:pPr>
        <w:shd w:val="clear" w:color="auto" w:fill="FFFFFF"/>
        <w:spacing w:after="0"/>
        <w:ind w:firstLine="173"/>
        <w:jc w:val="both"/>
        <w:rPr>
          <w:rFonts w:ascii="Times New Roman" w:hAnsi="Times New Roman" w:cs="Times New Roman"/>
          <w:sz w:val="28"/>
          <w:szCs w:val="28"/>
        </w:rPr>
      </w:pPr>
    </w:p>
    <w:p w:rsidR="00362228" w:rsidRPr="00092DF9" w:rsidRDefault="00362228" w:rsidP="00092DF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755" w:rsidRPr="00092DF9" w:rsidRDefault="00122755" w:rsidP="00092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2755" w:rsidRPr="00092DF9" w:rsidSect="00415373">
      <w:pgSz w:w="11906" w:h="16838"/>
      <w:pgMar w:top="567" w:right="707" w:bottom="567" w:left="567" w:header="709" w:footer="709" w:gutter="0"/>
      <w:pgBorders w:offsetFrom="page">
        <w:top w:val="waveline" w:sz="20" w:space="10" w:color="00B050"/>
        <w:left w:val="waveline" w:sz="20" w:space="10" w:color="00B050"/>
        <w:bottom w:val="waveline" w:sz="20" w:space="10" w:color="00B050"/>
        <w:right w:val="waveline" w:sz="20" w:space="10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innerD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ragmatica Black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44B30"/>
    <w:lvl w:ilvl="0">
      <w:numFmt w:val="bullet"/>
      <w:lvlText w:val="*"/>
      <w:lvlJc w:val="left"/>
    </w:lvl>
  </w:abstractNum>
  <w:abstractNum w:abstractNumId="1">
    <w:nsid w:val="088F7567"/>
    <w:multiLevelType w:val="multilevel"/>
    <w:tmpl w:val="719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96A96"/>
    <w:multiLevelType w:val="hybridMultilevel"/>
    <w:tmpl w:val="DFE87904"/>
    <w:lvl w:ilvl="0" w:tplc="2AF66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93ADA"/>
    <w:multiLevelType w:val="hybridMultilevel"/>
    <w:tmpl w:val="08FE785C"/>
    <w:lvl w:ilvl="0" w:tplc="FAFC27B0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3BD7A48"/>
    <w:multiLevelType w:val="hybridMultilevel"/>
    <w:tmpl w:val="F3F8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2ACD"/>
    <w:multiLevelType w:val="hybridMultilevel"/>
    <w:tmpl w:val="5834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166C1"/>
    <w:multiLevelType w:val="hybridMultilevel"/>
    <w:tmpl w:val="A7FCF12C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F74BE1"/>
    <w:multiLevelType w:val="multilevel"/>
    <w:tmpl w:val="BA529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F155F"/>
    <w:multiLevelType w:val="hybridMultilevel"/>
    <w:tmpl w:val="0F2C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507C8"/>
    <w:multiLevelType w:val="hybridMultilevel"/>
    <w:tmpl w:val="EA0A10D2"/>
    <w:lvl w:ilvl="0" w:tplc="3536C8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30630"/>
    <w:multiLevelType w:val="hybridMultilevel"/>
    <w:tmpl w:val="0428C2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20D29F8"/>
    <w:multiLevelType w:val="hybridMultilevel"/>
    <w:tmpl w:val="83FA9E02"/>
    <w:lvl w:ilvl="0" w:tplc="273C7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8528D"/>
    <w:multiLevelType w:val="hybridMultilevel"/>
    <w:tmpl w:val="6F1C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6725"/>
    <w:multiLevelType w:val="singleLevel"/>
    <w:tmpl w:val="A9521C88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4">
    <w:nsid w:val="43FA7DDD"/>
    <w:multiLevelType w:val="hybridMultilevel"/>
    <w:tmpl w:val="987C3B0A"/>
    <w:lvl w:ilvl="0" w:tplc="6B367B5C">
      <w:start w:val="1"/>
      <w:numFmt w:val="bullet"/>
      <w:lvlText w:val="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5">
    <w:nsid w:val="46FD0AB6"/>
    <w:multiLevelType w:val="hybridMultilevel"/>
    <w:tmpl w:val="12A6DC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E79F6"/>
    <w:multiLevelType w:val="hybridMultilevel"/>
    <w:tmpl w:val="553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E6D27"/>
    <w:multiLevelType w:val="hybridMultilevel"/>
    <w:tmpl w:val="8ECE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1513F"/>
    <w:multiLevelType w:val="multilevel"/>
    <w:tmpl w:val="423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87AFC"/>
    <w:multiLevelType w:val="hybridMultilevel"/>
    <w:tmpl w:val="A380DC38"/>
    <w:lvl w:ilvl="0" w:tplc="0B923F40">
      <w:start w:val="1"/>
      <w:numFmt w:val="bullet"/>
      <w:lvlText w:val=""/>
      <w:lvlJc w:val="left"/>
      <w:pPr>
        <w:tabs>
          <w:tab w:val="num" w:pos="425"/>
        </w:tabs>
        <w:ind w:left="992" w:hanging="992"/>
      </w:pPr>
      <w:rPr>
        <w:rFonts w:ascii="Wingdings" w:hAnsi="Wingdings" w:hint="default"/>
        <w:color w:val="auto"/>
        <w:sz w:val="32"/>
        <w:szCs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FFFF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46D26"/>
    <w:multiLevelType w:val="multilevel"/>
    <w:tmpl w:val="3F0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6319C5"/>
    <w:multiLevelType w:val="multilevel"/>
    <w:tmpl w:val="A532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93A1E"/>
    <w:multiLevelType w:val="hybridMultilevel"/>
    <w:tmpl w:val="73F62AD2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9137C"/>
    <w:multiLevelType w:val="multilevel"/>
    <w:tmpl w:val="6CA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526A1"/>
    <w:multiLevelType w:val="multilevel"/>
    <w:tmpl w:val="3D8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7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7"/>
  </w:num>
  <w:num w:numId="22">
    <w:abstractNumId w:val="16"/>
  </w:num>
  <w:num w:numId="23">
    <w:abstractNumId w:val="18"/>
  </w:num>
  <w:num w:numId="24">
    <w:abstractNumId w:val="1"/>
  </w:num>
  <w:num w:numId="25">
    <w:abstractNumId w:val="24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122755"/>
    <w:rsid w:val="00012FC2"/>
    <w:rsid w:val="000334F4"/>
    <w:rsid w:val="00034AA7"/>
    <w:rsid w:val="00045E3E"/>
    <w:rsid w:val="000729A8"/>
    <w:rsid w:val="00092DF9"/>
    <w:rsid w:val="00096405"/>
    <w:rsid w:val="000D3E01"/>
    <w:rsid w:val="000D7ACA"/>
    <w:rsid w:val="000F184F"/>
    <w:rsid w:val="000F6149"/>
    <w:rsid w:val="00106494"/>
    <w:rsid w:val="00107AC5"/>
    <w:rsid w:val="00122755"/>
    <w:rsid w:val="00135353"/>
    <w:rsid w:val="00150C12"/>
    <w:rsid w:val="00154302"/>
    <w:rsid w:val="00167769"/>
    <w:rsid w:val="001711DF"/>
    <w:rsid w:val="0017264D"/>
    <w:rsid w:val="001E277B"/>
    <w:rsid w:val="001F5000"/>
    <w:rsid w:val="00201EA7"/>
    <w:rsid w:val="0021476A"/>
    <w:rsid w:val="0022343C"/>
    <w:rsid w:val="00226826"/>
    <w:rsid w:val="0023313A"/>
    <w:rsid w:val="00265CD9"/>
    <w:rsid w:val="00272933"/>
    <w:rsid w:val="00273B70"/>
    <w:rsid w:val="00282BC6"/>
    <w:rsid w:val="002A211D"/>
    <w:rsid w:val="002A36E9"/>
    <w:rsid w:val="002C632A"/>
    <w:rsid w:val="002F2876"/>
    <w:rsid w:val="002F56D9"/>
    <w:rsid w:val="0032242C"/>
    <w:rsid w:val="00362228"/>
    <w:rsid w:val="0037684F"/>
    <w:rsid w:val="003809E5"/>
    <w:rsid w:val="00381616"/>
    <w:rsid w:val="00384EDB"/>
    <w:rsid w:val="00394865"/>
    <w:rsid w:val="003C4C32"/>
    <w:rsid w:val="00415373"/>
    <w:rsid w:val="004272C4"/>
    <w:rsid w:val="004816C0"/>
    <w:rsid w:val="0049532B"/>
    <w:rsid w:val="004A021A"/>
    <w:rsid w:val="004D1DD6"/>
    <w:rsid w:val="004D511E"/>
    <w:rsid w:val="004F2D2B"/>
    <w:rsid w:val="00537B49"/>
    <w:rsid w:val="00537DEA"/>
    <w:rsid w:val="00582FC9"/>
    <w:rsid w:val="005952DE"/>
    <w:rsid w:val="005C25D0"/>
    <w:rsid w:val="005C2EBC"/>
    <w:rsid w:val="00601039"/>
    <w:rsid w:val="00604ABA"/>
    <w:rsid w:val="0061280D"/>
    <w:rsid w:val="00613EF1"/>
    <w:rsid w:val="006349B9"/>
    <w:rsid w:val="0065191F"/>
    <w:rsid w:val="00673ED3"/>
    <w:rsid w:val="006A0A7D"/>
    <w:rsid w:val="006A4EE1"/>
    <w:rsid w:val="006B54E6"/>
    <w:rsid w:val="006D4E31"/>
    <w:rsid w:val="006F2ACF"/>
    <w:rsid w:val="006F72EF"/>
    <w:rsid w:val="00710DF1"/>
    <w:rsid w:val="00717A12"/>
    <w:rsid w:val="00722E52"/>
    <w:rsid w:val="007350A0"/>
    <w:rsid w:val="00756D50"/>
    <w:rsid w:val="0077710C"/>
    <w:rsid w:val="00793BE8"/>
    <w:rsid w:val="007A6E7C"/>
    <w:rsid w:val="007C4C17"/>
    <w:rsid w:val="007F36DC"/>
    <w:rsid w:val="007F598F"/>
    <w:rsid w:val="00800CBC"/>
    <w:rsid w:val="0084059F"/>
    <w:rsid w:val="00842151"/>
    <w:rsid w:val="00845E5B"/>
    <w:rsid w:val="008462B8"/>
    <w:rsid w:val="00871E3B"/>
    <w:rsid w:val="00880A90"/>
    <w:rsid w:val="008923C8"/>
    <w:rsid w:val="008C5009"/>
    <w:rsid w:val="008D4CE0"/>
    <w:rsid w:val="00904AB5"/>
    <w:rsid w:val="00906801"/>
    <w:rsid w:val="0091381D"/>
    <w:rsid w:val="00944BA3"/>
    <w:rsid w:val="00973E14"/>
    <w:rsid w:val="009842E6"/>
    <w:rsid w:val="009A1A76"/>
    <w:rsid w:val="009A1FAA"/>
    <w:rsid w:val="009C28A6"/>
    <w:rsid w:val="009C4622"/>
    <w:rsid w:val="009D1197"/>
    <w:rsid w:val="009F05F9"/>
    <w:rsid w:val="009F5E2D"/>
    <w:rsid w:val="00A11710"/>
    <w:rsid w:val="00A2478A"/>
    <w:rsid w:val="00A43A42"/>
    <w:rsid w:val="00A9714F"/>
    <w:rsid w:val="00AB13CF"/>
    <w:rsid w:val="00AB1541"/>
    <w:rsid w:val="00AB5E3D"/>
    <w:rsid w:val="00AC2C65"/>
    <w:rsid w:val="00AE74B9"/>
    <w:rsid w:val="00B0267E"/>
    <w:rsid w:val="00B40049"/>
    <w:rsid w:val="00B67577"/>
    <w:rsid w:val="00B840D9"/>
    <w:rsid w:val="00B9589F"/>
    <w:rsid w:val="00BA02F0"/>
    <w:rsid w:val="00BB3FBD"/>
    <w:rsid w:val="00BB4D37"/>
    <w:rsid w:val="00BB7C4C"/>
    <w:rsid w:val="00BC53AE"/>
    <w:rsid w:val="00BE4C22"/>
    <w:rsid w:val="00C31B58"/>
    <w:rsid w:val="00C37592"/>
    <w:rsid w:val="00C4346A"/>
    <w:rsid w:val="00C95703"/>
    <w:rsid w:val="00CC2C88"/>
    <w:rsid w:val="00CD6A41"/>
    <w:rsid w:val="00D268AB"/>
    <w:rsid w:val="00D4541A"/>
    <w:rsid w:val="00D51A24"/>
    <w:rsid w:val="00D63036"/>
    <w:rsid w:val="00DA5050"/>
    <w:rsid w:val="00DB23EB"/>
    <w:rsid w:val="00DB6A18"/>
    <w:rsid w:val="00DC1C62"/>
    <w:rsid w:val="00DF60A0"/>
    <w:rsid w:val="00E04CE8"/>
    <w:rsid w:val="00E22096"/>
    <w:rsid w:val="00E456DE"/>
    <w:rsid w:val="00E544E9"/>
    <w:rsid w:val="00E765B2"/>
    <w:rsid w:val="00E9066F"/>
    <w:rsid w:val="00EC75FA"/>
    <w:rsid w:val="00F06A74"/>
    <w:rsid w:val="00F269A5"/>
    <w:rsid w:val="00F269EC"/>
    <w:rsid w:val="00F3435C"/>
    <w:rsid w:val="00F3681D"/>
    <w:rsid w:val="00F669E7"/>
    <w:rsid w:val="00F86160"/>
    <w:rsid w:val="00F91444"/>
    <w:rsid w:val="00FA3934"/>
    <w:rsid w:val="00FB575F"/>
    <w:rsid w:val="00FC5A8C"/>
    <w:rsid w:val="00F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ru v:ext="edit" colors="#2ddf4b,#86f418,#0c0"/>
      <o:colormenu v:ext="edit" fillcolor="#090" strokecolor="#090"/>
    </o:shapedefaults>
    <o:shapelayout v:ext="edit">
      <o:idmap v:ext="edit" data="1"/>
      <o:rules v:ext="edit">
        <o:r id="V:Rule9" type="connector" idref="#_x0000_s1056"/>
        <o:r id="V:Rule10" type="connector" idref="#_x0000_s1046"/>
        <o:r id="V:Rule11" type="connector" idref="#_x0000_s1057"/>
        <o:r id="V:Rule12" type="connector" idref="#_x0000_s1059"/>
        <o:r id="V:Rule13" type="connector" idref="#_x0000_s1047"/>
        <o:r id="V:Rule14" type="connector" idref="#_x0000_s1058"/>
        <o:r id="V:Rule15" type="connector" idref="#_x0000_s1048"/>
        <o:r id="V:Rule1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E9"/>
    <w:pPr>
      <w:ind w:left="720"/>
      <w:contextualSpacing/>
    </w:pPr>
  </w:style>
  <w:style w:type="table" w:styleId="a4">
    <w:name w:val="Table Grid"/>
    <w:basedOn w:val="a1"/>
    <w:uiPriority w:val="59"/>
    <w:rsid w:val="0080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519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65191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rmal (Web)"/>
    <w:basedOn w:val="a"/>
    <w:rsid w:val="0027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oyrebenok.ru/instruction_for_parents_of_children_of_younger_preschool_age.shtml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тротуар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улица</c:v>
                </c:pt>
              </c:strCache>
            </c:strRef>
          </c:tx>
          <c:spPr>
            <a:solidFill>
              <a:srgbClr val="33CC33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20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дорога</c:v>
                </c:pt>
              </c:strCache>
            </c:strRef>
          </c:tx>
          <c:spPr>
            <a:solidFill>
              <a:srgbClr val="FF0066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27</c:v>
                </c:pt>
                <c:pt idx="2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светофор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37</c:v>
                </c:pt>
                <c:pt idx="2">
                  <c:v>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пещеход</c:v>
                </c:pt>
              </c:strCache>
            </c:strRef>
          </c:tx>
          <c:spPr>
            <a:solidFill>
              <a:srgbClr val="33CCFF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29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водитель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28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пассажир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4 - 5лет</c:v>
                </c:pt>
                <c:pt idx="2">
                  <c:v>5 - 7 лет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shape val="cylinder"/>
        <c:axId val="134525312"/>
        <c:axId val="134526848"/>
        <c:axId val="0"/>
      </c:bar3DChart>
      <c:catAx>
        <c:axId val="134525312"/>
        <c:scaling>
          <c:orientation val="minMax"/>
        </c:scaling>
        <c:axPos val="b"/>
        <c:majorTickMark val="none"/>
        <c:tickLblPos val="nextTo"/>
        <c:crossAx val="134526848"/>
        <c:crosses val="autoZero"/>
        <c:auto val="1"/>
        <c:lblAlgn val="ctr"/>
        <c:lblOffset val="100"/>
      </c:catAx>
      <c:valAx>
        <c:axId val="134526848"/>
        <c:scaling>
          <c:orientation val="minMax"/>
        </c:scaling>
        <c:delete val="1"/>
        <c:axPos val="l"/>
        <c:numFmt formatCode="General" sourceLinked="1"/>
        <c:tickLblPos val="none"/>
        <c:crossAx val="134525312"/>
        <c:crosses val="autoZero"/>
        <c:crossBetween val="between"/>
      </c:valAx>
    </c:plotArea>
    <c:legend>
      <c:legendPos val="t"/>
    </c:legend>
    <c:plotVisOnly val="1"/>
  </c:chart>
  <c:spPr>
    <a:noFill/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тротуар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31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улица</c:v>
                </c:pt>
              </c:strCache>
            </c:strRef>
          </c:tx>
          <c:spPr>
            <a:solidFill>
              <a:srgbClr val="00CC00"/>
            </a:solidFill>
          </c:spPr>
          <c:dPt>
            <c:idx val="0"/>
            <c:spPr>
              <a:solidFill>
                <a:srgbClr val="33CC33"/>
              </a:solidFill>
            </c:spPr>
          </c:dPt>
          <c:dPt>
            <c:idx val="1"/>
            <c:spPr>
              <a:solidFill>
                <a:srgbClr val="33CC33"/>
              </a:solidFill>
            </c:spPr>
          </c:dPt>
          <c:dPt>
            <c:idx val="2"/>
            <c:spPr>
              <a:solidFill>
                <a:srgbClr val="33CC33"/>
              </a:solidFill>
            </c:spPr>
          </c:dPt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57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дорога</c:v>
                </c:pt>
              </c:strCache>
            </c:strRef>
          </c:tx>
          <c:spPr>
            <a:solidFill>
              <a:srgbClr val="FF0066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75</c:v>
                </c:pt>
                <c:pt idx="1">
                  <c:v>79</c:v>
                </c:pt>
                <c:pt idx="2">
                  <c:v>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светофор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64</c:v>
                </c:pt>
                <c:pt idx="1">
                  <c:v>86</c:v>
                </c:pt>
                <c:pt idx="2">
                  <c:v>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пешеход</c:v>
                </c:pt>
              </c:strCache>
            </c:strRef>
          </c:tx>
          <c:spPr>
            <a:solidFill>
              <a:srgbClr val="33CCFF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38</c:v>
                </c:pt>
                <c:pt idx="1">
                  <c:v>63</c:v>
                </c:pt>
                <c:pt idx="2">
                  <c:v>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водитель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28</c:v>
                </c:pt>
                <c:pt idx="1">
                  <c:v>69</c:v>
                </c:pt>
                <c:pt idx="2">
                  <c:v>81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пассажир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Лист1!$A$2:$A$4</c:f>
              <c:strCache>
                <c:ptCount val="3"/>
                <c:pt idx="0">
                  <c:v>3 - 4 лет</c:v>
                </c:pt>
                <c:pt idx="1">
                  <c:v>4 - 5 лет</c:v>
                </c:pt>
                <c:pt idx="2">
                  <c:v>5 - 7 лет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25</c:v>
                </c:pt>
                <c:pt idx="1">
                  <c:v>37</c:v>
                </c:pt>
                <c:pt idx="2">
                  <c:v>83</c:v>
                </c:pt>
              </c:numCache>
            </c:numRef>
          </c:val>
        </c:ser>
        <c:dLbls>
          <c:showVal val="1"/>
        </c:dLbls>
        <c:shape val="cylinder"/>
        <c:axId val="134654208"/>
        <c:axId val="134832128"/>
        <c:axId val="0"/>
      </c:bar3DChart>
      <c:catAx>
        <c:axId val="134654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32128"/>
        <c:crosses val="autoZero"/>
        <c:auto val="1"/>
        <c:lblAlgn val="ctr"/>
        <c:lblOffset val="100"/>
      </c:catAx>
      <c:valAx>
        <c:axId val="134832128"/>
        <c:scaling>
          <c:orientation val="minMax"/>
        </c:scaling>
        <c:delete val="1"/>
        <c:axPos val="l"/>
        <c:numFmt formatCode="General" sourceLinked="1"/>
        <c:tickLblPos val="none"/>
        <c:crossAx val="1346542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1907626130067074E-2"/>
          <c:y val="6.3491751031121132E-2"/>
          <c:w val="0.89618474773986567"/>
          <c:h val="7.1757280339957499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1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CC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pPr>
              <a:ln>
                <a:solidFill>
                  <a:schemeClr val="tx1"/>
                </a:solidFill>
              </a:ln>
            </c:sp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Скрее удовлетворены</c:v>
                </c:pt>
                <c:pt idx="1">
                  <c:v>Абсолютно удовлетворены</c:v>
                </c:pt>
                <c:pt idx="2">
                  <c:v>Трудно сказать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0.67000000000000026</c:v>
                </c:pt>
                <c:pt idx="2">
                  <c:v>0.05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Arial Black" pitchFamily="34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1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explosion val="25"/>
          <c:dPt>
            <c:idx val="0"/>
            <c:spPr>
              <a:solidFill>
                <a:srgbClr val="00CC00"/>
              </a:solidFill>
            </c:spPr>
          </c:dPt>
          <c:dLbls>
            <c:spPr>
              <a:ln>
                <a:solidFill>
                  <a:schemeClr val="tx1"/>
                </a:solidFill>
              </a:ln>
            </c:sp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0.94000000000000039</c:v>
                </c:pt>
                <c:pt idx="1">
                  <c:v>6.0000000000000032E-2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590-C039-4B0E-9659-13C13BCA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11</cp:revision>
  <dcterms:created xsi:type="dcterms:W3CDTF">2011-04-14T09:27:00Z</dcterms:created>
  <dcterms:modified xsi:type="dcterms:W3CDTF">2011-05-22T13:04:00Z</dcterms:modified>
</cp:coreProperties>
</file>