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7F" w:rsidRDefault="006D257F" w:rsidP="006D257F">
      <w:pPr>
        <w:rPr>
          <w:sz w:val="28"/>
          <w:szCs w:val="28"/>
        </w:rPr>
      </w:pPr>
    </w:p>
    <w:p w:rsidR="000E2CF2" w:rsidRPr="00CD5C0A" w:rsidRDefault="000E2CF2" w:rsidP="006D257F">
      <w:pPr>
        <w:rPr>
          <w:sz w:val="28"/>
          <w:szCs w:val="28"/>
        </w:rPr>
      </w:pPr>
    </w:p>
    <w:p w:rsidR="00E922ED" w:rsidRPr="00B00CE4" w:rsidRDefault="00E922ED" w:rsidP="006D257F">
      <w:pPr>
        <w:rPr>
          <w:sz w:val="28"/>
          <w:szCs w:val="28"/>
        </w:rPr>
      </w:pPr>
      <w:r w:rsidRPr="00B00CE4">
        <w:rPr>
          <w:b/>
          <w:sz w:val="28"/>
          <w:szCs w:val="28"/>
        </w:rPr>
        <w:t>Тема семинара:</w:t>
      </w:r>
      <w:r w:rsidRPr="00B00CE4">
        <w:rPr>
          <w:sz w:val="28"/>
          <w:szCs w:val="28"/>
        </w:rPr>
        <w:t xml:space="preserve"> «Синдром профессион</w:t>
      </w:r>
      <w:r w:rsidR="00CD5C0A" w:rsidRPr="00B00CE4">
        <w:rPr>
          <w:sz w:val="28"/>
          <w:szCs w:val="28"/>
        </w:rPr>
        <w:t>ального выгорания у педагогов».</w:t>
      </w:r>
    </w:p>
    <w:p w:rsidR="00E922ED" w:rsidRPr="00B00CE4" w:rsidRDefault="00E922ED" w:rsidP="006D257F">
      <w:pPr>
        <w:rPr>
          <w:sz w:val="28"/>
          <w:szCs w:val="28"/>
        </w:rPr>
      </w:pPr>
    </w:p>
    <w:p w:rsidR="00E922ED" w:rsidRPr="00B00CE4" w:rsidRDefault="00CD5C0A" w:rsidP="006D257F">
      <w:pPr>
        <w:rPr>
          <w:sz w:val="28"/>
          <w:szCs w:val="28"/>
        </w:rPr>
      </w:pPr>
      <w:r w:rsidRPr="00B00CE4">
        <w:rPr>
          <w:b/>
          <w:sz w:val="28"/>
          <w:szCs w:val="28"/>
        </w:rPr>
        <w:t xml:space="preserve">Цель: </w:t>
      </w:r>
      <w:r w:rsidRPr="00B00CE4">
        <w:rPr>
          <w:sz w:val="28"/>
          <w:szCs w:val="28"/>
        </w:rPr>
        <w:t>профилактика синдрома эмоционального выгорания у воспитателей ДОУ.</w:t>
      </w:r>
    </w:p>
    <w:p w:rsidR="00E922ED" w:rsidRPr="00B00CE4" w:rsidRDefault="00E922ED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В течение последних трех десятилетий проблема сохранения психического здоровья педагога в образовательном учреждении стала особенно острой. Повышаются требования со стороны общества к личности педагога, его роли в образовательном процессе. Такая ситуация потенциально содержит в себе увеличение нервно-психического напряжения человека, что приводит к возникновению невротических расстройств, психосоматических заболеваний. Профессиональный труд воспитателя отличает высокая эмоциональная загруженность, и, как следствие этого, с увеличением стажа педагоги испытывают «педагогический кризис», «истощение», «выгорание».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Впервые феномен «психического выгорания» был описан американским психиатром X . Дж. Фрейденбергером в 1974 году, который наблюдал большое количество работников социальных профессий, испытывающих эмоциональное истощение, потерю мотивации и работоспособности.</w:t>
      </w:r>
    </w:p>
    <w:p w:rsidR="006D257F" w:rsidRPr="00B00CE4" w:rsidRDefault="007D05B4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В настоящее время установлено, что синдрому профессионального выгорания наиболее подвержены</w:t>
      </w:r>
      <w:r w:rsidR="003277B3" w:rsidRPr="00B00CE4">
        <w:rPr>
          <w:sz w:val="28"/>
          <w:szCs w:val="28"/>
        </w:rPr>
        <w:t xml:space="preserve"> специалисты, вынужденные по роду своей деятельности осуществлять многочисленные и интенсивные контакты с другими людьми (работники социальной сферы – педагоги, психологи, врачи, юристы и работники органов милиции, менеджеры и руководители различных уровней и др.). А также профессию педагога можно отнести к «группе риска» по частоте нарушений здоровья и серьез</w:t>
      </w:r>
      <w:r w:rsidR="00B00CE4">
        <w:rPr>
          <w:sz w:val="28"/>
          <w:szCs w:val="28"/>
        </w:rPr>
        <w:t>ности протекающих заболеваний.</w:t>
      </w:r>
    </w:p>
    <w:p w:rsidR="006D257F" w:rsidRPr="00B00CE4" w:rsidRDefault="00B00CE4" w:rsidP="006D25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257F" w:rsidRPr="00B00CE4">
        <w:rPr>
          <w:sz w:val="28"/>
          <w:szCs w:val="28"/>
        </w:rPr>
        <w:t>В. В. Бойко под эмоциональным выгоранием понимает «выработанный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воздействия».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b/>
          <w:sz w:val="28"/>
          <w:szCs w:val="28"/>
        </w:rPr>
      </w:pPr>
      <w:r w:rsidRPr="00B00CE4">
        <w:rPr>
          <w:b/>
          <w:sz w:val="28"/>
          <w:szCs w:val="28"/>
        </w:rPr>
        <w:t>В. В. Бойко выделяет три фазы формирования выгорания.</w:t>
      </w:r>
    </w:p>
    <w:p w:rsidR="006D257F" w:rsidRPr="00B00CE4" w:rsidRDefault="006D257F" w:rsidP="006D257F">
      <w:pPr>
        <w:rPr>
          <w:b/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b/>
          <w:sz w:val="28"/>
          <w:szCs w:val="28"/>
        </w:rPr>
        <w:t>Фаза напряжения.</w:t>
      </w:r>
      <w:r w:rsidRPr="00B00CE4">
        <w:rPr>
          <w:sz w:val="28"/>
          <w:szCs w:val="28"/>
        </w:rPr>
        <w:t xml:space="preserve"> Нервное (тревожное) напряжение служит предвестником и «запускающим» механизмом в формировании эмоционального выгорания. Напряжение имеет динамический характер, что обуславливается изматывающим постоянством или усилением психотравмирующих факторов.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b/>
          <w:sz w:val="28"/>
          <w:szCs w:val="28"/>
        </w:rPr>
        <w:t>Фаза резистенции</w:t>
      </w:r>
      <w:r w:rsidRPr="00B00CE4">
        <w:rPr>
          <w:sz w:val="28"/>
          <w:szCs w:val="28"/>
        </w:rPr>
        <w:t xml:space="preserve"> (сопротивление нарастающему стрессу). В этой фазе человек пытается более или менее успешно оградить себя от неприятных впечатлений.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B00CE4" w:rsidRPr="00B00CE4" w:rsidRDefault="006D257F" w:rsidP="006D257F">
      <w:pPr>
        <w:rPr>
          <w:sz w:val="28"/>
          <w:szCs w:val="28"/>
        </w:rPr>
      </w:pPr>
      <w:r w:rsidRPr="00B00CE4">
        <w:rPr>
          <w:b/>
          <w:sz w:val="28"/>
          <w:szCs w:val="28"/>
        </w:rPr>
        <w:t>Фаза истощения.</w:t>
      </w:r>
      <w:r w:rsidRPr="00B00CE4">
        <w:rPr>
          <w:sz w:val="28"/>
          <w:szCs w:val="28"/>
        </w:rPr>
        <w:t xml:space="preserve"> Фаза истощени</w:t>
      </w:r>
      <w:r w:rsidR="000E2CF2">
        <w:rPr>
          <w:sz w:val="28"/>
          <w:szCs w:val="28"/>
        </w:rPr>
        <w:t>я сопровождается общим падением</w:t>
      </w: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энергетического тонуса и ослаблением нервной системы, оскудением психических ресурсов.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Каждая фаза содержит определенные симптомы, описывающие динамику развития синдрома выгорания.</w:t>
      </w:r>
    </w:p>
    <w:p w:rsidR="000E2CF2" w:rsidRDefault="000E2CF2" w:rsidP="006D257F">
      <w:pPr>
        <w:rPr>
          <w:sz w:val="28"/>
          <w:szCs w:val="28"/>
        </w:rPr>
      </w:pPr>
    </w:p>
    <w:p w:rsidR="000E2CF2" w:rsidRDefault="000E2CF2" w:rsidP="006D257F">
      <w:pPr>
        <w:rPr>
          <w:sz w:val="28"/>
          <w:szCs w:val="28"/>
        </w:rPr>
      </w:pPr>
    </w:p>
    <w:p w:rsidR="000E2CF2" w:rsidRDefault="000E2CF2" w:rsidP="006D257F">
      <w:pPr>
        <w:rPr>
          <w:sz w:val="28"/>
          <w:szCs w:val="28"/>
        </w:rPr>
      </w:pPr>
    </w:p>
    <w:p w:rsidR="006D257F" w:rsidRPr="00B00CE4" w:rsidRDefault="001259CF" w:rsidP="006D25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257F" w:rsidRPr="00B00CE4">
        <w:rPr>
          <w:sz w:val="28"/>
          <w:szCs w:val="28"/>
        </w:rPr>
        <w:t>В качестве основных симптомов эмоционального выгорания Е. Малер (1983) выделяет: усталость, утомление, истощение; психосоматические недомогания; бессонницу; негативное отношение к клиентам; негативное отношение к самой работе; скудность репертуара рабочих д</w:t>
      </w:r>
      <w:r w:rsidR="00F20EC0" w:rsidRPr="00B00CE4">
        <w:rPr>
          <w:sz w:val="28"/>
          <w:szCs w:val="28"/>
        </w:rPr>
        <w:t>ействий;</w:t>
      </w:r>
      <w:r w:rsidR="006D257F" w:rsidRPr="00B00CE4">
        <w:rPr>
          <w:sz w:val="28"/>
          <w:szCs w:val="28"/>
        </w:rPr>
        <w:t xml:space="preserve"> агрессивные чувства (раздражительность, напряженность, тревожность, беспокойство, гнев); упадническое настроение и связанные с ним эмоции: цинизм, пессимизм, чувство безнадежности, апатия, депрессия, чувство бессмысленности; переживание чувства вины.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B94F5A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М</w:t>
      </w:r>
      <w:r w:rsidR="006D257F" w:rsidRPr="00B00CE4">
        <w:rPr>
          <w:sz w:val="28"/>
          <w:szCs w:val="28"/>
        </w:rPr>
        <w:t xml:space="preserve">ожно выделить </w:t>
      </w:r>
      <w:r w:rsidR="006D257F" w:rsidRPr="00B00CE4">
        <w:rPr>
          <w:b/>
          <w:sz w:val="28"/>
          <w:szCs w:val="28"/>
        </w:rPr>
        <w:t>две группы факторов</w:t>
      </w:r>
      <w:r w:rsidR="006D257F" w:rsidRPr="00B00CE4">
        <w:rPr>
          <w:sz w:val="28"/>
          <w:szCs w:val="28"/>
        </w:rPr>
        <w:t>, оказывающих влияние на возникновение синдрома эмоционального выгорания у воспитателей дошкольных образовательных учреждений.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b/>
          <w:sz w:val="28"/>
          <w:szCs w:val="28"/>
        </w:rPr>
        <w:t>К внешним факторам</w:t>
      </w:r>
      <w:r w:rsidRPr="00B00CE4">
        <w:rPr>
          <w:sz w:val="28"/>
          <w:szCs w:val="28"/>
        </w:rPr>
        <w:t>, провоцирующим выгорание, можно отнести: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b/>
          <w:i/>
          <w:sz w:val="28"/>
          <w:szCs w:val="28"/>
        </w:rPr>
        <w:t>– специфику профессиональной педагогической деятельности</w:t>
      </w:r>
      <w:r w:rsidRPr="00B00CE4">
        <w:rPr>
          <w:sz w:val="28"/>
          <w:szCs w:val="28"/>
        </w:rPr>
        <w:t xml:space="preserve"> (необходимость сопереживания, сочувствия, нравственная ответственность за жизнь и здоровье вверенных ему детей, стаж работы);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b/>
          <w:i/>
          <w:sz w:val="28"/>
          <w:szCs w:val="28"/>
        </w:rPr>
        <w:t>– организационный фактор</w:t>
      </w:r>
      <w:r w:rsidRPr="00B00CE4">
        <w:rPr>
          <w:sz w:val="28"/>
          <w:szCs w:val="28"/>
        </w:rPr>
        <w:t>: перегруженность рабочей недели; низкая оплата труда; напряженный характер работы; служебные неприятности; неудовлетворенность работой: отсутствие четкой связи между процессом обучения и получаемым результатом, несоответствие результатов затраченным силам; демократические преобразования в области образования, приведшие к изменению взаимоотношений между субъектами учебно-воспитательного процесса. Неблагополучная атмосфера в педагогическом коллективе: однополый состав коллектива, наличие конфликтов по вертикали и горизонтали, нервозная обстановка побуждают одних растрачивать эмоции, а других искать способы экономии своих психических ресурсов.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b/>
          <w:sz w:val="28"/>
          <w:szCs w:val="28"/>
        </w:rPr>
      </w:pPr>
      <w:r w:rsidRPr="00B00CE4">
        <w:rPr>
          <w:b/>
          <w:sz w:val="28"/>
          <w:szCs w:val="28"/>
        </w:rPr>
        <w:t>К внутренним факторам относят: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b/>
          <w:i/>
          <w:sz w:val="28"/>
          <w:szCs w:val="28"/>
        </w:rPr>
        <w:t>– коммуникативный фактор</w:t>
      </w:r>
      <w:r w:rsidRPr="00B00CE4">
        <w:rPr>
          <w:sz w:val="28"/>
          <w:szCs w:val="28"/>
        </w:rPr>
        <w:t>: отсутствие навыков коммуникации и умения выходить из трудных ситуаций общения с детьми, родителями, администрацией; неумение регулировать собственные эмоциональные ситуации;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b/>
          <w:i/>
          <w:sz w:val="28"/>
          <w:szCs w:val="28"/>
        </w:rPr>
        <w:t>– ролевой и личностный фактор (индивидуальный):</w:t>
      </w:r>
      <w:r w:rsidRPr="00B00CE4">
        <w:rPr>
          <w:sz w:val="28"/>
          <w:szCs w:val="28"/>
        </w:rPr>
        <w:t xml:space="preserve"> смерть и тяжелые заболевания близких, материальные затруднения, личностная неустроенность, плохие взаимоотношения между супругами, отсутствие нормальных жилищных условий, недостаток внимания, уделяемого домочадцами. Неудовлетворенность своей самореализацией в различных жизненных и профессиональных ситуациях.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0E2CF2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Последствием эмоционального выгорания могут стать проблемы в семье, нарушение взаимоотношений с родными и, в первую очередь, с детьми. Под воздействием эмоционального выгорания усиливаются тревожность, раздражительность, появляется агрессивность, изменяется стиль общения педагога с детьми. Чаще стиль общения становится авторитарным или либерально-</w:t>
      </w:r>
    </w:p>
    <w:p w:rsidR="000E2CF2" w:rsidRDefault="000E2CF2" w:rsidP="006D257F">
      <w:pPr>
        <w:rPr>
          <w:sz w:val="28"/>
          <w:szCs w:val="28"/>
        </w:rPr>
      </w:pPr>
    </w:p>
    <w:p w:rsidR="000E2CF2" w:rsidRDefault="000E2CF2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попустительским, а это приводит к нарушению благоприятной психологической обстановки в группе.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Экспериментальное исследование по данной проблеме проводилось на базе дошкольных образовательных учрежден</w:t>
      </w:r>
      <w:r w:rsidR="00F20EC0" w:rsidRPr="00B00CE4">
        <w:rPr>
          <w:sz w:val="28"/>
          <w:szCs w:val="28"/>
        </w:rPr>
        <w:t>ий Великого Новгорода.</w:t>
      </w: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Анализ полученных данных показал, что существует определенная закономерность проявления синдрома эмоционального выгорания, зависящая от возрастных и профессиональных кризисов педагога. Синдром эмоционального выгорания более выражен в группе педагогов, имеющих стаж работы более 26 лет, и в возрасте более 46 лет. Отд</w:t>
      </w:r>
      <w:r w:rsidR="00F20EC0" w:rsidRPr="00B00CE4">
        <w:rPr>
          <w:sz w:val="28"/>
          <w:szCs w:val="28"/>
        </w:rPr>
        <w:t>ельные симптомы эмоционального выгорания</w:t>
      </w:r>
      <w:r w:rsidRPr="00B00CE4">
        <w:rPr>
          <w:sz w:val="28"/>
          <w:szCs w:val="28"/>
        </w:rPr>
        <w:t xml:space="preserve"> начинают проявляться у педагогов со стажем работы более 10 лет и в возрасте более 30 лет.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У педагогов со стажем работы</w:t>
      </w:r>
      <w:r w:rsidR="00F20EC0" w:rsidRPr="00B00CE4">
        <w:rPr>
          <w:sz w:val="28"/>
          <w:szCs w:val="28"/>
        </w:rPr>
        <w:t xml:space="preserve"> от 0 до 5 лет</w:t>
      </w:r>
      <w:r w:rsidRPr="00B00CE4">
        <w:rPr>
          <w:sz w:val="28"/>
          <w:szCs w:val="28"/>
        </w:rPr>
        <w:t xml:space="preserve"> низкие адаптивные способности по шкале «адаптивность», а также низкие показатели по шкалам «нервно-психическая устойчивость» и «коммуникативные особенности», а это означает, что психологу, работающему с начинающими воспитателями, необходимо обратить внимание на то, чтобы процесс их адаптации не сопровождался разочарованиями и конфликтами. Важно поддержать педагога эмоционально, укреп</w:t>
      </w:r>
      <w:r w:rsidR="00F20EC0" w:rsidRPr="00B00CE4">
        <w:rPr>
          <w:sz w:val="28"/>
          <w:szCs w:val="28"/>
        </w:rPr>
        <w:t xml:space="preserve">ить его веру в себя. 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Низкие показатели по шкале «нер</w:t>
      </w:r>
      <w:r w:rsidR="00F20EC0" w:rsidRPr="00B00CE4">
        <w:rPr>
          <w:sz w:val="28"/>
          <w:szCs w:val="28"/>
        </w:rPr>
        <w:t>вно-психическая устойчивость»  получили педагоги</w:t>
      </w:r>
      <w:r w:rsidRPr="00B00CE4">
        <w:rPr>
          <w:sz w:val="28"/>
          <w:szCs w:val="28"/>
        </w:rPr>
        <w:t xml:space="preserve"> со стажем работы от 11 до 20 лет и от 26 лет педагогического стажа. С этими педагогами можно проводить упражнения на рефлексию, формировать способность к восприятию нового, организовать мастерские и привлекать педагога к работе в творческих проектных группах, постараться обратить внимание педагога на уникальные моменты его профессиональной биографии.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Наиболее стабильны периоды работы у педагогов со стажем работы от 6 до 10 лет и от 21 до 25 лет. На этом этапе психологу важно помочь педагогу в осмыслении ресурсов (позитивных возможностей) и ограничений, наметить методы совершенствования профессионального мастерства, ссылаться на собственный позитивный опыт педагога.</w:t>
      </w:r>
    </w:p>
    <w:p w:rsidR="00B00CE4" w:rsidRPr="00B00CE4" w:rsidRDefault="00DB4236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 xml:space="preserve"> </w:t>
      </w:r>
    </w:p>
    <w:p w:rsidR="006D257F" w:rsidRPr="00B00CE4" w:rsidRDefault="00DB4236" w:rsidP="006D257F">
      <w:pPr>
        <w:rPr>
          <w:sz w:val="28"/>
          <w:szCs w:val="28"/>
        </w:rPr>
      </w:pPr>
      <w:r w:rsidRPr="00B00CE4">
        <w:rPr>
          <w:sz w:val="28"/>
          <w:szCs w:val="28"/>
        </w:rPr>
        <w:t>Эмоциональному выгоранию в образовании подвержены люди старше 35-40 лет: снижается энтузиазм, пропадает в глазах блеск, нарастают негативизм и усталость.</w:t>
      </w:r>
    </w:p>
    <w:p w:rsidR="006D257F" w:rsidRPr="00B00CE4" w:rsidRDefault="006D257F" w:rsidP="006D257F">
      <w:pPr>
        <w:rPr>
          <w:sz w:val="28"/>
          <w:szCs w:val="28"/>
        </w:rPr>
      </w:pPr>
    </w:p>
    <w:p w:rsidR="006D257F" w:rsidRPr="00B00CE4" w:rsidRDefault="006D257F" w:rsidP="006D257F">
      <w:pPr>
        <w:rPr>
          <w:sz w:val="28"/>
          <w:szCs w:val="28"/>
        </w:rPr>
      </w:pPr>
      <w:r w:rsidRPr="00B00CE4">
        <w:rPr>
          <w:b/>
          <w:sz w:val="28"/>
          <w:szCs w:val="28"/>
        </w:rPr>
        <w:t>Напряженными для педагога могут быть ситуации</w:t>
      </w:r>
      <w:r w:rsidR="00DB4236" w:rsidRPr="00B00CE4">
        <w:rPr>
          <w:b/>
          <w:sz w:val="28"/>
          <w:szCs w:val="28"/>
        </w:rPr>
        <w:t>:</w:t>
      </w:r>
      <w:r w:rsidRPr="00B00CE4">
        <w:rPr>
          <w:b/>
          <w:sz w:val="28"/>
          <w:szCs w:val="28"/>
        </w:rPr>
        <w:t xml:space="preserve"> </w:t>
      </w:r>
    </w:p>
    <w:p w:rsidR="006D257F" w:rsidRPr="00B00CE4" w:rsidRDefault="006D257F" w:rsidP="000A4537">
      <w:pPr>
        <w:numPr>
          <w:ilvl w:val="0"/>
          <w:numId w:val="2"/>
        </w:numPr>
        <w:rPr>
          <w:sz w:val="28"/>
          <w:szCs w:val="28"/>
        </w:rPr>
      </w:pPr>
      <w:r w:rsidRPr="00B00CE4">
        <w:rPr>
          <w:sz w:val="28"/>
          <w:szCs w:val="28"/>
        </w:rPr>
        <w:t>взаимодействия с воспитанниками, связанные с нарушением дисциплины, конфликтными ситуациями между детьми;</w:t>
      </w:r>
    </w:p>
    <w:p w:rsidR="006D257F" w:rsidRPr="00B00CE4" w:rsidRDefault="006D257F" w:rsidP="000A4537">
      <w:pPr>
        <w:numPr>
          <w:ilvl w:val="0"/>
          <w:numId w:val="2"/>
        </w:numPr>
        <w:rPr>
          <w:sz w:val="28"/>
          <w:szCs w:val="28"/>
        </w:rPr>
      </w:pPr>
      <w:r w:rsidRPr="00B00CE4">
        <w:rPr>
          <w:sz w:val="28"/>
          <w:szCs w:val="28"/>
        </w:rPr>
        <w:t>взаимоотношения с коллегами и администрацией, основанные на расхождении во мнениях, взглядах, оценках ситуаций, перегруженность общественными делами, распределение и объем педагогической нагрузки, усиление контроля за выполняемой деятельностью, непродуманные требования и новации;</w:t>
      </w:r>
    </w:p>
    <w:p w:rsidR="006D257F" w:rsidRPr="00B00CE4" w:rsidRDefault="006D257F" w:rsidP="000A4537">
      <w:pPr>
        <w:numPr>
          <w:ilvl w:val="0"/>
          <w:numId w:val="2"/>
        </w:numPr>
        <w:rPr>
          <w:sz w:val="28"/>
          <w:szCs w:val="28"/>
        </w:rPr>
      </w:pPr>
      <w:r w:rsidRPr="00B00CE4">
        <w:rPr>
          <w:sz w:val="28"/>
          <w:szCs w:val="28"/>
        </w:rPr>
        <w:t>взаимодействия с родителями воспитанников, вызванные расхождением в оценке ребенка педагогом и родителями, снижением внимания со стороны родителей к воспитанию детей, индивидуальной конфликтностью и тревожностью родителей.</w:t>
      </w:r>
    </w:p>
    <w:p w:rsidR="000E2CF2" w:rsidRDefault="000E2CF2" w:rsidP="000E2CF2">
      <w:pPr>
        <w:ind w:left="720"/>
        <w:rPr>
          <w:sz w:val="28"/>
          <w:szCs w:val="28"/>
        </w:rPr>
      </w:pPr>
    </w:p>
    <w:p w:rsidR="000E2CF2" w:rsidRDefault="000E2CF2" w:rsidP="000E2CF2">
      <w:pPr>
        <w:ind w:left="720"/>
        <w:rPr>
          <w:sz w:val="28"/>
          <w:szCs w:val="28"/>
        </w:rPr>
      </w:pPr>
    </w:p>
    <w:p w:rsidR="006D257F" w:rsidRPr="00B00CE4" w:rsidRDefault="006D257F" w:rsidP="000A4537">
      <w:pPr>
        <w:numPr>
          <w:ilvl w:val="0"/>
          <w:numId w:val="2"/>
        </w:numPr>
        <w:rPr>
          <w:sz w:val="28"/>
          <w:szCs w:val="28"/>
        </w:rPr>
      </w:pPr>
      <w:r w:rsidRPr="00B00CE4">
        <w:rPr>
          <w:sz w:val="28"/>
          <w:szCs w:val="28"/>
        </w:rPr>
        <w:t>низкий социально-психологический статус профессии педагога, разочарование собой и выбранной профессией, конкретной должностью, местом работы, неудовлетворительная заработная плата и недостаточное общественное признание результатов педагогической деятельности способствуют энергетическому напряжению и формированию ситуативной или личностной тревожности воспитателей.</w:t>
      </w:r>
    </w:p>
    <w:p w:rsidR="00DB4236" w:rsidRPr="00B00CE4" w:rsidRDefault="00DB4236" w:rsidP="00DB4236">
      <w:pPr>
        <w:rPr>
          <w:sz w:val="28"/>
          <w:szCs w:val="28"/>
        </w:rPr>
      </w:pPr>
      <w:r w:rsidRPr="00B00CE4">
        <w:rPr>
          <w:sz w:val="28"/>
          <w:szCs w:val="28"/>
        </w:rPr>
        <w:t>Среди причин, влияющих на возникновение синдрома у воспитателей, исследователи ставят на одно из первых мест высокую ответственность за жизнь и здоровье воспитанников.</w:t>
      </w:r>
      <w:r w:rsidR="00862BF7" w:rsidRPr="00B00CE4">
        <w:rPr>
          <w:sz w:val="28"/>
          <w:szCs w:val="28"/>
        </w:rPr>
        <w:t xml:space="preserve"> В таких ситуациях педагог-психолог должен проводить работу по преодолению страха ошибок, повышению уверенности, по предупреждению возникновения неконтролируемых ситуаций. Поскольку педагоги стремятся делать все хорошо, недостаток времени приводит их к эмоциональной и физической перегрузке. Педагогу-психологу необходимо формировать у воспитателей способность правильно планировать свою деятельность, использовать таймауты, т.е. отдых от работы и других нагрузок. Иногда необходимо «убежать» от жизненных проблем и развлечься, нужно найти занятие, которое было бы увлекательным и приятным.</w:t>
      </w:r>
    </w:p>
    <w:p w:rsidR="002335B7" w:rsidRPr="00B00CE4" w:rsidRDefault="002335B7" w:rsidP="00DB4236">
      <w:pPr>
        <w:rPr>
          <w:sz w:val="28"/>
          <w:szCs w:val="28"/>
        </w:rPr>
      </w:pPr>
      <w:r w:rsidRPr="00B00CE4">
        <w:rPr>
          <w:sz w:val="28"/>
          <w:szCs w:val="28"/>
        </w:rPr>
        <w:t>Сегодня мы с вами познакомимся с упражнениями на снятие стрессового состояния, преодоление синдрома эмоционального выгорания (все участники выполняют 1-2 упражнения).</w:t>
      </w:r>
    </w:p>
    <w:p w:rsidR="00DA13D8" w:rsidRPr="00B00CE4" w:rsidRDefault="00DA13D8" w:rsidP="00DB4236">
      <w:pPr>
        <w:rPr>
          <w:b/>
          <w:sz w:val="28"/>
          <w:szCs w:val="28"/>
          <w:u w:val="single"/>
        </w:rPr>
      </w:pPr>
      <w:r w:rsidRPr="00B00CE4">
        <w:rPr>
          <w:b/>
          <w:sz w:val="28"/>
          <w:szCs w:val="28"/>
          <w:u w:val="single"/>
        </w:rPr>
        <w:t>Помните: если человек выгорел однажды, восстановить ресурс психологического, физического, эмоционального здоровья очень сложно!</w:t>
      </w:r>
    </w:p>
    <w:p w:rsidR="00DB4236" w:rsidRPr="00B00CE4" w:rsidRDefault="00DD5267" w:rsidP="00DB4236">
      <w:pPr>
        <w:rPr>
          <w:b/>
          <w:sz w:val="28"/>
          <w:szCs w:val="28"/>
        </w:rPr>
      </w:pPr>
      <w:r w:rsidRPr="00B00CE4">
        <w:rPr>
          <w:b/>
          <w:sz w:val="28"/>
          <w:szCs w:val="28"/>
        </w:rPr>
        <w:t>Вывод.</w:t>
      </w:r>
    </w:p>
    <w:p w:rsidR="00DD5267" w:rsidRPr="00B00CE4" w:rsidRDefault="00DD5267" w:rsidP="00DB4236">
      <w:pPr>
        <w:rPr>
          <w:sz w:val="28"/>
          <w:szCs w:val="28"/>
        </w:rPr>
      </w:pPr>
      <w:r w:rsidRPr="00B00CE4">
        <w:rPr>
          <w:sz w:val="28"/>
          <w:szCs w:val="28"/>
        </w:rPr>
        <w:t>В целях профилактики СЭВ следует:</w:t>
      </w:r>
    </w:p>
    <w:p w:rsidR="00DD5267" w:rsidRPr="00B00CE4" w:rsidRDefault="00DD5267" w:rsidP="00DD5267">
      <w:pPr>
        <w:numPr>
          <w:ilvl w:val="0"/>
          <w:numId w:val="6"/>
        </w:numPr>
        <w:rPr>
          <w:sz w:val="28"/>
          <w:szCs w:val="28"/>
        </w:rPr>
      </w:pPr>
      <w:r w:rsidRPr="00B00CE4">
        <w:rPr>
          <w:sz w:val="28"/>
          <w:szCs w:val="28"/>
        </w:rPr>
        <w:t>стараться рассчитывать и обдуманно распределять свои нагрузки;</w:t>
      </w:r>
    </w:p>
    <w:p w:rsidR="00DD5267" w:rsidRPr="00B00CE4" w:rsidRDefault="00DD5267" w:rsidP="00DD5267">
      <w:pPr>
        <w:numPr>
          <w:ilvl w:val="0"/>
          <w:numId w:val="6"/>
        </w:numPr>
        <w:rPr>
          <w:sz w:val="28"/>
          <w:szCs w:val="28"/>
        </w:rPr>
      </w:pPr>
      <w:r w:rsidRPr="00B00CE4">
        <w:rPr>
          <w:sz w:val="28"/>
          <w:szCs w:val="28"/>
        </w:rPr>
        <w:t>учиться переключаться с одного вида деятельности на другой;</w:t>
      </w:r>
    </w:p>
    <w:p w:rsidR="00DD5267" w:rsidRPr="00B00CE4" w:rsidRDefault="00DD5267" w:rsidP="00DD5267">
      <w:pPr>
        <w:numPr>
          <w:ilvl w:val="0"/>
          <w:numId w:val="6"/>
        </w:numPr>
        <w:rPr>
          <w:sz w:val="28"/>
          <w:szCs w:val="28"/>
        </w:rPr>
      </w:pPr>
      <w:r w:rsidRPr="00B00CE4">
        <w:rPr>
          <w:sz w:val="28"/>
          <w:szCs w:val="28"/>
        </w:rPr>
        <w:t>проще относится к конфликтам на работе</w:t>
      </w:r>
      <w:r w:rsidR="00E922ED" w:rsidRPr="00B00CE4">
        <w:rPr>
          <w:sz w:val="28"/>
          <w:szCs w:val="28"/>
        </w:rPr>
        <w:t>;</w:t>
      </w:r>
    </w:p>
    <w:p w:rsidR="00E922ED" w:rsidRPr="00B00CE4" w:rsidRDefault="00E922ED" w:rsidP="00DD5267">
      <w:pPr>
        <w:numPr>
          <w:ilvl w:val="0"/>
          <w:numId w:val="6"/>
        </w:numPr>
        <w:rPr>
          <w:sz w:val="28"/>
          <w:szCs w:val="28"/>
        </w:rPr>
      </w:pPr>
      <w:r w:rsidRPr="00B00CE4">
        <w:rPr>
          <w:sz w:val="28"/>
          <w:szCs w:val="28"/>
        </w:rPr>
        <w:t>не пытаться быть лучшим всегда и во всем.</w:t>
      </w:r>
    </w:p>
    <w:p w:rsidR="00DB4236" w:rsidRPr="00B00CE4" w:rsidRDefault="00DB4236" w:rsidP="00DB4236">
      <w:pPr>
        <w:rPr>
          <w:sz w:val="28"/>
          <w:szCs w:val="28"/>
        </w:rPr>
      </w:pPr>
    </w:p>
    <w:p w:rsidR="00DB4236" w:rsidRPr="00B00CE4" w:rsidRDefault="00DB4236" w:rsidP="00DB4236">
      <w:pPr>
        <w:rPr>
          <w:sz w:val="28"/>
          <w:szCs w:val="28"/>
        </w:rPr>
      </w:pPr>
    </w:p>
    <w:p w:rsidR="00DB4236" w:rsidRPr="00B00CE4" w:rsidRDefault="00DB4236" w:rsidP="00DB4236">
      <w:pPr>
        <w:rPr>
          <w:sz w:val="28"/>
          <w:szCs w:val="28"/>
        </w:rPr>
      </w:pPr>
    </w:p>
    <w:p w:rsidR="00DB4236" w:rsidRPr="00106477" w:rsidRDefault="00106477" w:rsidP="00DB4236">
      <w:pPr>
        <w:rPr>
          <w:b/>
          <w:sz w:val="28"/>
          <w:szCs w:val="28"/>
        </w:rPr>
      </w:pPr>
      <w:r w:rsidRPr="00106477">
        <w:rPr>
          <w:b/>
          <w:sz w:val="28"/>
          <w:szCs w:val="28"/>
        </w:rPr>
        <w:t>Литература</w:t>
      </w:r>
    </w:p>
    <w:p w:rsidR="00DB4236" w:rsidRPr="00CD5C0A" w:rsidRDefault="00DB4236" w:rsidP="00DB4236">
      <w:pPr>
        <w:rPr>
          <w:sz w:val="28"/>
          <w:szCs w:val="28"/>
        </w:rPr>
      </w:pPr>
    </w:p>
    <w:p w:rsidR="00106477" w:rsidRPr="00106477" w:rsidRDefault="00106477" w:rsidP="00106477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06477">
        <w:rPr>
          <w:sz w:val="28"/>
          <w:szCs w:val="28"/>
        </w:rPr>
        <w:t>Алексеева Е.Е. Психологический тренинг профилактики эмоционального выгорания и профессиональной дезадаптации  педагогов. – Дошкольная педагогика /Октябрь / 2010.</w:t>
      </w:r>
    </w:p>
    <w:p w:rsidR="00106477" w:rsidRPr="00106477" w:rsidRDefault="00106477" w:rsidP="00106477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06477">
        <w:rPr>
          <w:sz w:val="28"/>
          <w:szCs w:val="28"/>
        </w:rPr>
        <w:t>Герасимова Е.Н., Кутьина Е.В. Профилактика синдрома эмоционального выгорания у воспитателей ДОУ. – Воспитатель ДОУ №10, 2008.</w:t>
      </w:r>
    </w:p>
    <w:p w:rsidR="00106477" w:rsidRPr="00106477" w:rsidRDefault="00106477" w:rsidP="00106477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106477">
        <w:rPr>
          <w:sz w:val="28"/>
          <w:szCs w:val="28"/>
        </w:rPr>
        <w:t>Серафимович И.В., Лопакова Ю.А. Сохранение психологического здоровья всех участников педагогического процесса. – Воспитатель ДОУ №8, 2010.</w:t>
      </w:r>
    </w:p>
    <w:p w:rsidR="00DB4236" w:rsidRPr="00106477" w:rsidRDefault="00DB4236" w:rsidP="00106477">
      <w:pPr>
        <w:pStyle w:val="a8"/>
        <w:rPr>
          <w:sz w:val="28"/>
          <w:szCs w:val="28"/>
        </w:rPr>
      </w:pPr>
    </w:p>
    <w:p w:rsidR="00DB4236" w:rsidRDefault="00DB4236" w:rsidP="00DB4236"/>
    <w:p w:rsidR="00DB4236" w:rsidRDefault="00DB4236" w:rsidP="00DB4236"/>
    <w:p w:rsidR="00475D69" w:rsidRPr="00C7089C" w:rsidRDefault="00475D69" w:rsidP="00190E12">
      <w:pPr>
        <w:rPr>
          <w:sz w:val="36"/>
          <w:szCs w:val="36"/>
        </w:rPr>
      </w:pPr>
    </w:p>
    <w:sectPr w:rsidR="00475D69" w:rsidRPr="00C7089C" w:rsidSect="000E2CF2">
      <w:pgSz w:w="11906" w:h="16838"/>
      <w:pgMar w:top="284" w:right="850" w:bottom="709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90" w:rsidRDefault="005B1590" w:rsidP="00CD5C0A">
      <w:r>
        <w:separator/>
      </w:r>
    </w:p>
  </w:endnote>
  <w:endnote w:type="continuationSeparator" w:id="0">
    <w:p w:rsidR="005B1590" w:rsidRDefault="005B1590" w:rsidP="00CD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90" w:rsidRDefault="005B1590" w:rsidP="00CD5C0A">
      <w:r>
        <w:separator/>
      </w:r>
    </w:p>
  </w:footnote>
  <w:footnote w:type="continuationSeparator" w:id="0">
    <w:p w:rsidR="005B1590" w:rsidRDefault="005B1590" w:rsidP="00CD5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DAA"/>
    <w:multiLevelType w:val="hybridMultilevel"/>
    <w:tmpl w:val="1124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379C"/>
    <w:multiLevelType w:val="hybridMultilevel"/>
    <w:tmpl w:val="1FF2128C"/>
    <w:lvl w:ilvl="0" w:tplc="062413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7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672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4A2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07C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E99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C1C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475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644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7614F"/>
    <w:multiLevelType w:val="hybridMultilevel"/>
    <w:tmpl w:val="ED70A87A"/>
    <w:lvl w:ilvl="0" w:tplc="D47AEF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436E"/>
    <w:multiLevelType w:val="hybridMultilevel"/>
    <w:tmpl w:val="78223AB6"/>
    <w:lvl w:ilvl="0" w:tplc="62969C1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311A0B"/>
    <w:multiLevelType w:val="hybridMultilevel"/>
    <w:tmpl w:val="753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D54C2"/>
    <w:multiLevelType w:val="hybridMultilevel"/>
    <w:tmpl w:val="EF72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80004"/>
    <w:multiLevelType w:val="hybridMultilevel"/>
    <w:tmpl w:val="701A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01BA"/>
    <w:multiLevelType w:val="hybridMultilevel"/>
    <w:tmpl w:val="B8CAA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75CEB"/>
    <w:multiLevelType w:val="hybridMultilevel"/>
    <w:tmpl w:val="3128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57F"/>
    <w:rsid w:val="000A4537"/>
    <w:rsid w:val="000A710D"/>
    <w:rsid w:val="000E2CF2"/>
    <w:rsid w:val="00106477"/>
    <w:rsid w:val="001259CF"/>
    <w:rsid w:val="00190E12"/>
    <w:rsid w:val="00197C11"/>
    <w:rsid w:val="001A42B4"/>
    <w:rsid w:val="001D03C0"/>
    <w:rsid w:val="002335B7"/>
    <w:rsid w:val="002850E7"/>
    <w:rsid w:val="003277B3"/>
    <w:rsid w:val="00364E3E"/>
    <w:rsid w:val="003C2F26"/>
    <w:rsid w:val="00475D69"/>
    <w:rsid w:val="00580B1B"/>
    <w:rsid w:val="005B1590"/>
    <w:rsid w:val="006D257F"/>
    <w:rsid w:val="007D05B4"/>
    <w:rsid w:val="00862BF7"/>
    <w:rsid w:val="009321B1"/>
    <w:rsid w:val="009B00B0"/>
    <w:rsid w:val="00A43EF9"/>
    <w:rsid w:val="00A56AE9"/>
    <w:rsid w:val="00A955BA"/>
    <w:rsid w:val="00B00CE4"/>
    <w:rsid w:val="00B700F7"/>
    <w:rsid w:val="00B94F5A"/>
    <w:rsid w:val="00C7089C"/>
    <w:rsid w:val="00C80DBE"/>
    <w:rsid w:val="00CA4C85"/>
    <w:rsid w:val="00CC1A2A"/>
    <w:rsid w:val="00CC25FB"/>
    <w:rsid w:val="00CD5C0A"/>
    <w:rsid w:val="00D13F02"/>
    <w:rsid w:val="00DA13D8"/>
    <w:rsid w:val="00DB4236"/>
    <w:rsid w:val="00DD5267"/>
    <w:rsid w:val="00E719E8"/>
    <w:rsid w:val="00E922ED"/>
    <w:rsid w:val="00EC0339"/>
    <w:rsid w:val="00F03364"/>
    <w:rsid w:val="00F2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9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D5C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5C0A"/>
    <w:rPr>
      <w:sz w:val="24"/>
      <w:szCs w:val="24"/>
    </w:rPr>
  </w:style>
  <w:style w:type="paragraph" w:styleId="a6">
    <w:name w:val="footer"/>
    <w:basedOn w:val="a"/>
    <w:link w:val="a7"/>
    <w:uiPriority w:val="99"/>
    <w:rsid w:val="00CD5C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C0A"/>
    <w:rPr>
      <w:sz w:val="24"/>
      <w:szCs w:val="24"/>
    </w:rPr>
  </w:style>
  <w:style w:type="paragraph" w:styleId="a8">
    <w:name w:val="List Paragraph"/>
    <w:basedOn w:val="a"/>
    <w:uiPriority w:val="34"/>
    <w:qFormat/>
    <w:rsid w:val="00106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420208-4845-4F71-8D5F-DEB78BC6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Владелец</cp:lastModifiedBy>
  <cp:revision>8</cp:revision>
  <cp:lastPrinted>2011-02-25T10:41:00Z</cp:lastPrinted>
  <dcterms:created xsi:type="dcterms:W3CDTF">2011-02-21T06:28:00Z</dcterms:created>
  <dcterms:modified xsi:type="dcterms:W3CDTF">2012-01-14T10:00:00Z</dcterms:modified>
</cp:coreProperties>
</file>