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90" w:rsidRPr="00464E87" w:rsidRDefault="009F2590" w:rsidP="009F2590">
      <w:pPr>
        <w:pStyle w:val="a6"/>
        <w:jc w:val="center"/>
        <w:rPr>
          <w:b/>
          <w:sz w:val="28"/>
          <w:szCs w:val="28"/>
        </w:rPr>
      </w:pPr>
      <w:r w:rsidRPr="00464E87">
        <w:rPr>
          <w:b/>
          <w:sz w:val="28"/>
          <w:szCs w:val="28"/>
        </w:rPr>
        <w:t xml:space="preserve"> Особенности игровой деятельности у детей с ЗПР</w:t>
      </w:r>
    </w:p>
    <w:p w:rsidR="009F2590" w:rsidRPr="00464E87" w:rsidRDefault="009F2590" w:rsidP="009F2590">
      <w:pPr>
        <w:pStyle w:val="a6"/>
        <w:rPr>
          <w:b/>
          <w:sz w:val="28"/>
          <w:szCs w:val="28"/>
        </w:rPr>
      </w:pPr>
    </w:p>
    <w:p w:rsidR="009F2590" w:rsidRPr="00A77691" w:rsidRDefault="009F2590" w:rsidP="009F2590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1. Своеобразие игры детей с ЗПР</w:t>
      </w:r>
    </w:p>
    <w:p w:rsidR="009F2590" w:rsidRPr="00A77691" w:rsidRDefault="009F2590" w:rsidP="009F2590">
      <w:pPr>
        <w:pStyle w:val="a6"/>
        <w:rPr>
          <w:sz w:val="28"/>
          <w:szCs w:val="28"/>
        </w:rPr>
      </w:pPr>
      <w:r w:rsidRPr="00A77691">
        <w:rPr>
          <w:sz w:val="28"/>
          <w:szCs w:val="28"/>
        </w:rPr>
        <w:t xml:space="preserve">     </w:t>
      </w:r>
    </w:p>
    <w:p w:rsidR="009F2590" w:rsidRPr="000E0C5B" w:rsidRDefault="009F2590" w:rsidP="009F2590">
      <w:pPr>
        <w:pStyle w:val="a6"/>
        <w:ind w:firstLine="708"/>
        <w:jc w:val="both"/>
        <w:rPr>
          <w:sz w:val="28"/>
          <w:szCs w:val="28"/>
        </w:rPr>
      </w:pPr>
      <w:r w:rsidRPr="000E0C5B">
        <w:rPr>
          <w:sz w:val="28"/>
          <w:szCs w:val="28"/>
        </w:rPr>
        <w:t xml:space="preserve">Становление игры детей с ЗПР подчиняется общим закономерностям, но идет значительно медленнее и имеет ряд специфических особенностей. Если у детей без отклонений в развитии к шести годам сформировано сюжетно-ролевая игра, то у детей с ЗПР к шести годам игра на уровне развития младшего дошкольного возраста. </w:t>
      </w:r>
    </w:p>
    <w:p w:rsidR="009F2590" w:rsidRPr="000E0C5B" w:rsidRDefault="009F2590" w:rsidP="009F2590">
      <w:pPr>
        <w:pStyle w:val="a6"/>
        <w:ind w:firstLine="360"/>
        <w:jc w:val="both"/>
        <w:rPr>
          <w:sz w:val="28"/>
          <w:szCs w:val="28"/>
        </w:rPr>
      </w:pPr>
      <w:r w:rsidRPr="000E0C5B">
        <w:rPr>
          <w:sz w:val="28"/>
          <w:szCs w:val="28"/>
        </w:rPr>
        <w:t xml:space="preserve">У детей с ЗПР отмечаются трудности в формировании </w:t>
      </w:r>
      <w:proofErr w:type="spellStart"/>
      <w:r w:rsidRPr="000E0C5B">
        <w:rPr>
          <w:sz w:val="28"/>
          <w:szCs w:val="28"/>
        </w:rPr>
        <w:t>мотивационно-целевого</w:t>
      </w:r>
      <w:proofErr w:type="spellEnd"/>
      <w:r w:rsidRPr="000E0C5B">
        <w:rPr>
          <w:sz w:val="28"/>
          <w:szCs w:val="28"/>
        </w:rPr>
        <w:t xml:space="preserve"> компонента игры: </w:t>
      </w:r>
    </w:p>
    <w:p w:rsidR="009F2590" w:rsidRPr="00835E0F" w:rsidRDefault="009F2590" w:rsidP="009F2590">
      <w:pPr>
        <w:pStyle w:val="a6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5E0F">
        <w:rPr>
          <w:sz w:val="28"/>
          <w:szCs w:val="28"/>
        </w:rPr>
        <w:t>Трудности на этапе возникновения замысла, ограниченность плана – замысла.</w:t>
      </w:r>
    </w:p>
    <w:p w:rsidR="009F2590" w:rsidRPr="00835E0F" w:rsidRDefault="009F2590" w:rsidP="009F2590">
      <w:pPr>
        <w:pStyle w:val="a6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5E0F">
        <w:rPr>
          <w:sz w:val="28"/>
          <w:szCs w:val="28"/>
        </w:rPr>
        <w:t>Узкая вариативность при поиске путей его реализации.</w:t>
      </w:r>
    </w:p>
    <w:p w:rsidR="009F2590" w:rsidRPr="00564450" w:rsidRDefault="009F2590" w:rsidP="009F2590">
      <w:pPr>
        <w:pStyle w:val="a6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4450">
        <w:rPr>
          <w:sz w:val="28"/>
          <w:szCs w:val="28"/>
        </w:rPr>
        <w:t>Отсутствие потребности в совершенствовании своих действий.</w:t>
      </w:r>
    </w:p>
    <w:p w:rsidR="009F2590" w:rsidRPr="00564450" w:rsidRDefault="009F2590" w:rsidP="009F2590">
      <w:pPr>
        <w:pStyle w:val="a6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4450">
        <w:rPr>
          <w:sz w:val="28"/>
          <w:szCs w:val="28"/>
        </w:rPr>
        <w:t>Направленность на осуществление каких-либо действий, а не реализацию замысла игры.</w:t>
      </w:r>
    </w:p>
    <w:p w:rsidR="009F2590" w:rsidRPr="00564450" w:rsidRDefault="009F2590" w:rsidP="009F2590">
      <w:pPr>
        <w:pStyle w:val="a6"/>
        <w:ind w:firstLine="360"/>
        <w:rPr>
          <w:sz w:val="28"/>
          <w:szCs w:val="28"/>
        </w:rPr>
      </w:pPr>
      <w:r w:rsidRPr="00564450">
        <w:rPr>
          <w:sz w:val="28"/>
          <w:szCs w:val="28"/>
        </w:rPr>
        <w:t>Операционально-техническая сторона игры так же имеет свои особенности:</w:t>
      </w:r>
    </w:p>
    <w:p w:rsidR="009F2590" w:rsidRPr="00564450" w:rsidRDefault="009F2590" w:rsidP="009F2590">
      <w:pPr>
        <w:pStyle w:val="a6"/>
        <w:ind w:firstLine="360"/>
        <w:jc w:val="both"/>
        <w:rPr>
          <w:sz w:val="28"/>
          <w:szCs w:val="28"/>
        </w:rPr>
      </w:pPr>
      <w:r w:rsidRPr="0056445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64450">
        <w:rPr>
          <w:sz w:val="28"/>
          <w:szCs w:val="28"/>
        </w:rPr>
        <w:t>Недостаточно используют предметы – заместители, чаще всего за конкретным                           предметом закрепляется конкретный заместитель.</w:t>
      </w:r>
    </w:p>
    <w:p w:rsidR="009F2590" w:rsidRPr="00564450" w:rsidRDefault="009F2590" w:rsidP="009F2590">
      <w:pPr>
        <w:pStyle w:val="a6"/>
        <w:ind w:firstLine="360"/>
        <w:jc w:val="both"/>
        <w:rPr>
          <w:sz w:val="28"/>
          <w:szCs w:val="28"/>
        </w:rPr>
      </w:pPr>
      <w:r w:rsidRPr="0056445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64450">
        <w:rPr>
          <w:sz w:val="28"/>
          <w:szCs w:val="28"/>
        </w:rPr>
        <w:t>При овладении ролью одна роль закрепляется за ребенком и используется им постоянно.</w:t>
      </w:r>
    </w:p>
    <w:p w:rsidR="009F2590" w:rsidRPr="00564450" w:rsidRDefault="009F2590" w:rsidP="009F2590">
      <w:pPr>
        <w:pStyle w:val="a6"/>
        <w:ind w:firstLine="360"/>
        <w:jc w:val="both"/>
        <w:rPr>
          <w:sz w:val="28"/>
          <w:szCs w:val="28"/>
        </w:rPr>
      </w:pPr>
      <w:r w:rsidRPr="00564450">
        <w:rPr>
          <w:sz w:val="28"/>
          <w:szCs w:val="28"/>
        </w:rPr>
        <w:t>Для игры дошкольников с ЗПР характерен предметно-действенный способ ее построения игровое поведение недостаточно эмоционально, часто игра, не сопровождается речью, мир отношений моделируется поверхностно. Игровые правила, в основном, распределяются на моделируемый детьми предметно-практический мир, но не на мир социально-практических отношений, так как логика реальных действий более доступна, чем логика социальных отношений.</w:t>
      </w:r>
    </w:p>
    <w:p w:rsidR="009F2590" w:rsidRPr="00564450" w:rsidRDefault="009F2590" w:rsidP="009F2590">
      <w:pPr>
        <w:pStyle w:val="a6"/>
        <w:ind w:firstLine="360"/>
        <w:rPr>
          <w:sz w:val="28"/>
          <w:szCs w:val="28"/>
        </w:rPr>
      </w:pPr>
      <w:r w:rsidRPr="00564450">
        <w:rPr>
          <w:sz w:val="28"/>
          <w:szCs w:val="28"/>
        </w:rPr>
        <w:t xml:space="preserve">Такие особенности игры у детей с ЗПР связаны </w:t>
      </w:r>
      <w:proofErr w:type="gramStart"/>
      <w:r w:rsidRPr="00564450">
        <w:rPr>
          <w:sz w:val="28"/>
          <w:szCs w:val="28"/>
        </w:rPr>
        <w:t>с</w:t>
      </w:r>
      <w:proofErr w:type="gramEnd"/>
      <w:r w:rsidRPr="00564450">
        <w:rPr>
          <w:sz w:val="28"/>
          <w:szCs w:val="28"/>
        </w:rPr>
        <w:t>:</w:t>
      </w:r>
    </w:p>
    <w:p w:rsidR="009F2590" w:rsidRPr="002E2A45" w:rsidRDefault="009F2590" w:rsidP="009F2590">
      <w:pPr>
        <w:pStyle w:val="a6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4450">
        <w:rPr>
          <w:sz w:val="28"/>
          <w:szCs w:val="28"/>
        </w:rPr>
        <w:t>Т</w:t>
      </w:r>
      <w:r w:rsidRPr="002E2A45">
        <w:rPr>
          <w:sz w:val="28"/>
          <w:szCs w:val="28"/>
        </w:rPr>
        <w:t>рудностью</w:t>
      </w:r>
      <w:r w:rsidRPr="00564450">
        <w:rPr>
          <w:sz w:val="28"/>
          <w:szCs w:val="28"/>
        </w:rPr>
        <w:t xml:space="preserve">  </w:t>
      </w:r>
      <w:r w:rsidRPr="002E2A45">
        <w:rPr>
          <w:sz w:val="28"/>
          <w:szCs w:val="28"/>
        </w:rPr>
        <w:t xml:space="preserve"> формирования </w:t>
      </w:r>
      <w:r w:rsidRPr="00564450">
        <w:rPr>
          <w:sz w:val="28"/>
          <w:szCs w:val="28"/>
        </w:rPr>
        <w:t xml:space="preserve"> </w:t>
      </w:r>
      <w:r w:rsidRPr="002E2A45">
        <w:rPr>
          <w:sz w:val="28"/>
          <w:szCs w:val="28"/>
        </w:rPr>
        <w:t>представлений</w:t>
      </w:r>
      <w:r w:rsidRPr="00564450">
        <w:rPr>
          <w:sz w:val="28"/>
          <w:szCs w:val="28"/>
        </w:rPr>
        <w:t>.</w:t>
      </w:r>
    </w:p>
    <w:p w:rsidR="009F2590" w:rsidRPr="00564450" w:rsidRDefault="009F2590" w:rsidP="009F2590">
      <w:pPr>
        <w:pStyle w:val="a6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4450">
        <w:rPr>
          <w:sz w:val="28"/>
          <w:szCs w:val="28"/>
        </w:rPr>
        <w:t>Н</w:t>
      </w:r>
      <w:r w:rsidRPr="002E2A45">
        <w:rPr>
          <w:sz w:val="28"/>
          <w:szCs w:val="28"/>
        </w:rPr>
        <w:t>едостаточностью</w:t>
      </w:r>
      <w:r w:rsidRPr="00564450">
        <w:rPr>
          <w:sz w:val="28"/>
          <w:szCs w:val="28"/>
        </w:rPr>
        <w:t xml:space="preserve"> </w:t>
      </w:r>
      <w:r w:rsidRPr="002E2A45">
        <w:rPr>
          <w:sz w:val="28"/>
          <w:szCs w:val="28"/>
        </w:rPr>
        <w:t xml:space="preserve"> регуляции </w:t>
      </w:r>
      <w:r w:rsidRPr="00564450">
        <w:rPr>
          <w:sz w:val="28"/>
          <w:szCs w:val="28"/>
        </w:rPr>
        <w:t xml:space="preserve"> </w:t>
      </w:r>
      <w:r w:rsidRPr="002E2A45">
        <w:rPr>
          <w:sz w:val="28"/>
          <w:szCs w:val="28"/>
        </w:rPr>
        <w:t>деятельности</w:t>
      </w:r>
      <w:r w:rsidRPr="00564450">
        <w:rPr>
          <w:sz w:val="28"/>
          <w:szCs w:val="28"/>
        </w:rPr>
        <w:t>.</w:t>
      </w:r>
    </w:p>
    <w:p w:rsidR="009F2590" w:rsidRPr="00564450" w:rsidRDefault="009F2590" w:rsidP="009F2590">
      <w:pPr>
        <w:pStyle w:val="a6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4450">
        <w:rPr>
          <w:sz w:val="28"/>
          <w:szCs w:val="28"/>
        </w:rPr>
        <w:t>Недостатком общения по линиям: «взрослый ребенок; ребенок взрослый».</w:t>
      </w:r>
    </w:p>
    <w:p w:rsidR="009F2590" w:rsidRPr="00564450" w:rsidRDefault="009F2590" w:rsidP="009F2590">
      <w:pPr>
        <w:pStyle w:val="a6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4450">
        <w:rPr>
          <w:sz w:val="28"/>
          <w:szCs w:val="28"/>
        </w:rPr>
        <w:t>Трудностью осмысления мира человеческих отношений.</w:t>
      </w:r>
    </w:p>
    <w:p w:rsidR="009F2590" w:rsidRPr="00125135" w:rsidRDefault="009F2590" w:rsidP="009F2590">
      <w:pPr>
        <w:pStyle w:val="a6"/>
        <w:rPr>
          <w:sz w:val="28"/>
          <w:szCs w:val="28"/>
        </w:rPr>
      </w:pPr>
    </w:p>
    <w:p w:rsidR="009F2590" w:rsidRPr="00125135" w:rsidRDefault="009F2590" w:rsidP="009F2590">
      <w:pPr>
        <w:pStyle w:val="a6"/>
        <w:jc w:val="center"/>
        <w:rPr>
          <w:sz w:val="28"/>
          <w:szCs w:val="28"/>
        </w:rPr>
      </w:pPr>
      <w:r w:rsidRPr="00125135">
        <w:rPr>
          <w:sz w:val="28"/>
          <w:szCs w:val="28"/>
        </w:rPr>
        <w:t>2.Формирование игры у детей с ЗПР в у</w:t>
      </w:r>
      <w:r>
        <w:rPr>
          <w:sz w:val="28"/>
          <w:szCs w:val="28"/>
        </w:rPr>
        <w:t>словиях коррекционного обучения</w:t>
      </w:r>
    </w:p>
    <w:p w:rsidR="009F2590" w:rsidRPr="00125135" w:rsidRDefault="009F2590" w:rsidP="009F2590">
      <w:pPr>
        <w:pStyle w:val="a6"/>
        <w:rPr>
          <w:sz w:val="28"/>
          <w:szCs w:val="28"/>
        </w:rPr>
      </w:pPr>
    </w:p>
    <w:p w:rsidR="009F2590" w:rsidRPr="005F0D3F" w:rsidRDefault="009F2590" w:rsidP="009F2590">
      <w:pPr>
        <w:pStyle w:val="a6"/>
        <w:jc w:val="both"/>
        <w:rPr>
          <w:sz w:val="28"/>
          <w:szCs w:val="28"/>
        </w:rPr>
      </w:pPr>
      <w:r w:rsidRPr="005F0D3F">
        <w:rPr>
          <w:i/>
          <w:sz w:val="28"/>
          <w:szCs w:val="28"/>
        </w:rPr>
        <w:t>1-ый этап –</w:t>
      </w:r>
      <w:r w:rsidRPr="00F337F6">
        <w:t xml:space="preserve"> </w:t>
      </w:r>
      <w:r w:rsidRPr="005F0D3F">
        <w:rPr>
          <w:sz w:val="28"/>
          <w:szCs w:val="28"/>
        </w:rPr>
        <w:t>создание у детей положительного отношения к игрушкам, привлечения внимания к различным способам действий с игрушкой.</w:t>
      </w:r>
    </w:p>
    <w:p w:rsidR="009F2590" w:rsidRPr="0041414C" w:rsidRDefault="009F2590" w:rsidP="009F2590">
      <w:pPr>
        <w:pStyle w:val="a6"/>
        <w:jc w:val="both"/>
        <w:rPr>
          <w:sz w:val="28"/>
          <w:szCs w:val="28"/>
        </w:rPr>
      </w:pPr>
      <w:r w:rsidRPr="005F0D3F">
        <w:rPr>
          <w:i/>
          <w:sz w:val="28"/>
          <w:szCs w:val="28"/>
        </w:rPr>
        <w:t>2-ой этап -</w:t>
      </w:r>
      <w:r w:rsidRPr="00F337F6">
        <w:t xml:space="preserve"> </w:t>
      </w:r>
      <w:r w:rsidRPr="0041414C">
        <w:rPr>
          <w:sz w:val="28"/>
          <w:szCs w:val="28"/>
        </w:rPr>
        <w:t>формирование специфических игровых действий:</w:t>
      </w:r>
    </w:p>
    <w:p w:rsidR="009F2590" w:rsidRPr="005850B9" w:rsidRDefault="009F2590" w:rsidP="009F2590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850B9">
        <w:rPr>
          <w:sz w:val="28"/>
          <w:szCs w:val="28"/>
        </w:rPr>
        <w:t>Совместно с взрослым: «взрослый берет ложку, вкладывает в руку ребенка, кормит куклу».</w:t>
      </w:r>
    </w:p>
    <w:p w:rsidR="009F2590" w:rsidRPr="005850B9" w:rsidRDefault="009F2590" w:rsidP="009F259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50B9">
        <w:rPr>
          <w:sz w:val="28"/>
          <w:szCs w:val="28"/>
        </w:rPr>
        <w:t>По подражанию «корми как я».</w:t>
      </w:r>
    </w:p>
    <w:p w:rsidR="009F2590" w:rsidRPr="005850B9" w:rsidRDefault="009F2590" w:rsidP="009F259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50B9">
        <w:rPr>
          <w:sz w:val="28"/>
          <w:szCs w:val="28"/>
        </w:rPr>
        <w:t xml:space="preserve">Самостоятельно. </w:t>
      </w:r>
    </w:p>
    <w:p w:rsidR="009F2590" w:rsidRPr="005850B9" w:rsidRDefault="009F2590" w:rsidP="009F259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50B9">
        <w:rPr>
          <w:sz w:val="28"/>
          <w:szCs w:val="28"/>
        </w:rPr>
        <w:t>Обучение развернутым игровым действиям, которые состоят из ряда игровых операций (покормить куклу, уложить спать).</w:t>
      </w:r>
    </w:p>
    <w:p w:rsidR="009F2590" w:rsidRPr="004A5AAB" w:rsidRDefault="009F2590" w:rsidP="009F2590">
      <w:pPr>
        <w:pStyle w:val="a6"/>
        <w:rPr>
          <w:sz w:val="28"/>
          <w:szCs w:val="28"/>
        </w:rPr>
      </w:pPr>
      <w:r w:rsidRPr="004A5AAB">
        <w:rPr>
          <w:i/>
          <w:sz w:val="28"/>
          <w:szCs w:val="28"/>
        </w:rPr>
        <w:t>3-ий этап: -</w:t>
      </w:r>
      <w:r w:rsidRPr="00F337F6">
        <w:t xml:space="preserve"> </w:t>
      </w:r>
      <w:r w:rsidRPr="004A5AAB">
        <w:rPr>
          <w:sz w:val="28"/>
          <w:szCs w:val="28"/>
        </w:rPr>
        <w:t xml:space="preserve">обучение планированию игры. </w:t>
      </w:r>
    </w:p>
    <w:p w:rsidR="009F2590" w:rsidRPr="004A5AAB" w:rsidRDefault="009F2590" w:rsidP="009F2590">
      <w:pPr>
        <w:pStyle w:val="a6"/>
        <w:jc w:val="both"/>
        <w:rPr>
          <w:sz w:val="28"/>
          <w:szCs w:val="28"/>
        </w:rPr>
      </w:pPr>
      <w:r w:rsidRPr="004A5AAB">
        <w:rPr>
          <w:sz w:val="28"/>
          <w:szCs w:val="28"/>
        </w:rPr>
        <w:t>Взрослый сначала вместе с ребенком формирует цель игрового действия. Такое словесное комментирование способствует дальнейшему возникновению замысла игры и ее реализации.</w:t>
      </w:r>
    </w:p>
    <w:p w:rsidR="009F2590" w:rsidRPr="00721302" w:rsidRDefault="009F2590" w:rsidP="009F2590">
      <w:pPr>
        <w:pStyle w:val="a6"/>
        <w:jc w:val="both"/>
        <w:rPr>
          <w:sz w:val="28"/>
          <w:szCs w:val="28"/>
        </w:rPr>
      </w:pPr>
      <w:r w:rsidRPr="00AB5698">
        <w:rPr>
          <w:i/>
          <w:sz w:val="28"/>
          <w:szCs w:val="28"/>
        </w:rPr>
        <w:t>4-ый этап: -</w:t>
      </w:r>
      <w:r w:rsidRPr="00F337F6">
        <w:t xml:space="preserve"> </w:t>
      </w:r>
      <w:r w:rsidRPr="00721302">
        <w:rPr>
          <w:sz w:val="28"/>
          <w:szCs w:val="28"/>
        </w:rPr>
        <w:t>формирование способности создавать воображаемую ситуацию. На этом этапе происходит обучение использованию предметов-заместителей (что на что похоже?</w:t>
      </w:r>
      <w:r>
        <w:rPr>
          <w:sz w:val="28"/>
          <w:szCs w:val="28"/>
        </w:rPr>
        <w:t>).</w:t>
      </w:r>
      <w:r w:rsidRPr="00721302">
        <w:rPr>
          <w:sz w:val="28"/>
          <w:szCs w:val="28"/>
        </w:rPr>
        <w:t xml:space="preserve"> Кубик на мыло, грибок на зонтик, палочка на ножик и т.д</w:t>
      </w:r>
      <w:r>
        <w:rPr>
          <w:sz w:val="28"/>
          <w:szCs w:val="28"/>
        </w:rPr>
        <w:t>.</w:t>
      </w:r>
      <w:r w:rsidRPr="00721302">
        <w:rPr>
          <w:sz w:val="28"/>
          <w:szCs w:val="28"/>
        </w:rPr>
        <w:t xml:space="preserve"> Так же на этом этапе детей учат умению выступать в качестве заместителя реального действенного лица. Здесь используют игры драматизации, в которых дети играют не сложные роли. Под руководством взрослого дети учатся сочетать свои поступки в игре с ролевой речью и воспроизводить простые моно и диалоги.</w:t>
      </w:r>
    </w:p>
    <w:p w:rsidR="009F2590" w:rsidRPr="00240AF3" w:rsidRDefault="009F2590" w:rsidP="009F2590">
      <w:pPr>
        <w:pStyle w:val="a6"/>
        <w:rPr>
          <w:sz w:val="28"/>
          <w:szCs w:val="28"/>
        </w:rPr>
      </w:pPr>
      <w:r w:rsidRPr="00240AF3">
        <w:rPr>
          <w:sz w:val="28"/>
          <w:szCs w:val="28"/>
        </w:rPr>
        <w:t xml:space="preserve">Решение дидактических задач всегда требуют соблюдение правил, выдержки, </w:t>
      </w:r>
      <w:r w:rsidRPr="00240AF3">
        <w:rPr>
          <w:b/>
          <w:sz w:val="28"/>
          <w:szCs w:val="28"/>
        </w:rPr>
        <w:t xml:space="preserve">          </w:t>
      </w:r>
    </w:p>
    <w:p w:rsidR="009F2590" w:rsidRPr="00240AF3" w:rsidRDefault="009F2590" w:rsidP="009F2590">
      <w:pPr>
        <w:pStyle w:val="a6"/>
        <w:ind w:firstLine="360"/>
        <w:jc w:val="both"/>
        <w:rPr>
          <w:sz w:val="28"/>
          <w:szCs w:val="28"/>
        </w:rPr>
      </w:pPr>
      <w:r w:rsidRPr="00240AF3">
        <w:rPr>
          <w:sz w:val="28"/>
          <w:szCs w:val="28"/>
        </w:rPr>
        <w:t>Так же игры оказывают большое влияние на формирование целостного восприятия. Условно игры можно распределить на два этапа развития целостного восприятия:</w:t>
      </w:r>
    </w:p>
    <w:p w:rsidR="009F2590" w:rsidRPr="00BF5A99" w:rsidRDefault="009F2590" w:rsidP="009F2590">
      <w:pPr>
        <w:pStyle w:val="a6"/>
        <w:ind w:firstLine="360"/>
        <w:rPr>
          <w:sz w:val="28"/>
          <w:szCs w:val="28"/>
        </w:rPr>
      </w:pPr>
      <w:r>
        <w:rPr>
          <w:sz w:val="28"/>
          <w:szCs w:val="28"/>
        </w:rPr>
        <w:t>1.</w:t>
      </w:r>
      <w:r w:rsidRPr="00BF5A99">
        <w:rPr>
          <w:sz w:val="28"/>
          <w:szCs w:val="28"/>
        </w:rPr>
        <w:t>Узнавание, здесь  дети с ЗПР  испытывают трудности;</w:t>
      </w:r>
    </w:p>
    <w:p w:rsidR="009F2590" w:rsidRPr="005C2420" w:rsidRDefault="009F2590" w:rsidP="009F2590">
      <w:pPr>
        <w:pStyle w:val="a6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C2420">
        <w:rPr>
          <w:sz w:val="28"/>
          <w:szCs w:val="28"/>
        </w:rPr>
        <w:t>Создание полноценного образа, учитывающего все свойства предметов (форму, цвет, величину, наличие и соотношение частей и др.)</w:t>
      </w:r>
      <w:r>
        <w:rPr>
          <w:sz w:val="28"/>
          <w:szCs w:val="28"/>
        </w:rPr>
        <w:t>.</w:t>
      </w:r>
    </w:p>
    <w:p w:rsidR="009F2590" w:rsidRPr="00645574" w:rsidRDefault="009F2590" w:rsidP="009F2590">
      <w:pPr>
        <w:pStyle w:val="a6"/>
        <w:jc w:val="both"/>
        <w:rPr>
          <w:sz w:val="28"/>
          <w:szCs w:val="28"/>
        </w:rPr>
      </w:pPr>
      <w:r w:rsidRPr="00645574">
        <w:rPr>
          <w:sz w:val="28"/>
          <w:szCs w:val="28"/>
        </w:rPr>
        <w:t>У детей с ЗПР наглядно-действенное мышление без коррекционного воздействия развивается очень медленно, они слабо обобщают общественный опыт, плохо ориентируются в условиях практической задачи, а проблемные задачи вообще не в состоянии решить. Благодаря дидактическим играм  можно так организовать деятельность  ребенка с ЗПР, что она будет способствовать формированию у него умения решать не только доступные практические, но и не сложные задачи. А полученный при этом опыт даст возможность понимать и решать знакомые задачи в наглядно-образном и даже словесном плане.</w:t>
      </w:r>
    </w:p>
    <w:p w:rsidR="009F2590" w:rsidRPr="009F2590" w:rsidRDefault="009F2590" w:rsidP="009F2590">
      <w:pPr>
        <w:pStyle w:val="a6"/>
        <w:rPr>
          <w:sz w:val="28"/>
          <w:szCs w:val="28"/>
        </w:rPr>
      </w:pPr>
    </w:p>
    <w:p w:rsidR="009F2590" w:rsidRPr="003169D0" w:rsidRDefault="009F2590" w:rsidP="009F2590">
      <w:pPr>
        <w:pStyle w:val="a6"/>
        <w:jc w:val="center"/>
        <w:rPr>
          <w:sz w:val="28"/>
          <w:szCs w:val="28"/>
        </w:rPr>
      </w:pPr>
      <w:r w:rsidRPr="003169D0">
        <w:rPr>
          <w:sz w:val="28"/>
          <w:szCs w:val="28"/>
        </w:rPr>
        <w:t>3.Тактильно-двигательная функция:</w:t>
      </w:r>
    </w:p>
    <w:p w:rsidR="009F2590" w:rsidRPr="003169D0" w:rsidRDefault="009F2590" w:rsidP="009F2590">
      <w:pPr>
        <w:pStyle w:val="a6"/>
        <w:rPr>
          <w:sz w:val="28"/>
          <w:szCs w:val="28"/>
        </w:rPr>
      </w:pPr>
    </w:p>
    <w:p w:rsidR="009F2590" w:rsidRPr="00F84D10" w:rsidRDefault="009F2590" w:rsidP="009F2590">
      <w:pPr>
        <w:pStyle w:val="a6"/>
        <w:ind w:firstLine="708"/>
        <w:jc w:val="both"/>
        <w:rPr>
          <w:sz w:val="28"/>
          <w:szCs w:val="28"/>
        </w:rPr>
      </w:pPr>
      <w:r w:rsidRPr="00F84D10">
        <w:rPr>
          <w:sz w:val="28"/>
          <w:szCs w:val="28"/>
        </w:rPr>
        <w:t xml:space="preserve">У ребенка с ЗПР нет стремления к тактильному обследованию предметов, он самостоятельно не овладевает ощупывающими движениями. Получив задание опознать предмет на ощупь, ребенок неподвижно держит его в руке, не производя никаких движений, а потому и не может выделить </w:t>
      </w:r>
      <w:r w:rsidRPr="00F84D10">
        <w:rPr>
          <w:sz w:val="28"/>
          <w:szCs w:val="28"/>
        </w:rPr>
        <w:lastRenderedPageBreak/>
        <w:t>форму, величину, расположение частей, что препятствует развитию зрительно-двигательной координации. Таким образом, игры на развитие тактильно-двигательной (координации)  восприятия должны помочь коррекция указанных дефектов.</w:t>
      </w:r>
    </w:p>
    <w:p w:rsidR="009F2590" w:rsidRPr="00F84D10" w:rsidRDefault="009F2590" w:rsidP="009F2590">
      <w:pPr>
        <w:pStyle w:val="a6"/>
        <w:ind w:firstLine="708"/>
        <w:jc w:val="both"/>
        <w:rPr>
          <w:sz w:val="28"/>
          <w:szCs w:val="28"/>
        </w:rPr>
      </w:pPr>
      <w:r w:rsidRPr="00F84D10">
        <w:rPr>
          <w:sz w:val="28"/>
          <w:szCs w:val="28"/>
        </w:rPr>
        <w:t>Не меньшее значение имеет и проведение дидактических игр, способствующих развитию слухового восприятия, которое помогает ребенку ориентироваться в окружающем его пространстве, создает возможность действовать по звуковому сигналу, различать многие важные объекты.</w:t>
      </w:r>
    </w:p>
    <w:p w:rsidR="009F2590" w:rsidRPr="00F84D10" w:rsidRDefault="009F2590" w:rsidP="009F2590">
      <w:pPr>
        <w:pStyle w:val="a6"/>
        <w:ind w:firstLine="708"/>
        <w:jc w:val="both"/>
        <w:rPr>
          <w:sz w:val="28"/>
          <w:szCs w:val="28"/>
        </w:rPr>
      </w:pPr>
      <w:r w:rsidRPr="00F84D10">
        <w:rPr>
          <w:sz w:val="28"/>
          <w:szCs w:val="28"/>
        </w:rPr>
        <w:t xml:space="preserve">Успешному проведению дидактических игр способствует умелое педагогическое руководство ими. Для детей с  ЗПР эмоциональная сторона организации игры – важное условие. Взрослый своим поведением, эмоциональным настроением должен вызывать у ребенка положительное отношение к игре. Необходимо  доброжелательность взрослого благодаря которой и появляется сотрудничество, обеспечивающее желание ребенка действовать вместе </w:t>
      </w:r>
      <w:proofErr w:type="gramStart"/>
      <w:r w:rsidRPr="00F84D10">
        <w:rPr>
          <w:sz w:val="28"/>
          <w:szCs w:val="28"/>
        </w:rPr>
        <w:t>со</w:t>
      </w:r>
      <w:proofErr w:type="gramEnd"/>
      <w:r w:rsidRPr="00F84D10">
        <w:rPr>
          <w:sz w:val="28"/>
          <w:szCs w:val="28"/>
        </w:rPr>
        <w:t xml:space="preserve"> взрослым и добиться положительного результата. Важное условие результативного использования дидактических игр в обучении – это соблюдение последовательности в подборе </w:t>
      </w:r>
      <w:proofErr w:type="gramStart"/>
      <w:r w:rsidRPr="00F84D10">
        <w:rPr>
          <w:sz w:val="28"/>
          <w:szCs w:val="28"/>
        </w:rPr>
        <w:t>игр</w:t>
      </w:r>
      <w:proofErr w:type="gramEnd"/>
      <w:r w:rsidRPr="00F84D10">
        <w:rPr>
          <w:sz w:val="28"/>
          <w:szCs w:val="28"/>
        </w:rPr>
        <w:t xml:space="preserve"> прежде всего должны учитываться следующие дидактические принципы: доступность, повторяемость, постепенность выполнения заданий.</w:t>
      </w:r>
    </w:p>
    <w:p w:rsidR="009F2590" w:rsidRPr="00F84D10" w:rsidRDefault="009F2590" w:rsidP="009F2590">
      <w:pPr>
        <w:pStyle w:val="a6"/>
        <w:ind w:firstLine="708"/>
        <w:jc w:val="both"/>
        <w:rPr>
          <w:sz w:val="28"/>
          <w:szCs w:val="28"/>
        </w:rPr>
      </w:pPr>
      <w:r w:rsidRPr="00F84D10">
        <w:rPr>
          <w:sz w:val="28"/>
          <w:szCs w:val="28"/>
        </w:rPr>
        <w:t>Дидактические игры могут служить как  для развития познавательной деятельности, так и для формирования собственной игры, поведения в коллективе (умение действовать сообща, наблюдать за действиями товарища, умение ждать, стремиться к совместной цели, соотносить свои действия с действиями товарищей).</w:t>
      </w:r>
    </w:p>
    <w:p w:rsidR="009F2590" w:rsidRPr="00F84D10" w:rsidRDefault="009F2590" w:rsidP="009F2590">
      <w:pPr>
        <w:pStyle w:val="a6"/>
        <w:rPr>
          <w:sz w:val="28"/>
          <w:szCs w:val="28"/>
        </w:rPr>
      </w:pPr>
    </w:p>
    <w:p w:rsidR="009F2590" w:rsidRPr="00F84D10" w:rsidRDefault="009F2590" w:rsidP="009F2590">
      <w:pPr>
        <w:pStyle w:val="a6"/>
        <w:rPr>
          <w:sz w:val="28"/>
          <w:szCs w:val="28"/>
        </w:rPr>
      </w:pPr>
    </w:p>
    <w:p w:rsidR="009F2590" w:rsidRPr="00F84D10" w:rsidRDefault="009F2590" w:rsidP="009F2590">
      <w:pPr>
        <w:pStyle w:val="a6"/>
        <w:rPr>
          <w:sz w:val="28"/>
          <w:szCs w:val="28"/>
        </w:rPr>
      </w:pPr>
    </w:p>
    <w:p w:rsidR="009F2590" w:rsidRPr="00F84D10" w:rsidRDefault="009F2590" w:rsidP="009F2590">
      <w:pPr>
        <w:pStyle w:val="a6"/>
        <w:rPr>
          <w:sz w:val="28"/>
          <w:szCs w:val="28"/>
        </w:rPr>
      </w:pPr>
    </w:p>
    <w:p w:rsidR="009F2590" w:rsidRPr="00F84D10" w:rsidRDefault="009F2590" w:rsidP="009F2590">
      <w:pPr>
        <w:pStyle w:val="a6"/>
        <w:rPr>
          <w:sz w:val="28"/>
          <w:szCs w:val="28"/>
        </w:rPr>
      </w:pPr>
    </w:p>
    <w:p w:rsidR="009F2590" w:rsidRPr="00F84D10" w:rsidRDefault="009F2590" w:rsidP="009F2590">
      <w:pPr>
        <w:pStyle w:val="a6"/>
        <w:rPr>
          <w:sz w:val="28"/>
          <w:szCs w:val="28"/>
        </w:rPr>
      </w:pPr>
      <w:bookmarkStart w:id="0" w:name="_Ref32466481"/>
      <w:r w:rsidRPr="00F84D10">
        <w:rPr>
          <w:sz w:val="28"/>
          <w:szCs w:val="28"/>
        </w:rPr>
        <w:tab/>
      </w:r>
      <w:r w:rsidRPr="00F84D10">
        <w:rPr>
          <w:sz w:val="28"/>
          <w:szCs w:val="28"/>
        </w:rPr>
        <w:tab/>
      </w:r>
      <w:r w:rsidRPr="00F84D10">
        <w:rPr>
          <w:sz w:val="28"/>
          <w:szCs w:val="28"/>
        </w:rPr>
        <w:tab/>
      </w:r>
      <w:r w:rsidRPr="00F84D10">
        <w:rPr>
          <w:sz w:val="28"/>
          <w:szCs w:val="28"/>
        </w:rPr>
        <w:tab/>
      </w:r>
      <w:r w:rsidRPr="00F84D10">
        <w:rPr>
          <w:sz w:val="28"/>
          <w:szCs w:val="28"/>
        </w:rPr>
        <w:tab/>
      </w:r>
      <w:r w:rsidRPr="00F84D10">
        <w:rPr>
          <w:sz w:val="28"/>
          <w:szCs w:val="28"/>
        </w:rPr>
        <w:tab/>
      </w:r>
    </w:p>
    <w:p w:rsidR="009F2590" w:rsidRPr="00F84D10" w:rsidRDefault="009F2590" w:rsidP="009F2590">
      <w:pPr>
        <w:pStyle w:val="a6"/>
        <w:rPr>
          <w:sz w:val="28"/>
          <w:szCs w:val="28"/>
        </w:rPr>
      </w:pPr>
    </w:p>
    <w:p w:rsidR="009F2590" w:rsidRPr="00F84D10" w:rsidRDefault="009F2590" w:rsidP="009F2590">
      <w:pPr>
        <w:pStyle w:val="a6"/>
        <w:rPr>
          <w:sz w:val="28"/>
          <w:szCs w:val="28"/>
        </w:rPr>
      </w:pPr>
    </w:p>
    <w:p w:rsidR="009F2590" w:rsidRPr="00AA608D" w:rsidRDefault="009F2590" w:rsidP="009F2590">
      <w:pPr>
        <w:pStyle w:val="a6"/>
        <w:jc w:val="center"/>
        <w:rPr>
          <w:sz w:val="28"/>
          <w:szCs w:val="28"/>
        </w:rPr>
      </w:pPr>
      <w:r w:rsidRPr="00AA608D">
        <w:rPr>
          <w:sz w:val="28"/>
          <w:szCs w:val="28"/>
        </w:rPr>
        <w:t>Выводы</w:t>
      </w:r>
      <w:bookmarkEnd w:id="0"/>
    </w:p>
    <w:p w:rsidR="009F2590" w:rsidRPr="00AA608D" w:rsidRDefault="009F2590" w:rsidP="009F2590">
      <w:pPr>
        <w:pStyle w:val="a6"/>
        <w:rPr>
          <w:sz w:val="28"/>
          <w:szCs w:val="28"/>
        </w:rPr>
      </w:pPr>
    </w:p>
    <w:p w:rsidR="009F2590" w:rsidRPr="00327362" w:rsidRDefault="009F2590" w:rsidP="009F2590">
      <w:pPr>
        <w:pStyle w:val="a6"/>
        <w:ind w:firstLine="708"/>
        <w:jc w:val="both"/>
        <w:rPr>
          <w:noProof/>
          <w:sz w:val="28"/>
          <w:szCs w:val="28"/>
        </w:rPr>
      </w:pPr>
      <w:r w:rsidRPr="00327362">
        <w:rPr>
          <w:noProof/>
          <w:sz w:val="28"/>
          <w:szCs w:val="28"/>
        </w:rPr>
        <w:t>Все качества, свойства личности формируются в активной деятельности в тех ее различных видах, которые составляют жизнь личности, ее общественное бытие.</w:t>
      </w:r>
    </w:p>
    <w:p w:rsidR="009F2590" w:rsidRPr="00327362" w:rsidRDefault="009F2590" w:rsidP="009F2590">
      <w:pPr>
        <w:pStyle w:val="a6"/>
        <w:ind w:firstLine="708"/>
        <w:jc w:val="both"/>
        <w:rPr>
          <w:noProof/>
          <w:sz w:val="28"/>
          <w:szCs w:val="28"/>
        </w:rPr>
      </w:pPr>
      <w:r w:rsidRPr="00327362">
        <w:rPr>
          <w:noProof/>
          <w:sz w:val="28"/>
          <w:szCs w:val="28"/>
        </w:rPr>
        <w:t xml:space="preserve">Игра, как вид деятельности, направлена на познание ребенком окружающего мира, путем активного соучастия в труде и повседневной жизнедеятельности людей. </w:t>
      </w:r>
    </w:p>
    <w:p w:rsidR="009F2590" w:rsidRPr="00327362" w:rsidRDefault="009F2590" w:rsidP="009F2590">
      <w:pPr>
        <w:pStyle w:val="a6"/>
        <w:ind w:firstLine="708"/>
        <w:jc w:val="both"/>
        <w:rPr>
          <w:noProof/>
          <w:sz w:val="28"/>
          <w:szCs w:val="28"/>
        </w:rPr>
      </w:pPr>
      <w:r w:rsidRPr="00327362">
        <w:rPr>
          <w:noProof/>
          <w:sz w:val="28"/>
          <w:szCs w:val="28"/>
        </w:rPr>
        <w:lastRenderedPageBreak/>
        <w:t xml:space="preserve">Игровая деятельность ребенка всегда есть обобщенной, потому что мотивом есть не отражение какого-то конкретного явления, а совершение самого действия, как личного отношения. </w:t>
      </w:r>
    </w:p>
    <w:p w:rsidR="009F2590" w:rsidRPr="00327362" w:rsidRDefault="009F2590" w:rsidP="009F2590">
      <w:pPr>
        <w:pStyle w:val="a6"/>
        <w:ind w:firstLine="708"/>
        <w:jc w:val="both"/>
        <w:rPr>
          <w:sz w:val="28"/>
          <w:szCs w:val="28"/>
        </w:rPr>
      </w:pPr>
      <w:r w:rsidRPr="00327362">
        <w:rPr>
          <w:sz w:val="28"/>
          <w:szCs w:val="28"/>
        </w:rPr>
        <w:t>В игровой ситуации  дети с ЗПР  обычно достаточно активны, самостоятельны, продуктивны. Недоразвитие их познавательной деятельности проявляется преимущественно при усвоении программного материала дошкольного образовательного учреждения.</w:t>
      </w:r>
    </w:p>
    <w:p w:rsidR="009F2590" w:rsidRPr="00327362" w:rsidRDefault="009F2590" w:rsidP="009F2590">
      <w:pPr>
        <w:pStyle w:val="a6"/>
        <w:ind w:firstLine="708"/>
        <w:jc w:val="both"/>
        <w:rPr>
          <w:sz w:val="28"/>
          <w:szCs w:val="28"/>
        </w:rPr>
      </w:pPr>
      <w:r w:rsidRPr="00327362">
        <w:rPr>
          <w:sz w:val="28"/>
          <w:szCs w:val="28"/>
        </w:rPr>
        <w:t xml:space="preserve">Часто у детей с задержкой психического развития, в отличие от нормально развивающихся дошкольников, отмечаются неорганизованность, хаотичность деятельности, неуравновешенность поведения, торопливость, беспечность, отсутствие чувства ответственности и другие индивидуально-психологические черты. У таких детей наблюдаются слабость волевых усилий, незрелость эмоционально-волевой сферы, снижение работоспособности, недостаточность отдельных психических функций. </w:t>
      </w:r>
      <w:proofErr w:type="gramStart"/>
      <w:r w:rsidRPr="00327362">
        <w:rPr>
          <w:sz w:val="28"/>
          <w:szCs w:val="28"/>
        </w:rPr>
        <w:t>Для них характерны двигательная расторможенность или, наоборот, вялость, апатичность, эмоциональная неустойчивость, импульсивность.</w:t>
      </w:r>
      <w:proofErr w:type="gramEnd"/>
    </w:p>
    <w:p w:rsidR="009F2590" w:rsidRPr="00327362" w:rsidRDefault="009F2590" w:rsidP="009F2590">
      <w:pPr>
        <w:pStyle w:val="a6"/>
        <w:ind w:firstLine="708"/>
        <w:jc w:val="both"/>
        <w:rPr>
          <w:sz w:val="28"/>
          <w:szCs w:val="28"/>
        </w:rPr>
      </w:pPr>
      <w:r w:rsidRPr="00327362">
        <w:rPr>
          <w:sz w:val="28"/>
          <w:szCs w:val="28"/>
        </w:rPr>
        <w:t>Недостаточная выраженность познавательных интересов детей с ЗПР сочетается с нарушениями внимания, памяти, с замедлением скорости приема и переработки сенсорной информации, плохой координацией движений. Негрубые нарушения речи проявляются в отставании в развитии фонетико-фонематической и лексико-грамматической сторон речи.</w:t>
      </w:r>
    </w:p>
    <w:p w:rsidR="009F2590" w:rsidRPr="00327362" w:rsidRDefault="009F2590" w:rsidP="009F2590">
      <w:pPr>
        <w:pStyle w:val="a6"/>
        <w:ind w:firstLine="708"/>
        <w:jc w:val="both"/>
        <w:rPr>
          <w:sz w:val="28"/>
          <w:szCs w:val="28"/>
        </w:rPr>
      </w:pPr>
      <w:r w:rsidRPr="00327362">
        <w:rPr>
          <w:sz w:val="28"/>
          <w:szCs w:val="28"/>
        </w:rPr>
        <w:t>Выявлены значительные различия в результатах самостоятельной работы  детей с ЗПР и работы с помощью взрослых. Дети с ЗПР способны принимать помощь, усваивать принцип действия и переносить его на аналогичные задания. Потенциальные возможности детей с задержкой психического развития достаточно высокие.</w:t>
      </w:r>
    </w:p>
    <w:p w:rsidR="009F2590" w:rsidRPr="00327362" w:rsidRDefault="009F2590" w:rsidP="009F2590">
      <w:pPr>
        <w:pStyle w:val="a6"/>
        <w:ind w:firstLine="708"/>
        <w:jc w:val="both"/>
        <w:rPr>
          <w:sz w:val="28"/>
          <w:szCs w:val="28"/>
        </w:rPr>
      </w:pPr>
      <w:r w:rsidRPr="00327362">
        <w:rPr>
          <w:sz w:val="28"/>
          <w:szCs w:val="28"/>
        </w:rPr>
        <w:t>У детей данной категории н</w:t>
      </w:r>
      <w:r w:rsidRPr="00327362">
        <w:rPr>
          <w:sz w:val="28"/>
          <w:szCs w:val="28"/>
        </w:rPr>
        <w:t>а</w:t>
      </w:r>
      <w:r w:rsidRPr="00327362">
        <w:rPr>
          <w:sz w:val="28"/>
          <w:szCs w:val="28"/>
        </w:rPr>
        <w:t>блюдаются снижение потребности в общении со сверстниками, а так же низкая эффективность их общения друг с другом во всех в</w:t>
      </w:r>
      <w:r w:rsidRPr="00327362">
        <w:rPr>
          <w:sz w:val="28"/>
          <w:szCs w:val="28"/>
        </w:rPr>
        <w:t>и</w:t>
      </w:r>
      <w:r w:rsidRPr="00327362">
        <w:rPr>
          <w:sz w:val="28"/>
          <w:szCs w:val="28"/>
        </w:rPr>
        <w:t>дах деятельности.</w:t>
      </w:r>
    </w:p>
    <w:p w:rsidR="009F2590" w:rsidRPr="00327362" w:rsidRDefault="009F2590" w:rsidP="009F2590">
      <w:pPr>
        <w:pStyle w:val="a6"/>
        <w:ind w:firstLine="708"/>
        <w:jc w:val="both"/>
        <w:rPr>
          <w:sz w:val="28"/>
          <w:szCs w:val="28"/>
        </w:rPr>
      </w:pPr>
      <w:r w:rsidRPr="00327362">
        <w:rPr>
          <w:sz w:val="28"/>
          <w:szCs w:val="28"/>
        </w:rPr>
        <w:t xml:space="preserve">В отличие от нормально развивающихся дошкольников, у дошкольников с ЗПР выделяется слабая эмоциональная устойчивость, нарушение самоконтроля во всех видах деятельности, агрессивность поведения и его провоцирующий характер, трудности приспособления к детскому коллективу во время игры и занятий, суетливость, частую смену настроения, неуверенность, чувство страха, манерничанье, фамильярность по отношению к взрослому. </w:t>
      </w:r>
    </w:p>
    <w:p w:rsidR="009F2590" w:rsidRPr="00387206" w:rsidRDefault="009F2590" w:rsidP="009F2590">
      <w:pPr>
        <w:pStyle w:val="a6"/>
        <w:ind w:firstLine="708"/>
        <w:jc w:val="both"/>
        <w:rPr>
          <w:sz w:val="28"/>
          <w:szCs w:val="28"/>
        </w:rPr>
      </w:pPr>
      <w:r w:rsidRPr="00387206">
        <w:rPr>
          <w:sz w:val="28"/>
          <w:szCs w:val="28"/>
        </w:rPr>
        <w:t>Отмечается большое количество реакций, направленных против воли родителей, частое отсутствие правильного понимания своей социальной роли и положения, недостаточную дифференциацию лиц и вещей, ярко выраженные трудности в различении важнейших черт межличностных отношений. Всё это свидетельствует о недоразвитии у детей данной категории социальной зрел</w:t>
      </w:r>
      <w:r w:rsidRPr="00387206">
        <w:rPr>
          <w:sz w:val="28"/>
          <w:szCs w:val="28"/>
        </w:rPr>
        <w:t>о</w:t>
      </w:r>
      <w:r w:rsidRPr="00387206">
        <w:rPr>
          <w:sz w:val="28"/>
          <w:szCs w:val="28"/>
        </w:rPr>
        <w:t>сти.</w:t>
      </w:r>
    </w:p>
    <w:p w:rsidR="009F2590" w:rsidRPr="004E492C" w:rsidRDefault="009F2590" w:rsidP="009F2590">
      <w:pPr>
        <w:pStyle w:val="a6"/>
        <w:jc w:val="both"/>
        <w:rPr>
          <w:sz w:val="28"/>
          <w:szCs w:val="28"/>
        </w:rPr>
      </w:pPr>
      <w:r w:rsidRPr="001F0704">
        <w:rPr>
          <w:sz w:val="28"/>
          <w:szCs w:val="28"/>
        </w:rPr>
        <w:lastRenderedPageBreak/>
        <w:t xml:space="preserve">Одним из диагностических признаков задержки психического развития у детей рассматриваемой </w:t>
      </w:r>
      <w:r w:rsidR="00464E87">
        <w:rPr>
          <w:sz w:val="28"/>
          <w:szCs w:val="28"/>
        </w:rPr>
        <w:t xml:space="preserve">группы выступает  </w:t>
      </w:r>
      <w:proofErr w:type="spellStart"/>
      <w:r w:rsidR="00464E87">
        <w:rPr>
          <w:sz w:val="28"/>
          <w:szCs w:val="28"/>
        </w:rPr>
        <w:t>несформированн</w:t>
      </w:r>
      <w:r w:rsidRPr="001F0704">
        <w:rPr>
          <w:sz w:val="28"/>
          <w:szCs w:val="28"/>
        </w:rPr>
        <w:t>ость</w:t>
      </w:r>
      <w:proofErr w:type="spellEnd"/>
      <w:r w:rsidRPr="001F0704">
        <w:rPr>
          <w:sz w:val="28"/>
          <w:szCs w:val="28"/>
        </w:rPr>
        <w:t xml:space="preserve">  игровой деятельности. У </w:t>
      </w:r>
      <w:r w:rsidRPr="004E492C">
        <w:rPr>
          <w:sz w:val="28"/>
          <w:szCs w:val="28"/>
        </w:rPr>
        <w:t>детей оказываются несформированными все компоненты сюжетно-ролевой игры: сюжет игры обычно не выходит за пределы бытовой тематики; содержание игр, сп</w:t>
      </w:r>
      <w:r w:rsidRPr="004E492C">
        <w:rPr>
          <w:sz w:val="28"/>
          <w:szCs w:val="28"/>
        </w:rPr>
        <w:t>о</w:t>
      </w:r>
      <w:r w:rsidRPr="004E492C">
        <w:rPr>
          <w:sz w:val="28"/>
          <w:szCs w:val="28"/>
        </w:rPr>
        <w:t xml:space="preserve">собы общения и действия и сами игровые роли бедны. Диапазон нравственных норм и правил общения, отражаемый детьми в играх, очень невелик, беден по содержанию, </w:t>
      </w:r>
      <w:proofErr w:type="gramStart"/>
      <w:r w:rsidRPr="004E492C">
        <w:rPr>
          <w:sz w:val="28"/>
          <w:szCs w:val="28"/>
        </w:rPr>
        <w:t>а</w:t>
      </w:r>
      <w:proofErr w:type="gramEnd"/>
      <w:r w:rsidRPr="004E492C">
        <w:rPr>
          <w:sz w:val="28"/>
          <w:szCs w:val="28"/>
        </w:rPr>
        <w:t xml:space="preserve"> следовательно, недостат</w:t>
      </w:r>
      <w:r w:rsidRPr="004E492C">
        <w:rPr>
          <w:sz w:val="28"/>
          <w:szCs w:val="28"/>
        </w:rPr>
        <w:t>о</w:t>
      </w:r>
      <w:r w:rsidRPr="004E492C">
        <w:rPr>
          <w:sz w:val="28"/>
          <w:szCs w:val="28"/>
        </w:rPr>
        <w:t>чен в плане подготовки их к обучению в школе.</w:t>
      </w:r>
    </w:p>
    <w:p w:rsidR="009F2590" w:rsidRPr="004E492C" w:rsidRDefault="009F2590" w:rsidP="009F2590">
      <w:pPr>
        <w:pStyle w:val="a6"/>
        <w:ind w:firstLine="708"/>
        <w:jc w:val="both"/>
        <w:rPr>
          <w:sz w:val="28"/>
          <w:szCs w:val="28"/>
        </w:rPr>
      </w:pPr>
      <w:r w:rsidRPr="004E492C">
        <w:rPr>
          <w:spacing w:val="-7"/>
          <w:sz w:val="28"/>
          <w:szCs w:val="28"/>
        </w:rPr>
        <w:t>При обследовании детей с ЗПР в комфортных для них усло</w:t>
      </w:r>
      <w:r w:rsidRPr="004E492C">
        <w:rPr>
          <w:spacing w:val="-7"/>
          <w:sz w:val="28"/>
          <w:szCs w:val="28"/>
        </w:rPr>
        <w:softHyphen/>
      </w:r>
      <w:r w:rsidRPr="004E492C">
        <w:rPr>
          <w:spacing w:val="-8"/>
          <w:sz w:val="28"/>
          <w:szCs w:val="28"/>
        </w:rPr>
        <w:t xml:space="preserve">виях и в процессе целенаправленного воспитания и обучения дети </w:t>
      </w:r>
      <w:r w:rsidRPr="004E492C">
        <w:rPr>
          <w:spacing w:val="-7"/>
          <w:sz w:val="28"/>
          <w:szCs w:val="28"/>
        </w:rPr>
        <w:t xml:space="preserve">способны к плодотворному сотрудничеству </w:t>
      </w:r>
      <w:proofErr w:type="gramStart"/>
      <w:r w:rsidRPr="004E492C">
        <w:rPr>
          <w:spacing w:val="-7"/>
          <w:sz w:val="28"/>
          <w:szCs w:val="28"/>
        </w:rPr>
        <w:t>со</w:t>
      </w:r>
      <w:proofErr w:type="gramEnd"/>
      <w:r w:rsidRPr="004E492C">
        <w:rPr>
          <w:spacing w:val="-7"/>
          <w:sz w:val="28"/>
          <w:szCs w:val="28"/>
        </w:rPr>
        <w:t xml:space="preserve"> взрослым. Они хо</w:t>
      </w:r>
      <w:r w:rsidRPr="004E492C">
        <w:rPr>
          <w:spacing w:val="-7"/>
          <w:sz w:val="28"/>
          <w:szCs w:val="28"/>
        </w:rPr>
        <w:softHyphen/>
      </w:r>
      <w:r w:rsidRPr="004E492C">
        <w:rPr>
          <w:spacing w:val="-4"/>
          <w:sz w:val="28"/>
          <w:szCs w:val="28"/>
        </w:rPr>
        <w:t>рошо принимают помощь взрослого, и даже помощь более про</w:t>
      </w:r>
      <w:r w:rsidRPr="004E492C">
        <w:rPr>
          <w:spacing w:val="-4"/>
          <w:sz w:val="28"/>
          <w:szCs w:val="28"/>
        </w:rPr>
        <w:softHyphen/>
      </w:r>
      <w:r w:rsidRPr="004E492C">
        <w:rPr>
          <w:spacing w:val="-8"/>
          <w:sz w:val="28"/>
          <w:szCs w:val="28"/>
        </w:rPr>
        <w:t xml:space="preserve">двинутого сверстника. Эта поддержка еще более эффективна, если </w:t>
      </w:r>
      <w:r w:rsidRPr="004E492C">
        <w:rPr>
          <w:spacing w:val="-1"/>
          <w:sz w:val="28"/>
          <w:szCs w:val="28"/>
        </w:rPr>
        <w:t xml:space="preserve">она оказывается в форме игровых заданий и ориентирована на </w:t>
      </w:r>
      <w:r w:rsidRPr="004E492C">
        <w:rPr>
          <w:spacing w:val="-5"/>
          <w:sz w:val="28"/>
          <w:szCs w:val="28"/>
        </w:rPr>
        <w:t>непроизвольный интерес ребенка к осуществляемым видам дея</w:t>
      </w:r>
      <w:r w:rsidRPr="004E492C">
        <w:rPr>
          <w:spacing w:val="-5"/>
          <w:sz w:val="28"/>
          <w:szCs w:val="28"/>
        </w:rPr>
        <w:softHyphen/>
      </w:r>
      <w:r w:rsidRPr="004E492C">
        <w:rPr>
          <w:sz w:val="28"/>
          <w:szCs w:val="28"/>
        </w:rPr>
        <w:t>тельности.</w:t>
      </w:r>
    </w:p>
    <w:p w:rsidR="009F2590" w:rsidRPr="004E492C" w:rsidRDefault="009F2590" w:rsidP="009F2590">
      <w:pPr>
        <w:pStyle w:val="a6"/>
        <w:ind w:firstLine="708"/>
        <w:jc w:val="both"/>
        <w:rPr>
          <w:sz w:val="28"/>
          <w:szCs w:val="28"/>
        </w:rPr>
      </w:pPr>
      <w:r w:rsidRPr="004E492C">
        <w:rPr>
          <w:spacing w:val="-10"/>
          <w:sz w:val="28"/>
          <w:szCs w:val="28"/>
        </w:rPr>
        <w:t>Игровое предъявление заданий повышает продуктивность де</w:t>
      </w:r>
      <w:r w:rsidRPr="004E492C">
        <w:rPr>
          <w:spacing w:val="-10"/>
          <w:sz w:val="28"/>
          <w:szCs w:val="28"/>
        </w:rPr>
        <w:softHyphen/>
      </w:r>
      <w:r w:rsidRPr="004E492C">
        <w:rPr>
          <w:spacing w:val="-4"/>
          <w:sz w:val="28"/>
          <w:szCs w:val="28"/>
        </w:rPr>
        <w:t>ятельности детей с ЗПР.</w:t>
      </w:r>
    </w:p>
    <w:p w:rsidR="009F2590" w:rsidRPr="004E492C" w:rsidRDefault="009F2590" w:rsidP="009F2590">
      <w:pPr>
        <w:pStyle w:val="a6"/>
        <w:ind w:firstLine="708"/>
        <w:jc w:val="both"/>
        <w:rPr>
          <w:sz w:val="28"/>
          <w:szCs w:val="28"/>
        </w:rPr>
      </w:pPr>
      <w:r w:rsidRPr="004E492C">
        <w:rPr>
          <w:spacing w:val="-5"/>
          <w:sz w:val="28"/>
          <w:szCs w:val="28"/>
        </w:rPr>
        <w:t xml:space="preserve">У детей с ЗПР имеется интерес к </w:t>
      </w:r>
      <w:proofErr w:type="spellStart"/>
      <w:r w:rsidRPr="004E492C">
        <w:rPr>
          <w:spacing w:val="-5"/>
          <w:sz w:val="28"/>
          <w:szCs w:val="28"/>
        </w:rPr>
        <w:t>предметно-манипулятив</w:t>
      </w:r>
      <w:r w:rsidRPr="004E492C">
        <w:rPr>
          <w:spacing w:val="-7"/>
          <w:sz w:val="28"/>
          <w:szCs w:val="28"/>
        </w:rPr>
        <w:t>ной</w:t>
      </w:r>
      <w:proofErr w:type="spellEnd"/>
      <w:r w:rsidRPr="004E492C">
        <w:rPr>
          <w:spacing w:val="-7"/>
          <w:sz w:val="28"/>
          <w:szCs w:val="28"/>
        </w:rPr>
        <w:t xml:space="preserve"> и игровой деятельности. Игровая деятельность детей с ЗПР</w:t>
      </w:r>
      <w:r w:rsidRPr="004E492C">
        <w:rPr>
          <w:spacing w:val="3"/>
          <w:sz w:val="28"/>
          <w:szCs w:val="28"/>
        </w:rPr>
        <w:t xml:space="preserve"> носит</w:t>
      </w:r>
      <w:r w:rsidRPr="004E492C">
        <w:rPr>
          <w:spacing w:val="1"/>
          <w:sz w:val="28"/>
          <w:szCs w:val="28"/>
        </w:rPr>
        <w:t xml:space="preserve"> эмоциональный характер. Мотивы определяются целями де</w:t>
      </w:r>
      <w:r w:rsidRPr="004E492C">
        <w:rPr>
          <w:spacing w:val="1"/>
          <w:sz w:val="28"/>
          <w:szCs w:val="28"/>
        </w:rPr>
        <w:softHyphen/>
      </w:r>
      <w:r w:rsidRPr="004E492C">
        <w:rPr>
          <w:spacing w:val="2"/>
          <w:sz w:val="28"/>
          <w:szCs w:val="28"/>
        </w:rPr>
        <w:t xml:space="preserve">ятельности, правильно выбираются способы достижения цели, но </w:t>
      </w:r>
      <w:r w:rsidRPr="004E492C">
        <w:rPr>
          <w:spacing w:val="-1"/>
          <w:sz w:val="28"/>
          <w:szCs w:val="28"/>
        </w:rPr>
        <w:t>содержание игры не развернуто. В ней отсутствует собственный за</w:t>
      </w:r>
      <w:r w:rsidRPr="004E492C">
        <w:rPr>
          <w:spacing w:val="-1"/>
          <w:sz w:val="28"/>
          <w:szCs w:val="28"/>
        </w:rPr>
        <w:softHyphen/>
      </w:r>
      <w:r w:rsidRPr="004E492C">
        <w:rPr>
          <w:spacing w:val="1"/>
          <w:sz w:val="28"/>
          <w:szCs w:val="28"/>
        </w:rPr>
        <w:t xml:space="preserve">мысел, воображение, умение представить ситуацию в умственном </w:t>
      </w:r>
      <w:r w:rsidRPr="004E492C">
        <w:rPr>
          <w:spacing w:val="-1"/>
          <w:sz w:val="28"/>
          <w:szCs w:val="28"/>
        </w:rPr>
        <w:t xml:space="preserve">плане. В отличие от нормально развивающихся дошкольников дети </w:t>
      </w:r>
      <w:r w:rsidRPr="004E492C">
        <w:rPr>
          <w:spacing w:val="1"/>
          <w:sz w:val="28"/>
          <w:szCs w:val="28"/>
        </w:rPr>
        <w:t xml:space="preserve">с ЗПР не переходят без специального обучения на уровень сюжетно-ролевой игры, а «застревают» на уровне сюжетной игры. </w:t>
      </w:r>
    </w:p>
    <w:p w:rsidR="009F2590" w:rsidRPr="004E492C" w:rsidRDefault="009F2590" w:rsidP="009F2590">
      <w:pPr>
        <w:pStyle w:val="a6"/>
        <w:ind w:firstLine="708"/>
        <w:jc w:val="both"/>
        <w:rPr>
          <w:sz w:val="28"/>
          <w:szCs w:val="28"/>
        </w:rPr>
      </w:pPr>
      <w:r w:rsidRPr="004E492C">
        <w:rPr>
          <w:spacing w:val="3"/>
          <w:sz w:val="28"/>
          <w:szCs w:val="28"/>
        </w:rPr>
        <w:t>Для детей с ЗПР характерна большая яркость эмоций, кото</w:t>
      </w:r>
      <w:r w:rsidRPr="004E492C">
        <w:rPr>
          <w:spacing w:val="3"/>
          <w:sz w:val="28"/>
          <w:szCs w:val="28"/>
        </w:rPr>
        <w:softHyphen/>
      </w:r>
      <w:r w:rsidRPr="004E492C">
        <w:rPr>
          <w:spacing w:val="5"/>
          <w:sz w:val="28"/>
          <w:szCs w:val="28"/>
        </w:rPr>
        <w:t xml:space="preserve">рая позволяет им более длительное время сосредоточиваться на </w:t>
      </w:r>
      <w:r w:rsidRPr="004E492C">
        <w:rPr>
          <w:spacing w:val="1"/>
          <w:sz w:val="28"/>
          <w:szCs w:val="28"/>
        </w:rPr>
        <w:t xml:space="preserve">выполнении заданий, вызывающих их непосредственный интерес. </w:t>
      </w:r>
      <w:r w:rsidRPr="004E492C">
        <w:rPr>
          <w:spacing w:val="2"/>
          <w:sz w:val="28"/>
          <w:szCs w:val="28"/>
        </w:rPr>
        <w:t>При этом</w:t>
      </w:r>
      <w:proofErr w:type="gramStart"/>
      <w:r w:rsidRPr="004E492C">
        <w:rPr>
          <w:spacing w:val="2"/>
          <w:sz w:val="28"/>
          <w:szCs w:val="28"/>
        </w:rPr>
        <w:t>,</w:t>
      </w:r>
      <w:proofErr w:type="gramEnd"/>
      <w:r w:rsidRPr="004E492C">
        <w:rPr>
          <w:spacing w:val="2"/>
          <w:sz w:val="28"/>
          <w:szCs w:val="28"/>
        </w:rPr>
        <w:t xml:space="preserve"> чем больше ребенок заинтересован в выполнении зада</w:t>
      </w:r>
      <w:r w:rsidRPr="004E492C">
        <w:rPr>
          <w:spacing w:val="2"/>
          <w:sz w:val="28"/>
          <w:szCs w:val="28"/>
        </w:rPr>
        <w:softHyphen/>
      </w:r>
      <w:r w:rsidRPr="004E492C">
        <w:rPr>
          <w:spacing w:val="4"/>
          <w:sz w:val="28"/>
          <w:szCs w:val="28"/>
        </w:rPr>
        <w:t xml:space="preserve">ния, тем выше результаты его деятельности. </w:t>
      </w:r>
      <w:r w:rsidRPr="004E492C">
        <w:rPr>
          <w:sz w:val="28"/>
          <w:szCs w:val="28"/>
        </w:rPr>
        <w:t xml:space="preserve"> Большинство детей с ЗП</w:t>
      </w:r>
      <w:r>
        <w:rPr>
          <w:sz w:val="28"/>
          <w:szCs w:val="28"/>
        </w:rPr>
        <w:t>Р</w:t>
      </w:r>
      <w:r w:rsidRPr="004E492C">
        <w:rPr>
          <w:sz w:val="28"/>
          <w:szCs w:val="28"/>
        </w:rPr>
        <w:t xml:space="preserve"> дошкольного возраста в различной степени владеют изобразительной деятельностью.</w:t>
      </w:r>
      <w:r w:rsidRPr="004E492C">
        <w:rPr>
          <w:spacing w:val="2"/>
          <w:sz w:val="28"/>
          <w:szCs w:val="28"/>
        </w:rPr>
        <w:t xml:space="preserve"> </w:t>
      </w:r>
    </w:p>
    <w:p w:rsidR="009F2590" w:rsidRPr="004E492C" w:rsidRDefault="009F2590" w:rsidP="009F2590">
      <w:pPr>
        <w:pStyle w:val="a6"/>
        <w:ind w:firstLine="708"/>
        <w:jc w:val="both"/>
        <w:rPr>
          <w:sz w:val="28"/>
          <w:szCs w:val="28"/>
        </w:rPr>
      </w:pPr>
      <w:r w:rsidRPr="004E492C">
        <w:rPr>
          <w:sz w:val="28"/>
          <w:szCs w:val="28"/>
        </w:rPr>
        <w:t>Игра как психологическая проблема дает еще очень много фактов для нау</w:t>
      </w:r>
      <w:r w:rsidRPr="004E492C">
        <w:rPr>
          <w:sz w:val="28"/>
          <w:szCs w:val="28"/>
        </w:rPr>
        <w:t>ч</w:t>
      </w:r>
      <w:r w:rsidRPr="004E492C">
        <w:rPr>
          <w:sz w:val="28"/>
          <w:szCs w:val="28"/>
        </w:rPr>
        <w:t>ной мысли, еще много предстоит открыть ученым в этой области. Игра как пр</w:t>
      </w:r>
      <w:r w:rsidRPr="004E492C">
        <w:rPr>
          <w:sz w:val="28"/>
          <w:szCs w:val="28"/>
        </w:rPr>
        <w:t>о</w:t>
      </w:r>
      <w:r w:rsidRPr="004E492C">
        <w:rPr>
          <w:sz w:val="28"/>
          <w:szCs w:val="28"/>
        </w:rPr>
        <w:t>блема воспитания требует неустанных, каждодневных раздумий родителей, тр</w:t>
      </w:r>
      <w:r w:rsidRPr="004E492C">
        <w:rPr>
          <w:sz w:val="28"/>
          <w:szCs w:val="28"/>
        </w:rPr>
        <w:t>е</w:t>
      </w:r>
      <w:r w:rsidRPr="004E492C">
        <w:rPr>
          <w:sz w:val="28"/>
          <w:szCs w:val="28"/>
        </w:rPr>
        <w:t>бует творчества и фантазии от воспитателей. Воспитание ребенка – это большая ответственность, большой труд и огромная творческая радость, дающая сознание полезности нашего существования на земле.</w:t>
      </w:r>
    </w:p>
    <w:p w:rsidR="009F2590" w:rsidRPr="0034290D" w:rsidRDefault="009F2590" w:rsidP="009F2590">
      <w:pPr>
        <w:pStyle w:val="a6"/>
        <w:rPr>
          <w:sz w:val="28"/>
          <w:szCs w:val="28"/>
        </w:rPr>
      </w:pPr>
    </w:p>
    <w:p w:rsidR="009F2590" w:rsidRPr="0034290D" w:rsidRDefault="009F2590" w:rsidP="009F2590">
      <w:pPr>
        <w:pStyle w:val="a6"/>
        <w:rPr>
          <w:sz w:val="28"/>
          <w:szCs w:val="28"/>
        </w:rPr>
      </w:pPr>
    </w:p>
    <w:p w:rsidR="009F2590" w:rsidRDefault="009F2590" w:rsidP="009F2590">
      <w:pPr>
        <w:pStyle w:val="a6"/>
        <w:rPr>
          <w:sz w:val="28"/>
          <w:szCs w:val="28"/>
        </w:rPr>
      </w:pPr>
    </w:p>
    <w:p w:rsidR="009F2590" w:rsidRDefault="009F2590" w:rsidP="009F2590">
      <w:pPr>
        <w:pStyle w:val="a6"/>
        <w:rPr>
          <w:sz w:val="28"/>
          <w:szCs w:val="28"/>
        </w:rPr>
      </w:pPr>
    </w:p>
    <w:p w:rsidR="009F2590" w:rsidRDefault="009F2590" w:rsidP="009F2590">
      <w:pPr>
        <w:pStyle w:val="a6"/>
        <w:rPr>
          <w:sz w:val="28"/>
          <w:szCs w:val="28"/>
        </w:rPr>
      </w:pPr>
    </w:p>
    <w:p w:rsidR="009F2590" w:rsidRDefault="009F2590" w:rsidP="009F2590">
      <w:pPr>
        <w:pStyle w:val="a6"/>
        <w:rPr>
          <w:sz w:val="28"/>
          <w:szCs w:val="28"/>
        </w:rPr>
      </w:pPr>
    </w:p>
    <w:p w:rsidR="009F2590" w:rsidRPr="0034290D" w:rsidRDefault="009F2590" w:rsidP="009F2590">
      <w:pPr>
        <w:pStyle w:val="a6"/>
        <w:rPr>
          <w:sz w:val="28"/>
          <w:szCs w:val="28"/>
        </w:rPr>
      </w:pPr>
    </w:p>
    <w:p w:rsidR="009F2590" w:rsidRPr="009F2590" w:rsidRDefault="009F2590" w:rsidP="009F2590">
      <w:pPr>
        <w:pStyle w:val="a6"/>
        <w:rPr>
          <w:sz w:val="28"/>
          <w:szCs w:val="28"/>
        </w:rPr>
      </w:pPr>
    </w:p>
    <w:p w:rsidR="009F2590" w:rsidRPr="009F2590" w:rsidRDefault="009F2590" w:rsidP="009F2590">
      <w:pPr>
        <w:pStyle w:val="a6"/>
        <w:rPr>
          <w:sz w:val="28"/>
          <w:szCs w:val="28"/>
        </w:rPr>
      </w:pPr>
    </w:p>
    <w:p w:rsidR="009F2590" w:rsidRPr="009F2590" w:rsidRDefault="009F2590" w:rsidP="009F2590">
      <w:pPr>
        <w:pStyle w:val="a6"/>
        <w:rPr>
          <w:sz w:val="28"/>
          <w:szCs w:val="28"/>
        </w:rPr>
      </w:pPr>
    </w:p>
    <w:p w:rsidR="009F2590" w:rsidRPr="009F2590" w:rsidRDefault="009F2590" w:rsidP="009F2590">
      <w:pPr>
        <w:pStyle w:val="a6"/>
        <w:rPr>
          <w:sz w:val="28"/>
          <w:szCs w:val="28"/>
        </w:rPr>
      </w:pPr>
    </w:p>
    <w:p w:rsidR="00DB7F53" w:rsidRDefault="00DB7F53"/>
    <w:sectPr w:rsidR="00DB7F53" w:rsidSect="00DB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590"/>
    <w:rsid w:val="00464E87"/>
    <w:rsid w:val="009F2590"/>
    <w:rsid w:val="00A74F6D"/>
    <w:rsid w:val="00BE1310"/>
    <w:rsid w:val="00C44608"/>
    <w:rsid w:val="00DB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10"/>
  </w:style>
  <w:style w:type="paragraph" w:styleId="1">
    <w:name w:val="heading 1"/>
    <w:basedOn w:val="a"/>
    <w:next w:val="a"/>
    <w:link w:val="10"/>
    <w:uiPriority w:val="9"/>
    <w:qFormat/>
    <w:rsid w:val="00BE1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13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13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1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13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E13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E13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E1310"/>
    <w:rPr>
      <w:b/>
      <w:bCs/>
    </w:rPr>
  </w:style>
  <w:style w:type="paragraph" w:styleId="a6">
    <w:name w:val="No Spacing"/>
    <w:uiPriority w:val="1"/>
    <w:qFormat/>
    <w:rsid w:val="00BE13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1655</Words>
  <Characters>9440</Characters>
  <Application>Microsoft Office Word</Application>
  <DocSecurity>0</DocSecurity>
  <Lines>78</Lines>
  <Paragraphs>22</Paragraphs>
  <ScaleCrop>false</ScaleCrop>
  <Company/>
  <LinksUpToDate>false</LinksUpToDate>
  <CharactersWithSpaces>11073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2013-02-23T10:34:00Z</dcterms:created>
  <dcterms:modified xsi:type="dcterms:W3CDTF">2013-02-23T10:36:00Z</dcterms:modified>
</cp:coreProperties>
</file>