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81" w:rsidRDefault="00780E81" w:rsidP="00780E81">
      <w:pPr>
        <w:spacing w:line="360" w:lineRule="auto"/>
        <w:jc w:val="center"/>
        <w:rPr>
          <w:b/>
          <w:sz w:val="28"/>
          <w:szCs w:val="28"/>
        </w:rPr>
      </w:pPr>
      <w:r w:rsidRPr="00780E81">
        <w:rPr>
          <w:b/>
          <w:sz w:val="28"/>
          <w:szCs w:val="28"/>
        </w:rPr>
        <w:t>Использование  занимательного математического материала в развити</w:t>
      </w:r>
      <w:r w:rsidR="00D87C3A">
        <w:rPr>
          <w:b/>
          <w:sz w:val="28"/>
          <w:szCs w:val="28"/>
        </w:rPr>
        <w:t>и</w:t>
      </w:r>
      <w:r w:rsidRPr="00780E81">
        <w:rPr>
          <w:b/>
          <w:sz w:val="28"/>
          <w:szCs w:val="28"/>
        </w:rPr>
        <w:t xml:space="preserve"> умственных способностей ребенка</w:t>
      </w:r>
    </w:p>
    <w:p w:rsidR="00780E81" w:rsidRPr="00780E81" w:rsidRDefault="00780E81" w:rsidP="00780E81">
      <w:pPr>
        <w:rPr>
          <w:sz w:val="28"/>
          <w:szCs w:val="28"/>
        </w:rPr>
      </w:pPr>
    </w:p>
    <w:p w:rsidR="00780E81" w:rsidRDefault="00780E81" w:rsidP="00780E81">
      <w:pPr>
        <w:rPr>
          <w:sz w:val="28"/>
          <w:szCs w:val="28"/>
        </w:rPr>
      </w:pPr>
    </w:p>
    <w:p w:rsidR="00780E81" w:rsidRDefault="00475422" w:rsidP="007F02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0E81">
        <w:rPr>
          <w:sz w:val="28"/>
          <w:szCs w:val="28"/>
        </w:rPr>
        <w:t xml:space="preserve">Известно, что многие дети </w:t>
      </w:r>
      <w:r w:rsidR="00E565A2">
        <w:rPr>
          <w:sz w:val="28"/>
          <w:szCs w:val="28"/>
        </w:rPr>
        <w:t>испытывают</w:t>
      </w:r>
      <w:r w:rsidR="00780E81">
        <w:rPr>
          <w:sz w:val="28"/>
          <w:szCs w:val="28"/>
        </w:rPr>
        <w:t xml:space="preserve"> затруднения при усвоении математических знаний в школе. Причин этому много. Одна из них, возможно наиболее </w:t>
      </w:r>
      <w:r w:rsidR="00E565A2">
        <w:rPr>
          <w:sz w:val="28"/>
          <w:szCs w:val="28"/>
        </w:rPr>
        <w:t>серьезная</w:t>
      </w:r>
      <w:r w:rsidR="00780E81">
        <w:rPr>
          <w:sz w:val="28"/>
          <w:szCs w:val="28"/>
        </w:rPr>
        <w:t>, с</w:t>
      </w:r>
      <w:r w:rsidR="00E565A2">
        <w:rPr>
          <w:sz w:val="28"/>
          <w:szCs w:val="28"/>
        </w:rPr>
        <w:t>ос</w:t>
      </w:r>
      <w:r w:rsidR="00780E81">
        <w:rPr>
          <w:sz w:val="28"/>
          <w:szCs w:val="28"/>
        </w:rPr>
        <w:t>тоит  в том, что они быстро теряют интерес к учебе, к самому предмету – математике. Дети 6-7 лет с радостью идут 1 сентября в 1 класс</w:t>
      </w:r>
      <w:r w:rsidR="00831493">
        <w:rPr>
          <w:sz w:val="28"/>
          <w:szCs w:val="28"/>
        </w:rPr>
        <w:t xml:space="preserve">. Это объясняется тем, что они от природы любознательны, стремятся к раскрытию </w:t>
      </w:r>
      <w:r w:rsidR="00E565A2">
        <w:rPr>
          <w:sz w:val="28"/>
          <w:szCs w:val="28"/>
        </w:rPr>
        <w:t>многочисленных</w:t>
      </w:r>
      <w:r w:rsidR="00831493">
        <w:rPr>
          <w:sz w:val="28"/>
          <w:szCs w:val="28"/>
        </w:rPr>
        <w:t xml:space="preserve"> тайн окружающего мира. Но проходят первые волнующие дни сентября и на лицах многих можно </w:t>
      </w:r>
      <w:r w:rsidR="00E565A2">
        <w:rPr>
          <w:sz w:val="28"/>
          <w:szCs w:val="28"/>
        </w:rPr>
        <w:t>прочесть</w:t>
      </w:r>
      <w:r w:rsidR="00831493">
        <w:rPr>
          <w:sz w:val="28"/>
          <w:szCs w:val="28"/>
        </w:rPr>
        <w:t xml:space="preserve"> </w:t>
      </w:r>
      <w:r w:rsidR="00E565A2">
        <w:rPr>
          <w:sz w:val="28"/>
          <w:szCs w:val="28"/>
        </w:rPr>
        <w:t>разочарование</w:t>
      </w:r>
      <w:r w:rsidR="00831493">
        <w:rPr>
          <w:sz w:val="28"/>
          <w:szCs w:val="28"/>
        </w:rPr>
        <w:t>. Чем можно объяснить это явление? Неадекватностью методов обучения интересам  детей</w:t>
      </w:r>
      <w:r w:rsidR="00E565A2">
        <w:rPr>
          <w:sz w:val="28"/>
          <w:szCs w:val="28"/>
        </w:rPr>
        <w:t>?</w:t>
      </w:r>
      <w:r w:rsidR="00831493">
        <w:rPr>
          <w:sz w:val="28"/>
          <w:szCs w:val="28"/>
        </w:rPr>
        <w:t xml:space="preserve"> Здесь необходим иной подход, и вот почему. </w:t>
      </w:r>
    </w:p>
    <w:p w:rsidR="00831493" w:rsidRDefault="00475422" w:rsidP="007F02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1493">
        <w:rPr>
          <w:sz w:val="28"/>
          <w:szCs w:val="28"/>
        </w:rPr>
        <w:t>Взрослые слишком рано отрывают детей от их любимого занятия – игры и сажают за парты для серьезного изучения наук, в том числе математик</w:t>
      </w:r>
      <w:r w:rsidR="005F2890">
        <w:rPr>
          <w:sz w:val="28"/>
          <w:szCs w:val="28"/>
        </w:rPr>
        <w:t>и</w:t>
      </w:r>
      <w:r w:rsidR="00831493">
        <w:rPr>
          <w:sz w:val="28"/>
          <w:szCs w:val="28"/>
        </w:rPr>
        <w:t>.</w:t>
      </w:r>
    </w:p>
    <w:p w:rsidR="00D7742F" w:rsidRDefault="00475422" w:rsidP="005F28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1493">
        <w:rPr>
          <w:sz w:val="28"/>
          <w:szCs w:val="28"/>
        </w:rPr>
        <w:t xml:space="preserve">Перед тем, как посадить детей за парту необходимо поиграть с ними в математику. Пусть дети не видят, что их чему-то обучают. Пусть думают, что они только играют. В процессе игры дошкольники считают, складывают, вычитают, более того, решают логические задачи. Обучая ребенка в </w:t>
      </w:r>
      <w:r w:rsidR="00E565A2">
        <w:rPr>
          <w:sz w:val="28"/>
          <w:szCs w:val="28"/>
        </w:rPr>
        <w:t>игре</w:t>
      </w:r>
      <w:r w:rsidR="00831493">
        <w:rPr>
          <w:sz w:val="28"/>
          <w:szCs w:val="28"/>
        </w:rPr>
        <w:t xml:space="preserve">, мы стремимся, </w:t>
      </w:r>
      <w:r w:rsidR="00D7742F">
        <w:rPr>
          <w:sz w:val="28"/>
          <w:szCs w:val="28"/>
        </w:rPr>
        <w:t>чтобы радость от игры перешла в радость учения. Учение должно быть радостным</w:t>
      </w:r>
      <w:r w:rsidR="005F2890">
        <w:rPr>
          <w:sz w:val="28"/>
          <w:szCs w:val="28"/>
        </w:rPr>
        <w:t>!</w:t>
      </w:r>
    </w:p>
    <w:p w:rsidR="00D7742F" w:rsidRDefault="00475422" w:rsidP="007F02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42F">
        <w:rPr>
          <w:sz w:val="28"/>
          <w:szCs w:val="28"/>
        </w:rPr>
        <w:t xml:space="preserve">Сегодня, а тем </w:t>
      </w:r>
      <w:proofErr w:type="gramStart"/>
      <w:r w:rsidR="00D7742F">
        <w:rPr>
          <w:sz w:val="28"/>
          <w:szCs w:val="28"/>
        </w:rPr>
        <w:t>более завтра</w:t>
      </w:r>
      <w:proofErr w:type="gramEnd"/>
      <w:r w:rsidR="00D7742F">
        <w:rPr>
          <w:sz w:val="28"/>
          <w:szCs w:val="28"/>
        </w:rPr>
        <w:t xml:space="preserve"> математика в той или иной мере нужна большому числу людей. Особая роль математик</w:t>
      </w:r>
      <w:r w:rsidR="005F2890">
        <w:rPr>
          <w:sz w:val="28"/>
          <w:szCs w:val="28"/>
        </w:rPr>
        <w:t>и</w:t>
      </w:r>
      <w:r w:rsidR="00D7742F">
        <w:rPr>
          <w:sz w:val="28"/>
          <w:szCs w:val="28"/>
        </w:rPr>
        <w:t xml:space="preserve"> – в умственном </w:t>
      </w:r>
      <w:r w:rsidR="00E565A2">
        <w:rPr>
          <w:sz w:val="28"/>
          <w:szCs w:val="28"/>
        </w:rPr>
        <w:t>воспитании</w:t>
      </w:r>
      <w:r w:rsidR="00D7742F">
        <w:rPr>
          <w:sz w:val="28"/>
          <w:szCs w:val="28"/>
        </w:rPr>
        <w:t xml:space="preserve">, развитии интеллекта. Результатами обучения математике являются не только знания, но и определенный стиль мышления. Психологи утверждают, что основные логические структуры мышления формируются в возрасте от 5 до 11 лет. А помочь формировать правильную структуру </w:t>
      </w:r>
      <w:r w:rsidR="00D7742F">
        <w:rPr>
          <w:sz w:val="28"/>
          <w:szCs w:val="28"/>
        </w:rPr>
        <w:tab/>
      </w:r>
    </w:p>
    <w:p w:rsidR="00475422" w:rsidRDefault="00D7742F" w:rsidP="007F028A">
      <w:pPr>
        <w:rPr>
          <w:sz w:val="28"/>
          <w:szCs w:val="28"/>
        </w:rPr>
      </w:pPr>
      <w:r>
        <w:rPr>
          <w:sz w:val="28"/>
          <w:szCs w:val="28"/>
        </w:rPr>
        <w:t xml:space="preserve">мышления можно, если постоянно побуждать  ребенка мыслить, учить его думать, сопоставлять, </w:t>
      </w:r>
      <w:r w:rsidR="00E565A2">
        <w:rPr>
          <w:sz w:val="28"/>
          <w:szCs w:val="28"/>
        </w:rPr>
        <w:t>отвечать</w:t>
      </w:r>
      <w:r>
        <w:rPr>
          <w:sz w:val="28"/>
          <w:szCs w:val="28"/>
        </w:rPr>
        <w:t xml:space="preserve"> на вопросы, устанавливать пусть пока элементарные причинно – следственные связи, строить собственные гипотезы и находить аргументы в их защиту.</w:t>
      </w:r>
      <w:r w:rsidR="00831493">
        <w:rPr>
          <w:sz w:val="28"/>
          <w:szCs w:val="28"/>
        </w:rPr>
        <w:t xml:space="preserve">  </w:t>
      </w:r>
      <w:r>
        <w:rPr>
          <w:sz w:val="28"/>
          <w:szCs w:val="28"/>
        </w:rPr>
        <w:t>И здесь очень важно педагогу придти на помощь родителю, убедить его</w:t>
      </w:r>
      <w:r w:rsidR="007B0CB7">
        <w:rPr>
          <w:sz w:val="28"/>
          <w:szCs w:val="28"/>
        </w:rPr>
        <w:t xml:space="preserve"> в необходимости использовани</w:t>
      </w:r>
      <w:r w:rsidR="005F2890">
        <w:rPr>
          <w:sz w:val="28"/>
          <w:szCs w:val="28"/>
        </w:rPr>
        <w:t>я</w:t>
      </w:r>
      <w:r w:rsidR="007B0CB7">
        <w:rPr>
          <w:sz w:val="28"/>
          <w:szCs w:val="28"/>
        </w:rPr>
        <w:t xml:space="preserve"> занимательного</w:t>
      </w:r>
      <w:r>
        <w:rPr>
          <w:sz w:val="28"/>
          <w:szCs w:val="28"/>
        </w:rPr>
        <w:t xml:space="preserve"> математического материала для </w:t>
      </w:r>
      <w:r w:rsidR="007B0CB7">
        <w:rPr>
          <w:sz w:val="28"/>
          <w:szCs w:val="28"/>
        </w:rPr>
        <w:t xml:space="preserve">развития </w:t>
      </w:r>
      <w:r w:rsidR="005F2890">
        <w:rPr>
          <w:sz w:val="28"/>
          <w:szCs w:val="28"/>
        </w:rPr>
        <w:t xml:space="preserve">умственных способностей </w:t>
      </w:r>
      <w:r w:rsidR="007B0CB7">
        <w:rPr>
          <w:sz w:val="28"/>
          <w:szCs w:val="28"/>
        </w:rPr>
        <w:t xml:space="preserve"> детей. Растолковать и объяснить вс</w:t>
      </w:r>
      <w:r w:rsidR="005F2890">
        <w:rPr>
          <w:sz w:val="28"/>
          <w:szCs w:val="28"/>
        </w:rPr>
        <w:t>ю</w:t>
      </w:r>
      <w:r w:rsidR="007B0CB7">
        <w:rPr>
          <w:sz w:val="28"/>
          <w:szCs w:val="28"/>
        </w:rPr>
        <w:t xml:space="preserve"> значимость и необходимость этой работы.</w:t>
      </w:r>
    </w:p>
    <w:p w:rsidR="007B0CB7" w:rsidRPr="007F028A" w:rsidRDefault="007B0CB7" w:rsidP="007F028A">
      <w:pPr>
        <w:rPr>
          <w:sz w:val="28"/>
          <w:szCs w:val="28"/>
        </w:rPr>
      </w:pPr>
      <w:r w:rsidRPr="007F028A">
        <w:rPr>
          <w:b/>
          <w:sz w:val="28"/>
          <w:szCs w:val="28"/>
        </w:rPr>
        <w:t>Что такое занимательный математический материал?</w:t>
      </w:r>
    </w:p>
    <w:p w:rsidR="007B0CB7" w:rsidRPr="007F028A" w:rsidRDefault="00475422" w:rsidP="007F02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890">
        <w:rPr>
          <w:sz w:val="28"/>
          <w:szCs w:val="28"/>
        </w:rPr>
        <w:t>Педагог</w:t>
      </w:r>
      <w:r w:rsidR="007B0CB7" w:rsidRPr="007F028A">
        <w:rPr>
          <w:sz w:val="28"/>
          <w:szCs w:val="28"/>
        </w:rPr>
        <w:t xml:space="preserve">, знакомя родителей с занимательным математическим материалом (в общих чертах), подчеркивает его игровой характер,  вызывающий </w:t>
      </w:r>
      <w:r w:rsidRPr="007F028A">
        <w:rPr>
          <w:sz w:val="28"/>
          <w:szCs w:val="28"/>
        </w:rPr>
        <w:t>интерес</w:t>
      </w:r>
      <w:r w:rsidR="007B0CB7" w:rsidRPr="007F028A">
        <w:rPr>
          <w:sz w:val="28"/>
          <w:szCs w:val="28"/>
        </w:rPr>
        <w:t xml:space="preserve"> к нему детей и взрослых. Он перечислят виды занимательных игр, упражнений, доступных детям дошкольного возраста. </w:t>
      </w:r>
      <w:r>
        <w:rPr>
          <w:sz w:val="28"/>
          <w:szCs w:val="28"/>
        </w:rPr>
        <w:t xml:space="preserve">     </w:t>
      </w:r>
      <w:r w:rsidR="007B0CB7" w:rsidRPr="007F028A">
        <w:rPr>
          <w:sz w:val="28"/>
          <w:szCs w:val="28"/>
        </w:rPr>
        <w:t>Говорит об играх с математическим содержанием, да</w:t>
      </w:r>
      <w:r w:rsidR="005F2890">
        <w:rPr>
          <w:sz w:val="28"/>
          <w:szCs w:val="28"/>
        </w:rPr>
        <w:t>ё</w:t>
      </w:r>
      <w:r w:rsidR="007B0CB7" w:rsidRPr="007F028A">
        <w:rPr>
          <w:sz w:val="28"/>
          <w:szCs w:val="28"/>
        </w:rPr>
        <w:t xml:space="preserve">т рекомендации по их изготовлению вместе с детьми или советы, по </w:t>
      </w:r>
      <w:r w:rsidRPr="007F028A">
        <w:rPr>
          <w:sz w:val="28"/>
          <w:szCs w:val="28"/>
        </w:rPr>
        <w:t>приобретению</w:t>
      </w:r>
      <w:r w:rsidR="007B0CB7" w:rsidRPr="007F028A">
        <w:rPr>
          <w:sz w:val="28"/>
          <w:szCs w:val="28"/>
        </w:rPr>
        <w:t xml:space="preserve"> игр.   </w:t>
      </w:r>
    </w:p>
    <w:p w:rsidR="007B0CB7" w:rsidRPr="007F028A" w:rsidRDefault="007B0CB7" w:rsidP="007F028A">
      <w:pPr>
        <w:rPr>
          <w:b/>
          <w:sz w:val="28"/>
          <w:szCs w:val="28"/>
        </w:rPr>
      </w:pPr>
      <w:r w:rsidRPr="007F028A">
        <w:rPr>
          <w:b/>
          <w:sz w:val="28"/>
          <w:szCs w:val="28"/>
        </w:rPr>
        <w:lastRenderedPageBreak/>
        <w:t>Значение занимательного математического материала для развития детей.</w:t>
      </w:r>
    </w:p>
    <w:p w:rsidR="00831493" w:rsidRPr="007F028A" w:rsidRDefault="00475422" w:rsidP="007F02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890">
        <w:rPr>
          <w:sz w:val="28"/>
          <w:szCs w:val="28"/>
        </w:rPr>
        <w:t>Педагог</w:t>
      </w:r>
      <w:r w:rsidR="007B0CB7" w:rsidRPr="007F028A">
        <w:rPr>
          <w:sz w:val="28"/>
          <w:szCs w:val="28"/>
        </w:rPr>
        <w:t xml:space="preserve"> раскрывает роль игр в развитии наглядно – образного и логического мышления, сообразительности, смекалки, познавательных интересов, личностных качеств (</w:t>
      </w:r>
      <w:r w:rsidR="007F028A" w:rsidRPr="007F028A">
        <w:rPr>
          <w:sz w:val="28"/>
          <w:szCs w:val="28"/>
        </w:rPr>
        <w:t>целенаправленности</w:t>
      </w:r>
      <w:r w:rsidR="007B0CB7" w:rsidRPr="007F028A">
        <w:rPr>
          <w:sz w:val="28"/>
          <w:szCs w:val="28"/>
        </w:rPr>
        <w:t xml:space="preserve">, поисковых </w:t>
      </w:r>
      <w:r w:rsidR="007F028A" w:rsidRPr="007F028A">
        <w:rPr>
          <w:sz w:val="28"/>
          <w:szCs w:val="28"/>
        </w:rPr>
        <w:t>практических и умственных действий, настойчивости, самостоятельности).</w:t>
      </w:r>
    </w:p>
    <w:p w:rsidR="007F028A" w:rsidRDefault="007F028A" w:rsidP="007F028A">
      <w:pPr>
        <w:rPr>
          <w:sz w:val="28"/>
          <w:szCs w:val="28"/>
        </w:rPr>
      </w:pPr>
      <w:r w:rsidRPr="007F028A">
        <w:rPr>
          <w:b/>
          <w:sz w:val="28"/>
          <w:szCs w:val="28"/>
        </w:rPr>
        <w:t>Роль занимательного математического материала в подготовке детей к школе.</w:t>
      </w:r>
    </w:p>
    <w:p w:rsidR="007F028A" w:rsidRDefault="00475422" w:rsidP="007F02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028A">
        <w:rPr>
          <w:sz w:val="28"/>
          <w:szCs w:val="28"/>
        </w:rPr>
        <w:t>Родителей необходимо ознакомить с показателями готовности детей к школьному обучению. Целесообразно организовать выступление учителя начальных классов</w:t>
      </w:r>
      <w:proofErr w:type="gramStart"/>
      <w:r w:rsidR="005F2890">
        <w:rPr>
          <w:sz w:val="28"/>
          <w:szCs w:val="28"/>
        </w:rPr>
        <w:t xml:space="preserve"> </w:t>
      </w:r>
      <w:r w:rsidR="007F028A">
        <w:rPr>
          <w:sz w:val="28"/>
          <w:szCs w:val="28"/>
        </w:rPr>
        <w:t>.</w:t>
      </w:r>
      <w:proofErr w:type="gramEnd"/>
      <w:r w:rsidR="007F028A">
        <w:rPr>
          <w:sz w:val="28"/>
          <w:szCs w:val="28"/>
        </w:rPr>
        <w:t xml:space="preserve"> В беседе с родителями занимательный материал должен быть представлен (наряду с другими) в качестве одного из средств подготовки детей к школе. Необходимо показать его воздействие на ребят при соответствующем руководстве со стороны </w:t>
      </w:r>
      <w:r>
        <w:rPr>
          <w:sz w:val="28"/>
          <w:szCs w:val="28"/>
        </w:rPr>
        <w:t>взрослого</w:t>
      </w:r>
      <w:r w:rsidR="007F028A">
        <w:rPr>
          <w:sz w:val="28"/>
          <w:szCs w:val="28"/>
        </w:rPr>
        <w:t>: воспитание умения сосредоточенно думать, развитие способности к длительному умственному напряжению и других качеств личности старшего дошкольника.</w:t>
      </w:r>
    </w:p>
    <w:p w:rsidR="007F028A" w:rsidRDefault="007F028A" w:rsidP="007F028A">
      <w:pPr>
        <w:rPr>
          <w:sz w:val="28"/>
          <w:szCs w:val="28"/>
        </w:rPr>
      </w:pPr>
      <w:r w:rsidRPr="007F028A">
        <w:rPr>
          <w:b/>
          <w:sz w:val="28"/>
          <w:szCs w:val="28"/>
        </w:rPr>
        <w:t>Руководство играми занимательного характера.</w:t>
      </w:r>
    </w:p>
    <w:p w:rsidR="00475422" w:rsidRDefault="00475422" w:rsidP="007F02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028A">
        <w:rPr>
          <w:sz w:val="28"/>
          <w:szCs w:val="28"/>
        </w:rPr>
        <w:t>Уместно рассказать о том, как учить детей воспринимать умственную задачу, представленную в игре, анализировать условия, исходные данные,</w:t>
      </w:r>
      <w:r>
        <w:rPr>
          <w:sz w:val="28"/>
          <w:szCs w:val="28"/>
        </w:rPr>
        <w:t xml:space="preserve"> обучать поисковым действиям через выдвижения предположения, апробирование разных путей поиска ответа, способам доказательства правильного или ошибочного хода поиска. Важно указать при этом на недопустимость сообщения детям готового ответа, а также порицаний и высказываний недовольства. </w:t>
      </w:r>
    </w:p>
    <w:p w:rsidR="00BB7E2B" w:rsidRDefault="00475422" w:rsidP="00475422">
      <w:pPr>
        <w:rPr>
          <w:sz w:val="28"/>
          <w:szCs w:val="28"/>
        </w:rPr>
      </w:pPr>
      <w:r>
        <w:rPr>
          <w:sz w:val="28"/>
          <w:szCs w:val="28"/>
        </w:rPr>
        <w:t xml:space="preserve">   В руководстве деятельност</w:t>
      </w:r>
      <w:r w:rsidR="00CB04FB">
        <w:rPr>
          <w:sz w:val="28"/>
          <w:szCs w:val="28"/>
        </w:rPr>
        <w:t>ью</w:t>
      </w:r>
      <w:r>
        <w:rPr>
          <w:sz w:val="28"/>
          <w:szCs w:val="28"/>
        </w:rPr>
        <w:t xml:space="preserve"> детей важна опора на наглядность. Возможны и частичная подсказка, одобрение правильного пути поиска, поощрение ребенка</w:t>
      </w:r>
      <w:r w:rsidR="00BB7E2B">
        <w:rPr>
          <w:sz w:val="28"/>
          <w:szCs w:val="28"/>
        </w:rPr>
        <w:t>, п</w:t>
      </w:r>
      <w:r>
        <w:rPr>
          <w:sz w:val="28"/>
          <w:szCs w:val="28"/>
        </w:rPr>
        <w:t>ри этом очень важно у</w:t>
      </w:r>
      <w:r w:rsidR="00BB7E2B">
        <w:rPr>
          <w:sz w:val="28"/>
          <w:szCs w:val="28"/>
        </w:rPr>
        <w:t>читывать</w:t>
      </w:r>
      <w:r w:rsidR="00CB04FB">
        <w:rPr>
          <w:sz w:val="28"/>
          <w:szCs w:val="28"/>
        </w:rPr>
        <w:t xml:space="preserve"> его</w:t>
      </w:r>
      <w:r w:rsidR="00BB7E2B">
        <w:rPr>
          <w:sz w:val="28"/>
          <w:szCs w:val="28"/>
        </w:rPr>
        <w:t xml:space="preserve"> индивидуальные возможности</w:t>
      </w:r>
      <w:proofErr w:type="gramStart"/>
      <w:r w:rsidR="00BB7E2B">
        <w:rPr>
          <w:sz w:val="28"/>
          <w:szCs w:val="28"/>
        </w:rPr>
        <w:t xml:space="preserve"> .</w:t>
      </w:r>
      <w:proofErr w:type="gramEnd"/>
    </w:p>
    <w:p w:rsidR="00BB7E2B" w:rsidRDefault="00BB7E2B" w:rsidP="00BB7E2B">
      <w:pPr>
        <w:rPr>
          <w:sz w:val="28"/>
          <w:szCs w:val="28"/>
        </w:rPr>
      </w:pPr>
      <w:r>
        <w:rPr>
          <w:sz w:val="28"/>
          <w:szCs w:val="28"/>
        </w:rPr>
        <w:t xml:space="preserve">   Знакомя родителей с приемами руководства играми, методикой их проведения, педагог организует просмотр игр, в которых используется занимательный материал, а также наблюдение за самостоятельными играми детей.</w:t>
      </w:r>
    </w:p>
    <w:p w:rsidR="00BB7E2B" w:rsidRDefault="00BB7E2B" w:rsidP="00BB7E2B">
      <w:pPr>
        <w:rPr>
          <w:sz w:val="28"/>
          <w:szCs w:val="28"/>
        </w:rPr>
      </w:pPr>
      <w:r>
        <w:rPr>
          <w:sz w:val="28"/>
          <w:szCs w:val="28"/>
        </w:rPr>
        <w:t xml:space="preserve">  При подведении итогов педагог подчеркивает своеобразие мыслительной деятельности детей, говорит об индивидуальности каждого ребенка, развивающем влиянии игр, необходимости организации этой работы в условиях семьи.</w:t>
      </w:r>
    </w:p>
    <w:p w:rsidR="00BB7E2B" w:rsidRDefault="00BB7E2B" w:rsidP="00BB7E2B">
      <w:pPr>
        <w:rPr>
          <w:sz w:val="28"/>
          <w:szCs w:val="28"/>
        </w:rPr>
      </w:pPr>
      <w:r>
        <w:rPr>
          <w:sz w:val="28"/>
          <w:szCs w:val="28"/>
        </w:rPr>
        <w:t xml:space="preserve">   Для родителей педагог помещает информацию (в определенной системе) о значении занимательных игр, приема</w:t>
      </w:r>
      <w:r w:rsidR="00CB04FB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руководства ими, дает описание способов их изготовления. Желательно помещать чертежи игрового материала, обзор книг, статей по данной проблеме. Целесообразно рекомендации о  создании домашней интернет – игротеки.</w:t>
      </w:r>
    </w:p>
    <w:p w:rsidR="007F028A" w:rsidRPr="00BB7E2B" w:rsidRDefault="00BB7E2B" w:rsidP="00BB7E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5A2">
        <w:rPr>
          <w:sz w:val="28"/>
          <w:szCs w:val="28"/>
        </w:rPr>
        <w:t>Использование занимательного математического материала с участием педагогов, родителей и детей способствуют развитию умственной мыслительной деятельности ребенка</w:t>
      </w:r>
      <w:r w:rsidR="00CB04FB">
        <w:rPr>
          <w:sz w:val="28"/>
          <w:szCs w:val="28"/>
        </w:rPr>
        <w:t>, направленной на дальнейшее успешное обучение в школе.</w:t>
      </w:r>
    </w:p>
    <w:sectPr w:rsidR="007F028A" w:rsidRPr="00BB7E2B" w:rsidSect="0017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91D"/>
    <w:multiLevelType w:val="hybridMultilevel"/>
    <w:tmpl w:val="39F4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E81"/>
    <w:rsid w:val="00176411"/>
    <w:rsid w:val="001E48BD"/>
    <w:rsid w:val="003073E6"/>
    <w:rsid w:val="00475422"/>
    <w:rsid w:val="005F2890"/>
    <w:rsid w:val="006E2DDA"/>
    <w:rsid w:val="00701936"/>
    <w:rsid w:val="00780E81"/>
    <w:rsid w:val="007B0CB7"/>
    <w:rsid w:val="007F028A"/>
    <w:rsid w:val="00831493"/>
    <w:rsid w:val="009B7977"/>
    <w:rsid w:val="00BB7E2B"/>
    <w:rsid w:val="00C561BF"/>
    <w:rsid w:val="00C84B24"/>
    <w:rsid w:val="00CA4FBC"/>
    <w:rsid w:val="00CB04FB"/>
    <w:rsid w:val="00D7742F"/>
    <w:rsid w:val="00D87C3A"/>
    <w:rsid w:val="00E24358"/>
    <w:rsid w:val="00E5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E18D-AC83-4164-90E3-AFD9A713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2011-12-25T07:41:00Z</dcterms:created>
  <dcterms:modified xsi:type="dcterms:W3CDTF">2012-01-10T18:27:00Z</dcterms:modified>
</cp:coreProperties>
</file>