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Взаимодействие с аутичными детьми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Термин «аутизм» предложен швейцарским психиатром и психологом Э. </w:t>
      </w:r>
      <w:proofErr w:type="spellStart"/>
      <w:r w:rsidRPr="00CD137F">
        <w:rPr>
          <w:rFonts w:ascii="Times New Roman" w:hAnsi="Times New Roman" w:cs="Times New Roman"/>
        </w:rPr>
        <w:t>Блейлером</w:t>
      </w:r>
      <w:proofErr w:type="spellEnd"/>
      <w:r w:rsidRPr="00CD137F">
        <w:rPr>
          <w:rFonts w:ascii="Times New Roman" w:hAnsi="Times New Roman" w:cs="Times New Roman"/>
        </w:rPr>
        <w:t xml:space="preserve"> (1857-1939). </w:t>
      </w:r>
      <w:proofErr w:type="spellStart"/>
      <w:proofErr w:type="gramStart"/>
      <w:r w:rsidRPr="00CD137F">
        <w:rPr>
          <w:rFonts w:ascii="Times New Roman" w:hAnsi="Times New Roman" w:cs="Times New Roman"/>
        </w:rPr>
        <w:t>А</w:t>
      </w:r>
      <w:proofErr w:type="gramEnd"/>
      <w:r w:rsidRPr="00CD137F">
        <w:rPr>
          <w:rFonts w:ascii="Times New Roman" w:hAnsi="Times New Roman" w:cs="Times New Roman"/>
        </w:rPr>
        <w:t>uto</w:t>
      </w:r>
      <w:proofErr w:type="spellEnd"/>
      <w:r w:rsidRPr="00CD137F">
        <w:rPr>
          <w:rFonts w:ascii="Times New Roman" w:hAnsi="Times New Roman" w:cs="Times New Roman"/>
        </w:rPr>
        <w:t xml:space="preserve"> — по-гречески сам. Ранний детский аутизм (РДА) в 1943 году был выделен как отдельный клинический синдром Л. </w:t>
      </w:r>
      <w:proofErr w:type="spellStart"/>
      <w:r w:rsidRPr="00CD137F">
        <w:rPr>
          <w:rFonts w:ascii="Times New Roman" w:hAnsi="Times New Roman" w:cs="Times New Roman"/>
        </w:rPr>
        <w:t>Каннером</w:t>
      </w:r>
      <w:proofErr w:type="spellEnd"/>
      <w:r w:rsidRPr="00CD137F">
        <w:rPr>
          <w:rFonts w:ascii="Times New Roman" w:hAnsi="Times New Roman" w:cs="Times New Roman"/>
        </w:rPr>
        <w:t xml:space="preserve">. На сегодняшний день аутизм рассматривается как искажение психического развития, обусловленное </w:t>
      </w:r>
      <w:proofErr w:type="gramStart"/>
      <w:r w:rsidRPr="00CD137F">
        <w:rPr>
          <w:rFonts w:ascii="Times New Roman" w:hAnsi="Times New Roman" w:cs="Times New Roman"/>
        </w:rPr>
        <w:t>биологической</w:t>
      </w:r>
      <w:proofErr w:type="gramEnd"/>
      <w:r w:rsidRPr="00CD137F">
        <w:rPr>
          <w:rFonts w:ascii="Times New Roman" w:hAnsi="Times New Roman" w:cs="Times New Roman"/>
        </w:rPr>
        <w:t xml:space="preserve"> </w:t>
      </w:r>
      <w:proofErr w:type="spellStart"/>
      <w:r w:rsidRPr="00CD137F">
        <w:rPr>
          <w:rFonts w:ascii="Times New Roman" w:hAnsi="Times New Roman" w:cs="Times New Roman"/>
        </w:rPr>
        <w:t>дефицитарностью</w:t>
      </w:r>
      <w:proofErr w:type="spellEnd"/>
      <w:r w:rsidRPr="00CD137F">
        <w:rPr>
          <w:rFonts w:ascii="Times New Roman" w:hAnsi="Times New Roman" w:cs="Times New Roman"/>
        </w:rPr>
        <w:t xml:space="preserve"> Ц.Н.С. ребенка.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Интеллектуальное развитие детей различных групп протекает по-разному. Так, IQ (коэффициент интеллекта), по тесту д. Векслера, может быть у аутичного ребенка как слишком низким (при олигофрении), так и достаточно высоким (при психопатии). Многие отечественные авторы рассматривают РДА как начальный этап детской шизофрении или, что значительно реже, как одну из форм шизоидной психопатии.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  Симптомы аутизма можно обнаружить уже в первые месяцы жизни ребенка. </w:t>
      </w:r>
      <w:proofErr w:type="gramStart"/>
      <w:r w:rsidRPr="00CD137F">
        <w:rPr>
          <w:rFonts w:ascii="Times New Roman" w:hAnsi="Times New Roman" w:cs="Times New Roman"/>
        </w:rPr>
        <w:t>У аутичных детей нарушается "комплекс оживления", характерный для нормального развивающихся младенцев.</w:t>
      </w:r>
      <w:proofErr w:type="gramEnd"/>
      <w:r w:rsidRPr="00CD137F">
        <w:rPr>
          <w:rFonts w:ascii="Times New Roman" w:hAnsi="Times New Roman" w:cs="Times New Roman"/>
        </w:rPr>
        <w:t xml:space="preserve"> Такой ребенок слабо реагирует на свет, на звук погремушки. Гораздо позднее своих сверстников он начинает узнавать мать. Но, даже узнав ее, он не тянется к ней, не улыбается, не реагирует на ее уход. Для него характерен отсутствующий, неподвижный взгляд "мимо", "сквозь" человека, он не откликается на свое имя.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Внимание аутичного ребенка может неожиданно и надолго привлечь какой-либо яркий предмет, однако также неожиданно ребенок может панически испугаться любого предмета: портрета на стене, собственных пальчиков. У такого младенца часто наблюдаются двигательные стереотипы: он может часами раскачиваться в коляске или в кроватке, однообразно размахивать руками, длительное время издавать одни и те же звуки.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В дошкольном возрасте у детей появляются «необычные» интересы. </w:t>
      </w:r>
      <w:proofErr w:type="gramStart"/>
      <w:r w:rsidRPr="00CD137F">
        <w:rPr>
          <w:rFonts w:ascii="Times New Roman" w:hAnsi="Times New Roman" w:cs="Times New Roman"/>
        </w:rPr>
        <w:t>Например</w:t>
      </w:r>
      <w:proofErr w:type="gramEnd"/>
      <w:r w:rsidRPr="00CD137F">
        <w:rPr>
          <w:rFonts w:ascii="Times New Roman" w:hAnsi="Times New Roman" w:cs="Times New Roman"/>
        </w:rPr>
        <w:t xml:space="preserve"> увлечение дорожными знаками, печатными рекламами, водопроводными кранами, номерами телефонов, всевозможными условными обозначениями, словами на иностранных языках. При этом дети много фантазируют.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По мнению многих авторов в дошкольном возрасте у детей возрастает число неадекватных страхов. Многие боятся гулять по улице, ездить в транспорте, оставаться одни в квартире. Иногда ребенок может испугаться кусочка мыла, пролитого на стол клея, киселя.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Аутичные дети зачастую боятся всего нового. Именно поэтому любая перестановка в доме, смена одежды, новая форма работы могут спровоцировать истерику ребенка. Стремление к «ритуалам», к стереотипному поведению и движениям — своеобразная защита аутичного ребенка, который видит в окружающем угрозу. В. В. Лебединский отмечает, что наличие специфических страхов может быть объяснено тем, что аутичные дети воспринимают предметы не целостно, а на основе отдельных признаков. В младшем школьном возрасте у детей появляется или усиливается стремление к творческой деятельности, отмечается привязанность к некоторым значимым взрослым, но вместе с тем дети с диагнозом РДА по-прежнему погружены в свои фантазии, проблемы. На уроках они чаще пассивны и невнимательны. Многие из них не могут учиться в массовой школе и переходят на домашнее обучение.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Коррекционная работа с аутичным ребенком должна проводиться комплексно, группой специалистов: невропатологом, психиатром, психологом, дефектологом, педагогами. Причем, как отмечает Никольская О. С., даже в самых тяжелых случаях при создании адекватных условий обучение ребенка возможно. Он может освоить ранее недоступные ему способы коммуникации с другими людьми, стать более адаптированным в быту, овладеть отдельными учебными приемами.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В  настоящее время принято выделять 4 группы РДА. Данная классификация предложена О. С. Никольской.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1 группа. Для детей этой группы характерна отрешенность от внешней среды - глубокая аффективная патология.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Характерные признаки: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- контакт </w:t>
      </w:r>
      <w:proofErr w:type="gramStart"/>
      <w:r w:rsidRPr="00CD137F">
        <w:rPr>
          <w:rFonts w:ascii="Times New Roman" w:hAnsi="Times New Roman" w:cs="Times New Roman"/>
        </w:rPr>
        <w:t>со</w:t>
      </w:r>
      <w:proofErr w:type="gramEnd"/>
      <w:r w:rsidRPr="00CD137F">
        <w:rPr>
          <w:rFonts w:ascii="Times New Roman" w:hAnsi="Times New Roman" w:cs="Times New Roman"/>
        </w:rPr>
        <w:t xml:space="preserve"> взрослыми и окружающей средой отсутствует;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- внимание не привлекаемо;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- типичная маска глубокого покоя (лицо принца);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- полевое поведение </w:t>
      </w:r>
      <w:proofErr w:type="gramStart"/>
      <w:r w:rsidRPr="00CD137F">
        <w:rPr>
          <w:rFonts w:ascii="Times New Roman" w:hAnsi="Times New Roman" w:cs="Times New Roman"/>
        </w:rPr>
        <w:t xml:space="preserve">( </w:t>
      </w:r>
      <w:proofErr w:type="gramEnd"/>
      <w:r w:rsidRPr="00CD137F">
        <w:rPr>
          <w:rFonts w:ascii="Times New Roman" w:hAnsi="Times New Roman" w:cs="Times New Roman"/>
        </w:rPr>
        <w:t>бесцельное перемещение по комнате)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- не владеет навыками социального поведения;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- не владеет навыками самообслуживания;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Такие дети </w:t>
      </w:r>
      <w:proofErr w:type="spellStart"/>
      <w:r w:rsidRPr="00CD137F">
        <w:rPr>
          <w:rFonts w:ascii="Times New Roman" w:hAnsi="Times New Roman" w:cs="Times New Roman"/>
        </w:rPr>
        <w:t>мутичны</w:t>
      </w:r>
      <w:proofErr w:type="spellEnd"/>
      <w:r w:rsidRPr="00CD137F">
        <w:rPr>
          <w:rFonts w:ascii="Times New Roman" w:hAnsi="Times New Roman" w:cs="Times New Roman"/>
        </w:rPr>
        <w:t>, хотя известно, что каждый из них может неожиданно, ни к кому не обращаясь, повторить сложное слово или прокомментировать происходящее. Однако эти слова являются лишь пассивным эхом  увиденного или услышанного, которые внезапно всплывают и бесследно уходят. Эти дети не защищаются от внешней среды, они ускользают от нее. При попытке их удержать стараются вырваться, кричат, но как только их оставляют в покое, снова становятся отрешенными. Кажется, что их главной целью является достижение покоя, поэтому их поведение направлено на самосохранение. Видимо, задачи самосохранения столь актуальны для такого ребенка, что решаются им радикально: он жестко устанавливает такую дистанцию в контактах с миром, которая устраняет все точки соприкосновения с ним.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Прогноз развития: нуждаются в постоянном уходе и надзоре, считаются полностью не состоятельными. С помощью коррекционных работ могут элементарно усвоить  письмо, счет до 3-х, навыки самообслуживания.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2 группа. Детям этой группы свойственно отвержение внешней среды. Им </w:t>
      </w:r>
      <w:proofErr w:type="gramStart"/>
      <w:r w:rsidRPr="00CD137F">
        <w:rPr>
          <w:rFonts w:ascii="Times New Roman" w:hAnsi="Times New Roman" w:cs="Times New Roman"/>
        </w:rPr>
        <w:t>характерны</w:t>
      </w:r>
      <w:proofErr w:type="gramEnd"/>
      <w:r w:rsidRPr="00CD137F">
        <w:rPr>
          <w:rFonts w:ascii="Times New Roman" w:hAnsi="Times New Roman" w:cs="Times New Roman"/>
        </w:rPr>
        <w:t xml:space="preserve"> активная борьба  с тревогой и страхами  с помощью многочисленных стереотипий. Извлекая приятные </w:t>
      </w:r>
      <w:proofErr w:type="gramStart"/>
      <w:r w:rsidRPr="00CD137F">
        <w:rPr>
          <w:rFonts w:ascii="Times New Roman" w:hAnsi="Times New Roman" w:cs="Times New Roman"/>
        </w:rPr>
        <w:t>ощущения</w:t>
      </w:r>
      <w:proofErr w:type="gramEnd"/>
      <w:r w:rsidRPr="00CD137F">
        <w:rPr>
          <w:rFonts w:ascii="Times New Roman" w:hAnsi="Times New Roman" w:cs="Times New Roman"/>
        </w:rPr>
        <w:t xml:space="preserve"> прежде всего из своего тела., ребенок стремится с их помощью «перекричать» неприятный внешний мир. </w:t>
      </w:r>
      <w:proofErr w:type="gramStart"/>
      <w:r w:rsidRPr="00CD137F">
        <w:rPr>
          <w:rFonts w:ascii="Times New Roman" w:hAnsi="Times New Roman" w:cs="Times New Roman"/>
        </w:rPr>
        <w:t>Это могут быть стереотипное напряжение определенных мышц, суставов, взмахи рук, прыжки, механическое раздражение органов зрения и слуха, онанизм, обнюхивание и облизывание, трясение, верчение объектов, повторение слов, фраз, пение.</w:t>
      </w:r>
      <w:proofErr w:type="gramEnd"/>
      <w:r w:rsidRPr="00CD137F">
        <w:rPr>
          <w:rFonts w:ascii="Times New Roman" w:hAnsi="Times New Roman" w:cs="Times New Roman"/>
        </w:rPr>
        <w:t xml:space="preserve"> Все это </w:t>
      </w:r>
      <w:r w:rsidRPr="00CD137F">
        <w:rPr>
          <w:rFonts w:ascii="Times New Roman" w:hAnsi="Times New Roman" w:cs="Times New Roman"/>
        </w:rPr>
        <w:lastRenderedPageBreak/>
        <w:t xml:space="preserve">доставляет ему положительные ощущения и повышает психический тонус, заглушая неприятное воздействие </w:t>
      </w:r>
      <w:proofErr w:type="gramStart"/>
      <w:r w:rsidRPr="00CD137F">
        <w:rPr>
          <w:rFonts w:ascii="Times New Roman" w:hAnsi="Times New Roman" w:cs="Times New Roman"/>
        </w:rPr>
        <w:t>из</w:t>
      </w:r>
      <w:proofErr w:type="gramEnd"/>
      <w:r w:rsidRPr="00CD137F">
        <w:rPr>
          <w:rFonts w:ascii="Times New Roman" w:hAnsi="Times New Roman" w:cs="Times New Roman"/>
        </w:rPr>
        <w:t xml:space="preserve"> вне.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  В ситуации панического ужаса самораздражение</w:t>
      </w:r>
      <w:proofErr w:type="gramStart"/>
      <w:r w:rsidRPr="00CD137F">
        <w:rPr>
          <w:rFonts w:ascii="Times New Roman" w:hAnsi="Times New Roman" w:cs="Times New Roman"/>
        </w:rPr>
        <w:t xml:space="preserve"> ,</w:t>
      </w:r>
      <w:proofErr w:type="gramEnd"/>
      <w:r w:rsidRPr="00CD137F">
        <w:rPr>
          <w:rFonts w:ascii="Times New Roman" w:hAnsi="Times New Roman" w:cs="Times New Roman"/>
        </w:rPr>
        <w:t xml:space="preserve"> нарастая по интенсивности, переходит в серьезную, действительно опасную для ребенка </w:t>
      </w:r>
      <w:proofErr w:type="spellStart"/>
      <w:r w:rsidRPr="00CD137F">
        <w:rPr>
          <w:rFonts w:ascii="Times New Roman" w:hAnsi="Times New Roman" w:cs="Times New Roman"/>
        </w:rPr>
        <w:t>самоогрессию</w:t>
      </w:r>
      <w:proofErr w:type="spellEnd"/>
      <w:r w:rsidRPr="00CD137F">
        <w:rPr>
          <w:rFonts w:ascii="Times New Roman" w:hAnsi="Times New Roman" w:cs="Times New Roman"/>
        </w:rPr>
        <w:t xml:space="preserve">. Речь штампами, в инфинитиве или во втором или в третьем лице, использование цитат из книг, </w:t>
      </w:r>
      <w:proofErr w:type="spellStart"/>
      <w:r w:rsidRPr="00CD137F">
        <w:rPr>
          <w:rFonts w:ascii="Times New Roman" w:hAnsi="Times New Roman" w:cs="Times New Roman"/>
        </w:rPr>
        <w:t>эхолалия</w:t>
      </w:r>
      <w:proofErr w:type="spellEnd"/>
      <w:r w:rsidRPr="00CD137F">
        <w:rPr>
          <w:rFonts w:ascii="Times New Roman" w:hAnsi="Times New Roman" w:cs="Times New Roman"/>
        </w:rPr>
        <w:t xml:space="preserve">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Умственный коэффициент аутичных детей нередко превышает 70 баллов по </w:t>
      </w:r>
      <w:proofErr w:type="spellStart"/>
      <w:r w:rsidRPr="00CD137F">
        <w:rPr>
          <w:rFonts w:ascii="Times New Roman" w:hAnsi="Times New Roman" w:cs="Times New Roman"/>
        </w:rPr>
        <w:t>стобалльной</w:t>
      </w:r>
      <w:proofErr w:type="spellEnd"/>
      <w:r w:rsidRPr="00CD137F">
        <w:rPr>
          <w:rFonts w:ascii="Times New Roman" w:hAnsi="Times New Roman" w:cs="Times New Roman"/>
        </w:rPr>
        <w:t xml:space="preserve"> шкале. Такие дети проявляют способности к рисованию, музыке, конструированию. Остальные сферы жизни не затрагиваются вовсе, не интересуют ребенка.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 Особенности восприятия больных аутизмом детей таковы: информация входит в сознание целыми блоками, хранится не перерабатываясь; применяется шаблонно, в том контексте, в котором была воспринята.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 Например: «Здравствуйте! Как поживаете? Я чувствую себя хорошо» — аутичный ребенок может это говорить каждый раз при встрече с людьми на улице, не разделяя их на знакомых и незнакомых, на взрослых и детей.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Ребенок этой группы, как правило, устанавливает примитивную аффективную связь с </w:t>
      </w:r>
      <w:proofErr w:type="gramStart"/>
      <w:r w:rsidRPr="00CD137F">
        <w:rPr>
          <w:rFonts w:ascii="Times New Roman" w:hAnsi="Times New Roman" w:cs="Times New Roman"/>
        </w:rPr>
        <w:t>близкими</w:t>
      </w:r>
      <w:proofErr w:type="gramEnd"/>
      <w:r w:rsidRPr="00CD137F">
        <w:rPr>
          <w:rFonts w:ascii="Times New Roman" w:hAnsi="Times New Roman" w:cs="Times New Roman"/>
        </w:rPr>
        <w:t>. Обычно он выделяет мать как основное условие своего физического существования и начинает жестко контролировать ее поведение, требует постоянного присутствия</w:t>
      </w:r>
      <w:proofErr w:type="gramStart"/>
      <w:r w:rsidRPr="00CD137F">
        <w:rPr>
          <w:rFonts w:ascii="Times New Roman" w:hAnsi="Times New Roman" w:cs="Times New Roman"/>
        </w:rPr>
        <w:t xml:space="preserve"> ,</w:t>
      </w:r>
      <w:proofErr w:type="gramEnd"/>
      <w:r w:rsidRPr="00CD137F">
        <w:rPr>
          <w:rFonts w:ascii="Times New Roman" w:hAnsi="Times New Roman" w:cs="Times New Roman"/>
        </w:rPr>
        <w:t xml:space="preserve"> протестует при попутке изменить стереотип контакта. Среди детей, страдающих аутизмом, эта группа является самой многочисленной. Прогноз их развития более благоприятен: при соответствующей длительной коррекционной работе они могут обучаться даже в массовой школе.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3 группа. Для детей этой группы характерны отвлеченные интересы и фантазии. Их речь </w:t>
      </w:r>
      <w:proofErr w:type="gramStart"/>
      <w:r w:rsidRPr="00CD137F">
        <w:rPr>
          <w:rFonts w:ascii="Times New Roman" w:hAnsi="Times New Roman" w:cs="Times New Roman"/>
        </w:rPr>
        <w:t>более развернута</w:t>
      </w:r>
      <w:proofErr w:type="gramEnd"/>
      <w:r w:rsidRPr="00CD137F">
        <w:rPr>
          <w:rFonts w:ascii="Times New Roman" w:hAnsi="Times New Roman" w:cs="Times New Roman"/>
        </w:rPr>
        <w:t xml:space="preserve">, уровень когнитивного развития более высок. Они менее зависимы от матери и в меньшей степени нуждаются в постоянном присутствии и надзоре взрослых. Уровень </w:t>
      </w:r>
      <w:proofErr w:type="spellStart"/>
      <w:r w:rsidRPr="00CD137F">
        <w:rPr>
          <w:rFonts w:ascii="Times New Roman" w:hAnsi="Times New Roman" w:cs="Times New Roman"/>
        </w:rPr>
        <w:t>эмпатии</w:t>
      </w:r>
      <w:proofErr w:type="spellEnd"/>
      <w:r w:rsidRPr="00CD137F">
        <w:rPr>
          <w:rFonts w:ascii="Times New Roman" w:hAnsi="Times New Roman" w:cs="Times New Roman"/>
        </w:rPr>
        <w:t>, как правило, низок, эмоциональная реакция слабая, чувства сопереживания отсутствует. Прогноз развития также достаточно благоприятен: при успешной коррекционной работе эти дети также могут быть подготовлены к обучению в массовой школе.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4 группа. </w:t>
      </w:r>
      <w:proofErr w:type="spellStart"/>
      <w:r w:rsidRPr="00CD137F">
        <w:rPr>
          <w:rFonts w:ascii="Times New Roman" w:hAnsi="Times New Roman" w:cs="Times New Roman"/>
        </w:rPr>
        <w:t>Сверхтормозимость</w:t>
      </w:r>
      <w:proofErr w:type="spellEnd"/>
      <w:r w:rsidRPr="00CD137F">
        <w:rPr>
          <w:rFonts w:ascii="Times New Roman" w:hAnsi="Times New Roman" w:cs="Times New Roman"/>
        </w:rPr>
        <w:t xml:space="preserve"> — отличительная черта детей этой группы. Как правило, они очень робкие, пугливые, особенно в контактах, часто </w:t>
      </w:r>
      <w:proofErr w:type="spellStart"/>
      <w:r w:rsidRPr="00CD137F">
        <w:rPr>
          <w:rFonts w:ascii="Times New Roman" w:hAnsi="Times New Roman" w:cs="Times New Roman"/>
        </w:rPr>
        <w:t>неуверенны</w:t>
      </w:r>
      <w:proofErr w:type="spellEnd"/>
      <w:r w:rsidRPr="00CD137F">
        <w:rPr>
          <w:rFonts w:ascii="Times New Roman" w:hAnsi="Times New Roman" w:cs="Times New Roman"/>
        </w:rPr>
        <w:t xml:space="preserve"> в себе. Они активно стремятся усвоить некий набор поведенческих штампов, который облегчает их адаптацию в коллективе. Им свойственна эмоциональная зависимость от матери. Парадоксально, но кажется, что основной адаптационной задачей этих детей является именно поддержание взаимосвязи </w:t>
      </w:r>
      <w:proofErr w:type="gramStart"/>
      <w:r w:rsidRPr="00CD137F">
        <w:rPr>
          <w:rFonts w:ascii="Times New Roman" w:hAnsi="Times New Roman" w:cs="Times New Roman"/>
        </w:rPr>
        <w:t>с</w:t>
      </w:r>
      <w:proofErr w:type="gramEnd"/>
      <w:r w:rsidRPr="00CD137F">
        <w:rPr>
          <w:rFonts w:ascii="Times New Roman" w:hAnsi="Times New Roman" w:cs="Times New Roman"/>
        </w:rPr>
        <w:t xml:space="preserve"> близкими. Ребенок стремится строить свои отношения с миром только опосредованно, через взрослого человека. Эти дети часто бывают парциально одаренными. В их речи встречается меньше штампов, и она носит более спонтанный характер. Прогноз развития этих детей еще более благоприятен. Они могут учиться в массовой школе, причем иногда даже без специальной подготовки.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В настоящее время многие авторы предлагают проводить коррекционную работу в следующих основных направлениях.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lastRenderedPageBreak/>
        <w:t xml:space="preserve">Развитие ощущений и восприятия, зрительно-моторной координации.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 Развитие навыков самообслуживания.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 Развитие речи и коммуникативных склонностей.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Работа с аутичными детьми требует большого терпения от родителей и от педагогов. На отработку одного навыка, например, застегивание пуговиц, может уйти достаточно много времени. Причем нет никакой гарантии в том, что полученный навык на каком-то этапе развития ребенка не будет утерян (это может быть связано как с отсутствием мотивации, так и со сложностью извлечения информации из долговременной памяти).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Взаимодействие с аутичным ребенком необходимо строить в зависимости от диагноза и реальных возможностей самого ребенка. Коррекционная работа должна вестись в нескольких направлениях одновременно, среди которых одно может оказаться приоритетным.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РАЗВИТИЕ ОЩУЩЕНИЙ И ВОСПРИЯТИЯ, ЗРИТЕЛЬНО-МОТОРНОЙ КООРДИНАЦИИ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Для того чтобы работа с аутичным ребенком оказалась более эффективной, желательно начинать ее с развития психических процессов, в особенности ощущений и целостного восприятия. Особое внимание при этом следует определять развитию мышечного, тактильного, зрительно-тактильного восприятия. Если у ребенка низкая мотивация к занятиям, то на первых порах взрослый может использовать следующий прием: брать руку ребенка и направлять ее, например, обводить пальчиком ребенка геометрические фигуры, контуры объемных и нарисованных предметов, при этом четко и многократно повторяя их названия.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Если целостное восприятие у ребенка достаточно развито, то можно проводить занятия по развитию других психических функций (внимания, памяти, воображения), в зависимости от его интеллектуальных возможностей. Развитие зрительн</w:t>
      </w:r>
      <w:proofErr w:type="gramStart"/>
      <w:r w:rsidRPr="00CD137F">
        <w:rPr>
          <w:rFonts w:ascii="Times New Roman" w:hAnsi="Times New Roman" w:cs="Times New Roman"/>
        </w:rPr>
        <w:t>о-</w:t>
      </w:r>
      <w:proofErr w:type="gramEnd"/>
      <w:r w:rsidRPr="00CD137F">
        <w:rPr>
          <w:rFonts w:ascii="Times New Roman" w:hAnsi="Times New Roman" w:cs="Times New Roman"/>
        </w:rPr>
        <w:t xml:space="preserve"> моторной координации, как подчеркивает В. </w:t>
      </w:r>
      <w:proofErr w:type="spellStart"/>
      <w:r w:rsidRPr="00CD137F">
        <w:rPr>
          <w:rFonts w:ascii="Times New Roman" w:hAnsi="Times New Roman" w:cs="Times New Roman"/>
        </w:rPr>
        <w:t>Оклендер</w:t>
      </w:r>
      <w:proofErr w:type="spellEnd"/>
      <w:r w:rsidRPr="00CD137F">
        <w:rPr>
          <w:rFonts w:ascii="Times New Roman" w:hAnsi="Times New Roman" w:cs="Times New Roman"/>
        </w:rPr>
        <w:t xml:space="preserve">, тоже необходимо в работе с аутичными детьми. С этой целью полезны занятия перед зеркалом, когда ребенок вместе </w:t>
      </w:r>
      <w:proofErr w:type="gramStart"/>
      <w:r w:rsidRPr="00CD137F">
        <w:rPr>
          <w:rFonts w:ascii="Times New Roman" w:hAnsi="Times New Roman" w:cs="Times New Roman"/>
        </w:rPr>
        <w:t>со</w:t>
      </w:r>
      <w:proofErr w:type="gramEnd"/>
      <w:r w:rsidRPr="00CD137F">
        <w:rPr>
          <w:rFonts w:ascii="Times New Roman" w:hAnsi="Times New Roman" w:cs="Times New Roman"/>
        </w:rPr>
        <w:t xml:space="preserve"> взрослым смотрит на свое отражение и повторяет за взрослым названия частей тела.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В отдельных случаях, в зависимости от интеллектуальных возможностей ребенка и при его желании, можно поиграть в игру « Разговор с руками». Для того чтобы научить ребенка ориентироваться в своем теле, используется и такой прием: положив ребенка на большой лист бумаги, например на кусок обоев, взрослый обводит контуры его тела, а затем вместе с ребенком разрисовывает его. Рисуя определенную часть тела, взрослый или просто называет или ведет с ней диалог. Кроме того, полезны такие игры, «Физкультурники», Покатай куклу» и др.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РАЗВИТИЕ НАВЫКОВ САМООБСЛУЖИВАНИЯ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В связи с тем, что для аутичных детей характерны снижение или отсутствие мотивации к выполнению определенных действий (одевание, уборка вещей), очень важно установить с ребенком доверительные отношения. Только почувствовав, что взрослые принимают </w:t>
      </w:r>
      <w:proofErr w:type="gramStart"/>
      <w:r w:rsidRPr="00CD137F">
        <w:rPr>
          <w:rFonts w:ascii="Times New Roman" w:hAnsi="Times New Roman" w:cs="Times New Roman"/>
        </w:rPr>
        <w:t>его</w:t>
      </w:r>
      <w:proofErr w:type="gramEnd"/>
      <w:r w:rsidRPr="00CD137F">
        <w:rPr>
          <w:rFonts w:ascii="Times New Roman" w:hAnsi="Times New Roman" w:cs="Times New Roman"/>
        </w:rPr>
        <w:t xml:space="preserve"> таким как есть, ребенок уверится в собственной безопасности и, возможно, пойдет на контакт. Поскольку ребенок постоянно нуждается в визуальной поддержке, то при отработке навыков самообслуживания следует использовать пооперационные карты. Образец пооперационной карты « Как одеться на прогулку».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РАЗВИТИЕ РЕЧИ И КОММУНИКАТИВНЫХ СКЛОННОСТЕЙ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Развитие речи ребенка осуществляется с учетом группы РДА. Так, занимаясь детьми I группы, взрослому следует особенно четко произносить все слова, при этом обратить внимание на те, из них, которые ребенок пытается проговорить. Называя предметы, необходимо их показывать.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При работе с детьми II группы следует усиливать их речевую активность. Первоначально в речи можно использовать простые фразы «Возьми конфету», затем постепенно добавлять все новые и новые слова: «Возьми со стола конфету», « Возьми с кухонного стола конфету» и т. д. Занятия должны проходить в доверительной атмосфере. При обучении ребенка чтению следует использовать метод глобального чтения. Ребенку предъявляют не отдельные буквы, а сразу целое слово, написанное крупно и четко, которое подкрепляется наглядным изображением.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Детей III группы следует учить диалогической речи. На первых этапах взрослый в большей мере слушает ребенка, потом начинает задавать ему вопросы. Затем ребенку предлагается продолжить рассказ, сказку или историю. При этом важно эмоционально поддерживать ребенка, не прерывать его и выслушивать до конца.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Речь детей IV группы, как правило, развивается гораздо легче, чем в 3-х предыдущих. Но работа с такими детьми требует также чуткости и внимания взрослого. Необходимо вселять </w:t>
      </w:r>
      <w:proofErr w:type="gramStart"/>
      <w:r w:rsidRPr="00CD137F">
        <w:rPr>
          <w:rFonts w:ascii="Times New Roman" w:hAnsi="Times New Roman" w:cs="Times New Roman"/>
        </w:rPr>
        <w:t>уверенность в ребенка</w:t>
      </w:r>
      <w:proofErr w:type="gramEnd"/>
      <w:r w:rsidRPr="00CD137F">
        <w:rPr>
          <w:rFonts w:ascii="Times New Roman" w:hAnsi="Times New Roman" w:cs="Times New Roman"/>
        </w:rPr>
        <w:t xml:space="preserve">, не подвергать сказанное им постоянной критике.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В любом случае, независимо от группы аутизма, с детьми следует, как можно больше говорить, а занятия лучше проводить, используя игру.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>РАБОТА С РОДИТЕЛЯМИ АУТИЧНОГО РЕБЕНКА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Работа с родителями аутичного ребенка очень специфична, поскольку поведение такого ребенка далеко не всегда можно объяснить с точки зрения логики. Его действия иногда приводят в замешательство не только окружающих, но даже близких людей. Так, иногда родители приходят к психологу и спрашивают, почему сын или дочь отреагировали на их слова или действия необъяснимым, с точки зрения взрослого, образом.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Коррекционная работа с аутичным ребенком, как правило, требует больших эмоциональных затрат и носит долгосрочный характер. Поэтому бывает и так, что родители, ожидая быстрого эффекта и не получив его, «опускают руки» и приходят в отчаяние. Именно этому им так необходима постоянная поддержка психолога или педагога, который работает с ребенком, хорошо знает особенности восприятия и поведения и может объяснить маме или папе причину неадекватного поступка. Очень часто аутичный ребенок ведет так, будто он существует один, совершенно не замечая окружающих детей и взрослых. Родителям, вкладывающим много сил в его в воспитание и обучение, необходимо получить от него «обратную связь»: доволен ли он, требуется ли ему дополнительное внимание со стороны близких, общение с ними и т. д. Однако получить эту «обратную связь» родители могут далеко не всегда. В этом случае можно </w:t>
      </w:r>
      <w:proofErr w:type="gramStart"/>
      <w:r w:rsidRPr="00CD137F">
        <w:rPr>
          <w:rFonts w:ascii="Times New Roman" w:hAnsi="Times New Roman" w:cs="Times New Roman"/>
        </w:rPr>
        <w:t>посоветовать родителям относиться</w:t>
      </w:r>
      <w:proofErr w:type="gramEnd"/>
      <w:r w:rsidRPr="00CD137F">
        <w:rPr>
          <w:rFonts w:ascii="Times New Roman" w:hAnsi="Times New Roman" w:cs="Times New Roman"/>
        </w:rPr>
        <w:t xml:space="preserve"> к ребенку с предельным вниманием, следить за малейшими проявлениями его внутреннего состояния за мимикой, жестами. Ведь иногда только случайной фразе, даже по единичному возгласу, по мимолетному движению можно догадаться о тех переживаниях, желаниях, страхах, во власти которых находится ребенок.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 отношению к ребенку — и в образовательном учреждении, и дома. Таким образом, чтобы помочь аутичному ребенку адаптироваться в детском саду, в школе (да и в жизни), педагог должен работать в тесном контакте с родителями. 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r w:rsidRPr="00CD137F">
        <w:rPr>
          <w:rFonts w:ascii="Times New Roman" w:hAnsi="Times New Roman" w:cs="Times New Roman"/>
        </w:rPr>
        <w:t xml:space="preserve">Как и в случае с </w:t>
      </w:r>
      <w:proofErr w:type="spellStart"/>
      <w:r w:rsidRPr="00CD137F">
        <w:rPr>
          <w:rFonts w:ascii="Times New Roman" w:hAnsi="Times New Roman" w:cs="Times New Roman"/>
        </w:rPr>
        <w:t>гиперактивными</w:t>
      </w:r>
      <w:proofErr w:type="spellEnd"/>
      <w:r w:rsidRPr="00CD137F">
        <w:rPr>
          <w:rFonts w:ascii="Times New Roman" w:hAnsi="Times New Roman" w:cs="Times New Roman"/>
        </w:rPr>
        <w:t xml:space="preserve"> детьми педагог, и родители кроме всего вышесказанного, должны поддерживать конта</w:t>
      </w:r>
      <w:proofErr w:type="gramStart"/>
      <w:r w:rsidRPr="00CD137F">
        <w:rPr>
          <w:rFonts w:ascii="Times New Roman" w:hAnsi="Times New Roman" w:cs="Times New Roman"/>
        </w:rPr>
        <w:t>кт с пс</w:t>
      </w:r>
      <w:proofErr w:type="gramEnd"/>
      <w:r w:rsidRPr="00CD137F">
        <w:rPr>
          <w:rFonts w:ascii="Times New Roman" w:hAnsi="Times New Roman" w:cs="Times New Roman"/>
        </w:rPr>
        <w:t xml:space="preserve">ихологом и врачом. Только в результате сотрудничества комплексная коррекционная программа, разработанная для конкретного ребенка, окажется эффективной. Конечно, наблюдение является одним из лучших способов работы с аутичным ребенком. Родители должны понять, насколько трудно их сыну или дочери жить в этом мире, и они должны научиться </w:t>
      </w:r>
      <w:proofErr w:type="gramStart"/>
      <w:r w:rsidRPr="00CD137F">
        <w:rPr>
          <w:rFonts w:ascii="Times New Roman" w:hAnsi="Times New Roman" w:cs="Times New Roman"/>
        </w:rPr>
        <w:t>терпеливо</w:t>
      </w:r>
      <w:proofErr w:type="gramEnd"/>
      <w:r w:rsidRPr="00CD137F">
        <w:rPr>
          <w:rFonts w:ascii="Times New Roman" w:hAnsi="Times New Roman" w:cs="Times New Roman"/>
        </w:rPr>
        <w:t xml:space="preserve"> наблюдать за происходящим, замечая и комментируя вслух каждое действие, каждое слово и каждый жест ребенка.</w:t>
      </w: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  <w:bookmarkStart w:id="0" w:name="_GoBack"/>
      <w:bookmarkEnd w:id="0"/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CD137F" w:rsidRPr="00CD137F" w:rsidRDefault="00CD137F" w:rsidP="00CD137F">
      <w:pPr>
        <w:rPr>
          <w:rFonts w:ascii="Times New Roman" w:hAnsi="Times New Roman" w:cs="Times New Roman"/>
        </w:rPr>
      </w:pPr>
    </w:p>
    <w:p w:rsidR="00D84193" w:rsidRPr="00CD137F" w:rsidRDefault="00D84193" w:rsidP="00CD137F">
      <w:pPr>
        <w:rPr>
          <w:rFonts w:ascii="Times New Roman" w:hAnsi="Times New Roman" w:cs="Times New Roman"/>
        </w:rPr>
      </w:pPr>
    </w:p>
    <w:sectPr w:rsidR="00D84193" w:rsidRPr="00CD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A"/>
    <w:rsid w:val="003B479A"/>
    <w:rsid w:val="00CD137F"/>
    <w:rsid w:val="00D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2326</Words>
  <Characters>13261</Characters>
  <Application>Microsoft Office Word</Application>
  <DocSecurity>0</DocSecurity>
  <Lines>110</Lines>
  <Paragraphs>31</Paragraphs>
  <ScaleCrop>false</ScaleCrop>
  <Company/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2013-11-06T06:12:00Z</dcterms:created>
  <dcterms:modified xsi:type="dcterms:W3CDTF">2013-11-06T06:13:00Z</dcterms:modified>
</cp:coreProperties>
</file>