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8F" w:rsidRDefault="00FD418F" w:rsidP="00FD418F">
      <w:pPr>
        <w:pStyle w:val="1"/>
        <w:jc w:val="center"/>
        <w:rPr>
          <w:color w:val="339966"/>
          <w:sz w:val="28"/>
        </w:rPr>
      </w:pPr>
      <w:r>
        <w:rPr>
          <w:color w:val="339966"/>
          <w:sz w:val="28"/>
        </w:rPr>
        <w:t>Сценарий  выступления экологической агитбригады.</w:t>
      </w:r>
    </w:p>
    <w:p w:rsidR="00FD418F" w:rsidRDefault="00FD418F" w:rsidP="00FD418F">
      <w:pPr>
        <w:pStyle w:val="1"/>
        <w:jc w:val="center"/>
        <w:rPr>
          <w:color w:val="339966"/>
          <w:sz w:val="28"/>
        </w:rPr>
      </w:pPr>
      <w:r>
        <w:rPr>
          <w:color w:val="339966"/>
          <w:sz w:val="28"/>
        </w:rPr>
        <w:t>(подготовительная группа).</w:t>
      </w:r>
    </w:p>
    <w:p w:rsidR="00FD418F" w:rsidRDefault="00FD418F" w:rsidP="00FD418F">
      <w:pPr>
        <w:pStyle w:val="a5"/>
        <w:spacing w:before="0" w:beforeAutospacing="0" w:after="0" w:afterAutospacing="0" w:line="360" w:lineRule="auto"/>
        <w:ind w:left="142" w:right="14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FF6600"/>
          <w:u w:val="single"/>
        </w:rPr>
        <w:t>Цель:</w:t>
      </w:r>
      <w:r>
        <w:rPr>
          <w:b/>
          <w:bCs/>
          <w:i/>
          <w:iCs/>
          <w:color w:val="FF6600"/>
        </w:rPr>
        <w:t xml:space="preserve"> </w:t>
      </w:r>
      <w:r>
        <w:rPr>
          <w:b/>
          <w:bCs/>
          <w:i/>
          <w:iCs/>
          <w:color w:val="000000"/>
        </w:rPr>
        <w:t>формирование экологического мировоззрения и активной жизненной позиции подрастающего поколения.</w:t>
      </w:r>
    </w:p>
    <w:p w:rsidR="00FD418F" w:rsidRDefault="00FD418F" w:rsidP="00FD418F">
      <w:pPr>
        <w:pStyle w:val="a5"/>
        <w:spacing w:before="0" w:beforeAutospacing="0" w:after="0" w:afterAutospacing="0" w:line="360" w:lineRule="auto"/>
        <w:ind w:left="142" w:right="142"/>
        <w:jc w:val="both"/>
        <w:rPr>
          <w:i/>
          <w:iCs/>
          <w:color w:val="FF6600"/>
          <w:u w:val="single"/>
        </w:rPr>
      </w:pPr>
      <w:r>
        <w:rPr>
          <w:b/>
          <w:bCs/>
          <w:i/>
          <w:iCs/>
          <w:color w:val="FF6600"/>
          <w:u w:val="single"/>
        </w:rPr>
        <w:t>Задачи</w:t>
      </w:r>
      <w:r>
        <w:rPr>
          <w:i/>
          <w:iCs/>
          <w:color w:val="FF6600"/>
          <w:u w:val="single"/>
        </w:rPr>
        <w:t>:</w:t>
      </w:r>
    </w:p>
    <w:p w:rsidR="00FD418F" w:rsidRDefault="00FD418F" w:rsidP="00FD418F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привлечение внимания населения к проблемам окружающей среды города;</w:t>
      </w:r>
    </w:p>
    <w:p w:rsidR="00FD418F" w:rsidRDefault="00FD418F" w:rsidP="00FD418F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right="1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вовлечение детей в активную природоохранную деятельность;</w:t>
      </w:r>
    </w:p>
    <w:p w:rsidR="00FD418F" w:rsidRDefault="00FD418F" w:rsidP="00FD418F">
      <w:pPr>
        <w:pStyle w:val="a5"/>
        <w:numPr>
          <w:ilvl w:val="0"/>
          <w:numId w:val="2"/>
        </w:numPr>
        <w:spacing w:line="360" w:lineRule="auto"/>
        <w:ind w:right="1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совершенствование форм и повышение эффективности работы по экологическому воспитанию;</w:t>
      </w:r>
    </w:p>
    <w:p w:rsidR="00FD418F" w:rsidRDefault="00FD418F" w:rsidP="00FD418F">
      <w:pPr>
        <w:pStyle w:val="a5"/>
        <w:numPr>
          <w:ilvl w:val="0"/>
          <w:numId w:val="2"/>
        </w:numPr>
        <w:spacing w:line="360" w:lineRule="auto"/>
        <w:ind w:right="1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развитие творческих способностей детей.</w:t>
      </w:r>
    </w:p>
    <w:p w:rsidR="00FD418F" w:rsidRDefault="00FD418F" w:rsidP="00FD418F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***</w:t>
      </w:r>
    </w:p>
    <w:p w:rsidR="00FD418F" w:rsidRDefault="00FD418F" w:rsidP="00FD418F"/>
    <w:p w:rsidR="00FD418F" w:rsidRDefault="00FD418F" w:rsidP="00FD418F">
      <w:pPr>
        <w:pStyle w:val="a3"/>
      </w:pPr>
      <w:r>
        <w:t xml:space="preserve">Дети под музыку выходят в зал и выстраиваются в одну шеренгу лицом к зрителям. В руках у капитана команды макет земного шара. </w:t>
      </w:r>
    </w:p>
    <w:p w:rsidR="00FD418F" w:rsidRDefault="00FD418F" w:rsidP="00FD418F">
      <w:pPr>
        <w:pStyle w:val="a3"/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Наша команда</w:t>
      </w:r>
      <w:r>
        <w:rPr>
          <w:szCs w:val="28"/>
        </w:rPr>
        <w:t>: « Городские цветы».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Наш девиз</w:t>
      </w:r>
      <w:r>
        <w:rPr>
          <w:szCs w:val="28"/>
        </w:rPr>
        <w:t>: Все в наших руках!</w:t>
      </w:r>
    </w:p>
    <w:p w:rsidR="00FD418F" w:rsidRDefault="00FD418F" w:rsidP="00FD418F">
      <w:pPr>
        <w:rPr>
          <w:i/>
          <w:iCs/>
        </w:rPr>
      </w:pPr>
      <w:r>
        <w:rPr>
          <w:i/>
          <w:iCs/>
        </w:rPr>
        <w:t>Читая стихи, дети передают макет земного шара друг другу.</w:t>
      </w:r>
    </w:p>
    <w:p w:rsidR="00FD418F" w:rsidRDefault="00FD418F" w:rsidP="00FD418F">
      <w:pPr>
        <w:spacing w:line="360" w:lineRule="auto"/>
        <w:rPr>
          <w:i/>
          <w:iCs/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1 ребенок.</w:t>
      </w:r>
      <w:r>
        <w:rPr>
          <w:szCs w:val="28"/>
        </w:rPr>
        <w:tab/>
        <w:t>Наша планета Земля очень щедра и богата.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Горы, леса и поля – дом наш родимый, ребята.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2 ребенок</w:t>
      </w:r>
      <w:r>
        <w:rPr>
          <w:szCs w:val="28"/>
        </w:rPr>
        <w:tab/>
        <w:t>Солнышко рано встает, лучиком день зажигает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Весело птица поет, песней свой день начинает.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3 ребенок</w:t>
      </w:r>
      <w:proofErr w:type="gramStart"/>
      <w:r>
        <w:rPr>
          <w:szCs w:val="28"/>
        </w:rPr>
        <w:tab/>
        <w:t>Н</w:t>
      </w:r>
      <w:proofErr w:type="gramEnd"/>
      <w:r>
        <w:rPr>
          <w:szCs w:val="28"/>
        </w:rPr>
        <w:t>е смолкайте, голоса всех,  кто радуется свету,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Кто приветствует леса, реки, горы, всю планету.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4 ребенок</w:t>
      </w:r>
      <w:r>
        <w:rPr>
          <w:szCs w:val="28"/>
        </w:rPr>
        <w:t>:   Не разделишь пополам в небе ласковое солнце.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И, вставая по утрам, пусть оно сияет нам!</w:t>
      </w:r>
    </w:p>
    <w:p w:rsidR="00FD418F" w:rsidRDefault="00FD418F" w:rsidP="00FD418F">
      <w:pPr>
        <w:spacing w:line="360" w:lineRule="auto"/>
        <w:rPr>
          <w:i/>
          <w:iCs/>
          <w:szCs w:val="28"/>
        </w:rPr>
      </w:pPr>
      <w:r>
        <w:rPr>
          <w:b/>
          <w:bCs/>
          <w:szCs w:val="28"/>
        </w:rPr>
        <w:t xml:space="preserve">                                     Танец цветов</w:t>
      </w:r>
      <w:proofErr w:type="gramStart"/>
      <w:r>
        <w:rPr>
          <w:b/>
          <w:bCs/>
          <w:szCs w:val="28"/>
        </w:rPr>
        <w:t>.</w:t>
      </w:r>
      <w:proofErr w:type="gramEnd"/>
      <w:r>
        <w:rPr>
          <w:b/>
          <w:bCs/>
          <w:szCs w:val="28"/>
        </w:rPr>
        <w:t xml:space="preserve"> </w:t>
      </w:r>
      <w:r>
        <w:rPr>
          <w:i/>
          <w:iCs/>
          <w:szCs w:val="28"/>
        </w:rPr>
        <w:t>(</w:t>
      </w:r>
      <w:proofErr w:type="gramStart"/>
      <w:r>
        <w:rPr>
          <w:i/>
          <w:iCs/>
          <w:szCs w:val="28"/>
        </w:rPr>
        <w:t>и</w:t>
      </w:r>
      <w:proofErr w:type="gramEnd"/>
      <w:r>
        <w:rPr>
          <w:i/>
          <w:iCs/>
          <w:szCs w:val="28"/>
        </w:rPr>
        <w:t>сполняют девочки подготовительной группы)</w:t>
      </w:r>
    </w:p>
    <w:p w:rsidR="00FD418F" w:rsidRDefault="00FD418F" w:rsidP="00FD418F">
      <w:pPr>
        <w:spacing w:line="360" w:lineRule="auto"/>
        <w:rPr>
          <w:i/>
          <w:iCs/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Педагог</w:t>
      </w:r>
      <w:r>
        <w:rPr>
          <w:szCs w:val="28"/>
        </w:rPr>
        <w:t>: Чтобы сберечь планету, начинать нужно с себя, своего города.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1 Ребенок</w:t>
      </w:r>
      <w:r>
        <w:rPr>
          <w:szCs w:val="28"/>
        </w:rPr>
        <w:t>:  Я знаю, город будет,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Я знаю, саду </w:t>
      </w:r>
      <w:proofErr w:type="spellStart"/>
      <w:r>
        <w:rPr>
          <w:szCs w:val="28"/>
        </w:rPr>
        <w:t>цвесть</w:t>
      </w:r>
      <w:proofErr w:type="spellEnd"/>
      <w:r>
        <w:rPr>
          <w:szCs w:val="28"/>
        </w:rPr>
        <w:t>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Когда мы уберем в нем 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            Отходы, мусор весь!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2 Ребенок</w:t>
      </w:r>
      <w:r>
        <w:rPr>
          <w:szCs w:val="28"/>
        </w:rPr>
        <w:t>: Ведь главное собраться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И нам не подкачать,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А вместе дружно взяться 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И во дворах прибрать!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</w:t>
      </w:r>
      <w:r>
        <w:rPr>
          <w:b/>
          <w:bCs/>
          <w:szCs w:val="28"/>
        </w:rPr>
        <w:t>3  Ребенок</w:t>
      </w:r>
      <w:r>
        <w:rPr>
          <w:szCs w:val="28"/>
        </w:rPr>
        <w:t>: И вдруг трава пробьется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И расцветут цветы,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И солнце улыбнется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Нам всем из темноты!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4 Ребенок</w:t>
      </w:r>
      <w:r>
        <w:rPr>
          <w:szCs w:val="28"/>
        </w:rPr>
        <w:t>:  И хмурых туч не будет,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И станет вдруг теплей.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Добрее станут люди,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Душевней, веселей!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Экологические частушки:</w:t>
      </w:r>
    </w:p>
    <w:p w:rsidR="00FD418F" w:rsidRDefault="00FD418F" w:rsidP="00FD418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Говорят, мы дошколята,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Ничего не можем.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 xml:space="preserve">А мы мусор уберем, 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и городу поможем.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И бабуля, и мой дед</w:t>
      </w:r>
    </w:p>
    <w:p w:rsidR="00FD418F" w:rsidRDefault="00FD418F" w:rsidP="00FD418F">
      <w:pPr>
        <w:spacing w:line="360" w:lineRule="auto"/>
        <w:ind w:left="360"/>
        <w:rPr>
          <w:szCs w:val="28"/>
        </w:rPr>
      </w:pPr>
      <w:r>
        <w:rPr>
          <w:szCs w:val="28"/>
        </w:rPr>
        <w:t xml:space="preserve">     Любят йогурт на обед.</w:t>
      </w:r>
    </w:p>
    <w:p w:rsidR="00FD418F" w:rsidRDefault="00FD418F" w:rsidP="00FD418F">
      <w:pPr>
        <w:spacing w:line="360" w:lineRule="auto"/>
        <w:ind w:left="360"/>
        <w:rPr>
          <w:szCs w:val="28"/>
        </w:rPr>
      </w:pPr>
      <w:r>
        <w:rPr>
          <w:szCs w:val="28"/>
        </w:rPr>
        <w:t xml:space="preserve">     А в стаканчиках на дачу</w:t>
      </w:r>
    </w:p>
    <w:p w:rsidR="00FD418F" w:rsidRDefault="00FD418F" w:rsidP="00FD418F">
      <w:pPr>
        <w:spacing w:line="360" w:lineRule="auto"/>
        <w:ind w:left="360"/>
        <w:rPr>
          <w:szCs w:val="28"/>
        </w:rPr>
      </w:pPr>
      <w:r>
        <w:rPr>
          <w:szCs w:val="28"/>
        </w:rPr>
        <w:t xml:space="preserve">     Вырастят цветы в придачу!</w:t>
      </w:r>
    </w:p>
    <w:p w:rsidR="00FD418F" w:rsidRDefault="00FD418F" w:rsidP="00FD418F">
      <w:pPr>
        <w:spacing w:line="360" w:lineRule="auto"/>
        <w:ind w:left="360"/>
        <w:rPr>
          <w:szCs w:val="28"/>
        </w:rPr>
      </w:pPr>
    </w:p>
    <w:p w:rsidR="00FD418F" w:rsidRDefault="00FD418F" w:rsidP="00FD418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Мусор я убрать могу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В Тик – губе на берегу.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Пусть с меня берет пример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Городской наш дядя МЭР!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</w:p>
    <w:p w:rsidR="00FD418F" w:rsidRDefault="00FD418F" w:rsidP="00FD418F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Апатиты – город жизни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Есть на краешке отчизны.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t>Чтоб звучал здесь детский смех</w:t>
      </w:r>
    </w:p>
    <w:p w:rsidR="00FD418F" w:rsidRDefault="00FD418F" w:rsidP="00FD418F">
      <w:pPr>
        <w:spacing w:line="360" w:lineRule="auto"/>
        <w:ind w:left="720"/>
        <w:rPr>
          <w:szCs w:val="28"/>
        </w:rPr>
      </w:pPr>
      <w:r>
        <w:rPr>
          <w:szCs w:val="28"/>
        </w:rPr>
        <w:lastRenderedPageBreak/>
        <w:t>Мы запомнить просим всех: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  <w:r>
        <w:rPr>
          <w:b/>
          <w:bCs/>
          <w:szCs w:val="28"/>
        </w:rPr>
        <w:t>Вместе:</w:t>
      </w:r>
      <w:r>
        <w:rPr>
          <w:szCs w:val="28"/>
        </w:rPr>
        <w:t xml:space="preserve">    Берегите город наш,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Дружно, хором просим Вас!</w:t>
      </w:r>
    </w:p>
    <w:p w:rsidR="00FD418F" w:rsidRDefault="00FD418F" w:rsidP="00FD418F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Чтоб потом не убирать,</w:t>
      </w:r>
    </w:p>
    <w:p w:rsidR="00FD418F" w:rsidRDefault="00FD418F" w:rsidP="00FD418F">
      <w:pPr>
        <w:spacing w:line="360" w:lineRule="auto"/>
      </w:pPr>
      <w:r>
        <w:t xml:space="preserve">                       Мусор нужно не бросать!</w:t>
      </w:r>
    </w:p>
    <w:p w:rsidR="00FD418F" w:rsidRDefault="00FD418F" w:rsidP="00FD418F">
      <w:pPr>
        <w:spacing w:line="360" w:lineRule="auto"/>
      </w:pPr>
    </w:p>
    <w:p w:rsidR="00FD418F" w:rsidRDefault="00FD418F" w:rsidP="00FD418F">
      <w:pPr>
        <w:spacing w:line="360" w:lineRule="auto"/>
        <w:rPr>
          <w:i/>
          <w:iCs/>
        </w:rPr>
      </w:pPr>
      <w:r>
        <w:t xml:space="preserve">       </w:t>
      </w:r>
      <w:r>
        <w:rPr>
          <w:i/>
          <w:iCs/>
        </w:rPr>
        <w:t>Дети снова встают лицом к зрителям.</w:t>
      </w:r>
    </w:p>
    <w:p w:rsidR="00FD418F" w:rsidRDefault="00FD418F" w:rsidP="00FD418F">
      <w:pPr>
        <w:pStyle w:val="a3"/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ребенок</w:t>
      </w:r>
      <w:proofErr w:type="gramStart"/>
      <w:r>
        <w:rPr>
          <w:szCs w:val="28"/>
        </w:rPr>
        <w:tab/>
        <w:t>Д</w:t>
      </w:r>
      <w:proofErr w:type="gramEnd"/>
      <w:r>
        <w:rPr>
          <w:szCs w:val="28"/>
        </w:rPr>
        <w:t>авайте будем беречь планету -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 xml:space="preserve">Во всей Вселенной похожей </w:t>
      </w:r>
      <w:proofErr w:type="gramStart"/>
      <w:r>
        <w:rPr>
          <w:szCs w:val="28"/>
        </w:rPr>
        <w:t>нету</w:t>
      </w:r>
      <w:proofErr w:type="gramEnd"/>
      <w:r>
        <w:rPr>
          <w:szCs w:val="28"/>
        </w:rPr>
        <w:t>,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 xml:space="preserve">Во всей Вселенной только одна 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Для жизни  дружбы она нам дана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все)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FD418F" w:rsidRDefault="00FD418F" w:rsidP="00FD418F">
      <w:pPr>
        <w:spacing w:line="360" w:lineRule="auto"/>
        <w:rPr>
          <w:szCs w:val="28"/>
        </w:rPr>
      </w:pPr>
      <w:r>
        <w:rPr>
          <w:b/>
          <w:bCs/>
          <w:szCs w:val="28"/>
        </w:rPr>
        <w:t>Ребенок:</w:t>
      </w:r>
      <w:r>
        <w:rPr>
          <w:szCs w:val="28"/>
        </w:rPr>
        <w:tab/>
        <w:t>Земля - наш мир, Земля – наш дом,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Кораблик в океане звездном.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Возьмемся за руки, друзья!</w:t>
      </w:r>
    </w:p>
    <w:p w:rsidR="00FD418F" w:rsidRDefault="00FD418F" w:rsidP="00FD418F">
      <w:pPr>
        <w:spacing w:line="360" w:lineRule="auto"/>
        <w:ind w:left="708" w:firstLine="708"/>
        <w:rPr>
          <w:szCs w:val="28"/>
        </w:rPr>
      </w:pPr>
      <w:r>
        <w:rPr>
          <w:szCs w:val="28"/>
        </w:rPr>
        <w:t>Спасем наш мир! Пока не поздно! (все)</w:t>
      </w:r>
    </w:p>
    <w:p w:rsidR="00FD418F" w:rsidRDefault="00FD418F" w:rsidP="00FD418F">
      <w:pPr>
        <w:spacing w:line="360" w:lineRule="auto"/>
        <w:rPr>
          <w:szCs w:val="28"/>
        </w:rPr>
      </w:pPr>
    </w:p>
    <w:p w:rsidR="00E2794F" w:rsidRDefault="00E2794F"/>
    <w:sectPr w:rsidR="00E2794F" w:rsidSect="00E2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2"/>
    <w:multiLevelType w:val="hybridMultilevel"/>
    <w:tmpl w:val="1A0C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2B37"/>
    <w:multiLevelType w:val="hybridMultilevel"/>
    <w:tmpl w:val="BB4A9DFE"/>
    <w:lvl w:ilvl="0" w:tplc="22A8F27A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8F"/>
    <w:rsid w:val="003D6C97"/>
    <w:rsid w:val="0068324B"/>
    <w:rsid w:val="00AD2E09"/>
    <w:rsid w:val="00CF6DC2"/>
    <w:rsid w:val="00E2794F"/>
    <w:rsid w:val="00F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418F"/>
    <w:pPr>
      <w:keepNext/>
      <w:spacing w:line="360" w:lineRule="auto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18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FD418F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FD41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semiHidden/>
    <w:rsid w:val="00FD41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Ульяновская</dc:creator>
  <cp:lastModifiedBy>Ульяновская</cp:lastModifiedBy>
  <cp:revision>1</cp:revision>
  <dcterms:created xsi:type="dcterms:W3CDTF">2012-12-05T10:11:00Z</dcterms:created>
  <dcterms:modified xsi:type="dcterms:W3CDTF">2012-12-05T10:12:00Z</dcterms:modified>
</cp:coreProperties>
</file>