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D2" w:rsidRPr="006871D2" w:rsidRDefault="006871D2" w:rsidP="00E7688A">
      <w:pPr>
        <w:pStyle w:val="a3"/>
        <w:keepNext/>
        <w:spacing w:after="0" w:afterAutospacing="0" w:line="360" w:lineRule="auto"/>
        <w:rPr>
          <w:color w:val="002060"/>
          <w:sz w:val="44"/>
          <w:szCs w:val="44"/>
        </w:rPr>
      </w:pPr>
      <w:bookmarkStart w:id="0" w:name="_GoBack"/>
      <w:bookmarkEnd w:id="0"/>
      <w:r w:rsidRPr="006871D2">
        <w:rPr>
          <w:b/>
          <w:bCs/>
          <w:color w:val="002060"/>
          <w:sz w:val="44"/>
          <w:szCs w:val="44"/>
        </w:rPr>
        <w:t>Боремся со Злора</w:t>
      </w:r>
      <w:r w:rsidRPr="006871D2">
        <w:rPr>
          <w:b/>
          <w:bCs/>
          <w:color w:val="002060"/>
          <w:sz w:val="44"/>
          <w:szCs w:val="44"/>
        </w:rPr>
        <w:t>д</w:t>
      </w:r>
      <w:r w:rsidRPr="006871D2">
        <w:rPr>
          <w:b/>
          <w:bCs/>
          <w:color w:val="002060"/>
          <w:sz w:val="44"/>
          <w:szCs w:val="44"/>
        </w:rPr>
        <w:t>н</w:t>
      </w:r>
      <w:r w:rsidRPr="006871D2">
        <w:rPr>
          <w:b/>
          <w:bCs/>
          <w:color w:val="002060"/>
          <w:sz w:val="44"/>
          <w:szCs w:val="44"/>
        </w:rPr>
        <w:t>ой</w:t>
      </w:r>
    </w:p>
    <w:p w:rsidR="006871D2" w:rsidRPr="006871D2" w:rsidRDefault="006871D2" w:rsidP="00E7688A">
      <w:pPr>
        <w:pStyle w:val="western"/>
        <w:spacing w:after="0" w:afterAutospacing="0" w:line="360" w:lineRule="auto"/>
        <w:ind w:firstLine="706"/>
        <w:rPr>
          <w:color w:val="002060"/>
        </w:rPr>
      </w:pPr>
      <w:r w:rsidRPr="006871D2">
        <w:rPr>
          <w:color w:val="002060"/>
        </w:rPr>
        <w:t xml:space="preserve">Цель: 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 xml:space="preserve">снятие агрессивности, тревожности, развитие коммуникативных качеств, чувства толерантности, взаимовыручки. 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Ход занятия: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Дети входят в зал.</w:t>
      </w:r>
    </w:p>
    <w:p w:rsidR="006871D2" w:rsidRDefault="006871D2" w:rsidP="006871D2">
      <w:pPr>
        <w:pStyle w:val="western"/>
        <w:spacing w:after="0" w:afterAutospacing="0" w:line="360" w:lineRule="auto"/>
        <w:ind w:left="720"/>
      </w:pPr>
      <w:r>
        <w:t>Ведущий</w:t>
      </w:r>
      <w:proofErr w:type="gramStart"/>
      <w:r>
        <w:t xml:space="preserve"> </w:t>
      </w:r>
      <w:r>
        <w:t>:</w:t>
      </w:r>
      <w:proofErr w:type="gramEnd"/>
      <w:r>
        <w:t xml:space="preserve"> Ребята, как вы считаете для чего нам нужно хорошее настроение?</w:t>
      </w:r>
    </w:p>
    <w:p w:rsidR="006871D2" w:rsidRDefault="006871D2" w:rsidP="006871D2">
      <w:pPr>
        <w:pStyle w:val="western"/>
        <w:spacing w:after="0" w:afterAutospacing="0" w:line="360" w:lineRule="auto"/>
        <w:ind w:left="720"/>
      </w:pPr>
      <w:r>
        <w:t>Дети (далее Д): Чтобы вместе играть, чтобы нам было приятно разговаривать, и не было скучно…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proofErr w:type="gramStart"/>
      <w:r>
        <w:t>В</w:t>
      </w:r>
      <w:proofErr w:type="gramEnd"/>
      <w:r>
        <w:t xml:space="preserve">: А </w:t>
      </w:r>
      <w:proofErr w:type="gramStart"/>
      <w:r>
        <w:t>каким</w:t>
      </w:r>
      <w:proofErr w:type="gramEnd"/>
      <w:r>
        <w:t xml:space="preserve"> должен быть человек, чтобы с ним было приятно общаться?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Д: Человек должен быть добрым, вежливым, ласковым, внимательным, веселым, доброжелательным…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proofErr w:type="gramStart"/>
      <w:r>
        <w:t>В</w:t>
      </w:r>
      <w:proofErr w:type="gramEnd"/>
      <w:r>
        <w:t xml:space="preserve">: Давайте вспомним, </w:t>
      </w:r>
      <w:proofErr w:type="gramStart"/>
      <w:r>
        <w:t>какими</w:t>
      </w:r>
      <w:proofErr w:type="gramEnd"/>
      <w:r>
        <w:t xml:space="preserve"> мы бываем, когда у нас плохое настроение?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Д: Грустными, злыми, замкнутыми, угрюмыми, скучными, сердитыми…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В: А что нам может испортить настроение? Какие чувства?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Д: Страх, печаль, зависть, злоба, обида, когда что-то не получается…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proofErr w:type="gramStart"/>
      <w:r>
        <w:t>В</w:t>
      </w:r>
      <w:proofErr w:type="gramEnd"/>
      <w:r>
        <w:t>: А нужно ли бороться с этими плохими качествами?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Д: Нужно!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В: А что и как надо делать?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Д: Всем вместе, потому что вместе легче и веселее, а одному трудно.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proofErr w:type="gramStart"/>
      <w:r>
        <w:t>В</w:t>
      </w:r>
      <w:proofErr w:type="gramEnd"/>
      <w:r>
        <w:t>: А как нам можно объединиться?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Д: Взяться за руки, встать рядом…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proofErr w:type="gramStart"/>
      <w:r>
        <w:lastRenderedPageBreak/>
        <w:t>В</w:t>
      </w:r>
      <w:proofErr w:type="gramEnd"/>
      <w:r>
        <w:t xml:space="preserve">: А </w:t>
      </w:r>
      <w:proofErr w:type="gramStart"/>
      <w:r>
        <w:t>я</w:t>
      </w:r>
      <w:proofErr w:type="gramEnd"/>
      <w:r>
        <w:t xml:space="preserve"> хочу предложить вам что-то другое. У меня есть волшебный клубочек. Он то и поможет нам объединиться. Давайте вспомним добрые слова и, передавая клубочек, друг другу, будем произносить их.</w:t>
      </w:r>
    </w:p>
    <w:p w:rsidR="006871D2" w:rsidRPr="006871D2" w:rsidRDefault="006871D2" w:rsidP="006871D2">
      <w:pPr>
        <w:pStyle w:val="western"/>
        <w:spacing w:after="0" w:afterAutospacing="0" w:line="360" w:lineRule="auto"/>
        <w:ind w:firstLine="706"/>
        <w:rPr>
          <w:color w:val="FF0000"/>
          <w:sz w:val="28"/>
          <w:szCs w:val="28"/>
        </w:rPr>
      </w:pPr>
      <w:r w:rsidRPr="006871D2">
        <w:rPr>
          <w:color w:val="FF0000"/>
          <w:sz w:val="28"/>
          <w:szCs w:val="28"/>
          <w:u w:val="single"/>
        </w:rPr>
        <w:t xml:space="preserve">Упражнение «Клубочек» </w:t>
      </w:r>
    </w:p>
    <w:p w:rsidR="006871D2" w:rsidRPr="006871D2" w:rsidRDefault="006871D2" w:rsidP="006871D2">
      <w:pPr>
        <w:pStyle w:val="western"/>
        <w:spacing w:after="0" w:afterAutospacing="0" w:line="360" w:lineRule="auto"/>
        <w:ind w:firstLine="706"/>
        <w:rPr>
          <w:color w:val="002060"/>
        </w:rPr>
      </w:pPr>
      <w:r w:rsidRPr="006871D2">
        <w:rPr>
          <w:color w:val="002060"/>
        </w:rPr>
        <w:t xml:space="preserve">Цель: 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снять напряжение, формировать чувство сближения друг с другом, чувство само</w:t>
      </w:r>
      <w:r>
        <w:t xml:space="preserve"> </w:t>
      </w:r>
      <w:r>
        <w:t>ценности и ценности других, способствовать принятию детьми друг друга, настроить на активную работу и контакт друг с другом.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proofErr w:type="gramStart"/>
      <w:r>
        <w:t>В</w:t>
      </w:r>
      <w:proofErr w:type="gramEnd"/>
      <w:r>
        <w:t xml:space="preserve">: </w:t>
      </w:r>
      <w:r>
        <w:t xml:space="preserve"> </w:t>
      </w:r>
      <w:proofErr w:type="gramStart"/>
      <w:r>
        <w:t>Эта</w:t>
      </w:r>
      <w:proofErr w:type="gramEnd"/>
      <w:r>
        <w:t xml:space="preserve"> нить связала нас в единое целое. Каждый из нас значим и нужен в этом целом.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 xml:space="preserve">Несмотря на то, что мы старались говорить друг другу только добрые слова, совершать правильные поступки есть в нашем мире царство «злости», которым </w:t>
      </w:r>
      <w:proofErr w:type="gramStart"/>
      <w:r>
        <w:t>управляет колдунья Злора</w:t>
      </w:r>
      <w:r>
        <w:t>д</w:t>
      </w:r>
      <w:r>
        <w:t>на</w:t>
      </w:r>
      <w:proofErr w:type="gramEnd"/>
      <w:r>
        <w:t>, именно она и её помощницы пытаются сделать наше сердце каменным, посылая нам страх, обиду, безразличие, усталость, плохое настроение…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 xml:space="preserve">Ребята, а вы знаете, как выглядит злость? Давайте попробуем её изобразить. 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Психологические этюды на снятие негативных эмоций.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proofErr w:type="gramStart"/>
      <w:r>
        <w:t>В</w:t>
      </w:r>
      <w:proofErr w:type="gramEnd"/>
      <w:r>
        <w:t xml:space="preserve">: </w:t>
      </w:r>
      <w:proofErr w:type="gramStart"/>
      <w:r>
        <w:t>В</w:t>
      </w:r>
      <w:proofErr w:type="gramEnd"/>
      <w:r>
        <w:t xml:space="preserve"> нашем мире всегда есть</w:t>
      </w:r>
      <w:r>
        <w:t xml:space="preserve"> люди, способные победить </w:t>
      </w:r>
      <w:proofErr w:type="spellStart"/>
      <w:r>
        <w:t>Злорадну</w:t>
      </w:r>
      <w:proofErr w:type="spellEnd"/>
      <w:r>
        <w:t>, разрушить её царство злости. Сегодня это можем сделать только мы и никто другой. Дорога к этому царству непростая. Нам предстоит выдержать немало испытаний, но мы будем друг другу помогать.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Итак, закрывайте глаза (звучит «Татем» аудиозапись барабанной дроби). Дети открывают глаза. Ведущий обращает внимание на джунгли.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Ребята</w:t>
      </w:r>
      <w:r>
        <w:t>,</w:t>
      </w:r>
      <w:r>
        <w:t xml:space="preserve"> м</w:t>
      </w:r>
      <w:r>
        <w:t xml:space="preserve">ы с вами </w:t>
      </w:r>
      <w:proofErr w:type="gramStart"/>
      <w:r>
        <w:t>попали в царство Злора</w:t>
      </w:r>
      <w:r>
        <w:t>д</w:t>
      </w:r>
      <w:r>
        <w:t>н</w:t>
      </w:r>
      <w:r>
        <w:t>ы</w:t>
      </w:r>
      <w:proofErr w:type="gramEnd"/>
      <w:r>
        <w:t>,</w:t>
      </w:r>
      <w:r>
        <w:t xml:space="preserve"> и нам надо добраться до её замка. Но прежде чем продолжить путь нужно осмотреться, проверить, не приготовила ли она какие-нибудь неприятные сюрпризы для нас и замаскироваться, чтобы колдунья нас не заметила. Как вы думаете, в кого нам надо превратиться, чтобы нас не было видно?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Д: В пальму, цветок, животных…</w:t>
      </w:r>
    </w:p>
    <w:p w:rsidR="006871D2" w:rsidRPr="007B1B08" w:rsidRDefault="006871D2" w:rsidP="006871D2">
      <w:pPr>
        <w:pStyle w:val="western"/>
        <w:spacing w:after="0" w:afterAutospacing="0" w:line="360" w:lineRule="auto"/>
        <w:ind w:firstLine="706"/>
        <w:rPr>
          <w:color w:val="FF0000"/>
          <w:sz w:val="28"/>
          <w:szCs w:val="28"/>
        </w:rPr>
      </w:pPr>
      <w:r w:rsidRPr="007B1B08">
        <w:rPr>
          <w:color w:val="FF0000"/>
          <w:sz w:val="28"/>
          <w:szCs w:val="28"/>
          <w:u w:val="single"/>
        </w:rPr>
        <w:lastRenderedPageBreak/>
        <w:t>Упражнение «Превращение»</w:t>
      </w:r>
    </w:p>
    <w:p w:rsidR="006871D2" w:rsidRPr="007B1B08" w:rsidRDefault="006871D2" w:rsidP="006871D2">
      <w:pPr>
        <w:pStyle w:val="western"/>
        <w:spacing w:after="0" w:afterAutospacing="0" w:line="360" w:lineRule="auto"/>
        <w:ind w:firstLine="706"/>
        <w:rPr>
          <w:color w:val="002060"/>
        </w:rPr>
      </w:pPr>
      <w:r w:rsidRPr="007B1B08">
        <w:rPr>
          <w:color w:val="002060"/>
        </w:rPr>
        <w:t xml:space="preserve">Цель: 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развитие умения перевоплощаться.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Дети маскируются, а ведущий отгадывает.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Вдруг гремит гром.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В: Над нами собрались тучи, наверно э</w:t>
      </w:r>
      <w:r>
        <w:t xml:space="preserve">то </w:t>
      </w:r>
      <w:proofErr w:type="gramStart"/>
      <w:r>
        <w:t>Злора</w:t>
      </w:r>
      <w:r>
        <w:t>д</w:t>
      </w:r>
      <w:r>
        <w:t>н</w:t>
      </w:r>
      <w:r>
        <w:t>а</w:t>
      </w:r>
      <w:proofErr w:type="gramEnd"/>
      <w:r>
        <w:t xml:space="preserve"> их послала. Они не простые, а клеевые. Какой из них пойдет дождь?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Д: Из них польется клей.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В: Пошел унылый клеевой дождь, и мы все склеились, дети держат друг друга за плечи.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Но у нас нет времени ждать, когда клей высохнет, и мы отклеимся друг от друга. Нам надо спешить. Что же нам делать?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Д: Придется двигаться всем вместе.</w:t>
      </w:r>
    </w:p>
    <w:p w:rsidR="006871D2" w:rsidRPr="007B1B08" w:rsidRDefault="006871D2" w:rsidP="006871D2">
      <w:pPr>
        <w:pStyle w:val="western"/>
        <w:spacing w:after="0" w:afterAutospacing="0" w:line="360" w:lineRule="auto"/>
        <w:ind w:firstLine="706"/>
        <w:rPr>
          <w:color w:val="FF0000"/>
          <w:sz w:val="28"/>
          <w:szCs w:val="28"/>
        </w:rPr>
      </w:pPr>
      <w:r w:rsidRPr="007B1B08">
        <w:rPr>
          <w:color w:val="FF0000"/>
          <w:sz w:val="28"/>
          <w:szCs w:val="28"/>
          <w:u w:val="single"/>
        </w:rPr>
        <w:t>Упражнение «Клеевой дождь»</w:t>
      </w:r>
    </w:p>
    <w:p w:rsidR="006871D2" w:rsidRPr="007B1B08" w:rsidRDefault="006871D2" w:rsidP="006871D2">
      <w:pPr>
        <w:pStyle w:val="western"/>
        <w:spacing w:after="0" w:afterAutospacing="0" w:line="360" w:lineRule="auto"/>
        <w:ind w:firstLine="706"/>
        <w:rPr>
          <w:color w:val="002060"/>
        </w:rPr>
      </w:pPr>
      <w:r w:rsidRPr="007B1B08">
        <w:rPr>
          <w:color w:val="002060"/>
        </w:rPr>
        <w:t xml:space="preserve">Цель: 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способствует развитию сплоченности группы.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 xml:space="preserve">Дети преодолевают препятствия, не отпуская рук: огибают озеро, перепрыгивают через ручеёк, </w:t>
      </w:r>
      <w:proofErr w:type="gramStart"/>
      <w:r>
        <w:t>продираются</w:t>
      </w:r>
      <w:proofErr w:type="gramEnd"/>
      <w:r>
        <w:t xml:space="preserve"> сквозь лес, перешагивают через камни, проползают через тоннель.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В: Ну вот, наконец, клей высох и мы отклеились друг от друга. Нам нужно спешить. Но что же случилось? Одна капелька попала (называет имя ребенка) в глаз и не успела высохнуть. Ведущий завязывает глаза ребенку повязкой. Что же нам делать? Как помочь товарищу передвигаться?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Д: Нужно взять ….. за руку и помочь преодолеть путь.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lastRenderedPageBreak/>
        <w:t>В: Молодцы, вы не бросили товарища. Пошли дальше.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Смотрите, какие цветы. Как вы думаете это цветы добра или зла.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Д: Это цветы добра, потому что они нежные, яркие, красивые.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proofErr w:type="gramStart"/>
      <w:r>
        <w:t>В</w:t>
      </w:r>
      <w:proofErr w:type="gramEnd"/>
      <w:r>
        <w:t>: Можно ли на них наступать?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Д: Нет. Нужно идти осторожно, не наступая на них, чтобы добра на земле было больше.</w:t>
      </w:r>
    </w:p>
    <w:p w:rsidR="006871D2" w:rsidRPr="007B1B08" w:rsidRDefault="006871D2" w:rsidP="006871D2">
      <w:pPr>
        <w:pStyle w:val="western"/>
        <w:spacing w:after="0" w:afterAutospacing="0" w:line="360" w:lineRule="auto"/>
        <w:ind w:firstLine="706"/>
        <w:rPr>
          <w:color w:val="FF0000"/>
          <w:sz w:val="28"/>
          <w:szCs w:val="28"/>
        </w:rPr>
      </w:pPr>
      <w:r w:rsidRPr="007B1B08">
        <w:rPr>
          <w:color w:val="FF0000"/>
          <w:sz w:val="28"/>
          <w:szCs w:val="28"/>
          <w:u w:val="single"/>
        </w:rPr>
        <w:t>Упр</w:t>
      </w:r>
      <w:r w:rsidR="007B1B08" w:rsidRPr="007B1B08">
        <w:rPr>
          <w:color w:val="FF0000"/>
          <w:sz w:val="28"/>
          <w:szCs w:val="28"/>
          <w:u w:val="single"/>
        </w:rPr>
        <w:t xml:space="preserve">ажнение «Поводырь» </w:t>
      </w:r>
    </w:p>
    <w:p w:rsidR="006871D2" w:rsidRPr="007B1B08" w:rsidRDefault="006871D2" w:rsidP="006871D2">
      <w:pPr>
        <w:pStyle w:val="western"/>
        <w:spacing w:after="0" w:afterAutospacing="0" w:line="360" w:lineRule="auto"/>
        <w:ind w:firstLine="706"/>
        <w:rPr>
          <w:color w:val="002060"/>
        </w:rPr>
      </w:pPr>
      <w:r w:rsidRPr="007B1B08">
        <w:rPr>
          <w:color w:val="002060"/>
        </w:rPr>
        <w:t xml:space="preserve">Цель: 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способствовать развитию взаимовыручки, координации движений.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Дети проходят между цветов, проводя за руку ребенка, у которого завязаны глаза. Их действия направлены на то, чтобы ребенок не наступил на цветы.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В: Ну вот вы и справились с трудностью и товарищу помогли (ведущий снимает повязку с ребенка, указывая на то, что клей высох).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Но что же это такое (обращает внимание на конверт)?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Ребята! Да это новая ловушка. Мы сможем пройти дальше, если прочитаем стихи по определенным правилам. Какое стихотворение мы знаем? Кто сможет прочитать это стихотворение как улитка? А кто как ручеёк? А кто как робот?</w:t>
      </w:r>
    </w:p>
    <w:p w:rsidR="006871D2" w:rsidRPr="007B1B08" w:rsidRDefault="006871D2" w:rsidP="006871D2">
      <w:pPr>
        <w:pStyle w:val="western"/>
        <w:spacing w:after="0" w:afterAutospacing="0" w:line="360" w:lineRule="auto"/>
        <w:ind w:firstLine="706"/>
        <w:rPr>
          <w:color w:val="FF0000"/>
          <w:sz w:val="28"/>
          <w:szCs w:val="28"/>
        </w:rPr>
      </w:pPr>
      <w:r w:rsidRPr="007B1B08">
        <w:rPr>
          <w:color w:val="FF0000"/>
          <w:sz w:val="28"/>
          <w:szCs w:val="28"/>
          <w:u w:val="single"/>
        </w:rPr>
        <w:t>Упражнение «Прочитай стихотворение…»</w:t>
      </w:r>
    </w:p>
    <w:p w:rsidR="006871D2" w:rsidRPr="007B1B08" w:rsidRDefault="006871D2" w:rsidP="006871D2">
      <w:pPr>
        <w:pStyle w:val="western"/>
        <w:spacing w:after="0" w:afterAutospacing="0" w:line="360" w:lineRule="auto"/>
        <w:ind w:firstLine="706"/>
        <w:rPr>
          <w:color w:val="002060"/>
        </w:rPr>
      </w:pPr>
      <w:r w:rsidRPr="007B1B08">
        <w:rPr>
          <w:color w:val="002060"/>
        </w:rPr>
        <w:t xml:space="preserve">Цель: 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снятие эмоционального напряжения, расширение поведенческих норм.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Дети рассказывают отрывок из знакомого стихотворения с разным темпом и интонацией.</w:t>
      </w:r>
    </w:p>
    <w:p w:rsidR="006871D2" w:rsidRDefault="007B1B08" w:rsidP="006871D2">
      <w:pPr>
        <w:pStyle w:val="western"/>
        <w:spacing w:after="0" w:afterAutospacing="0" w:line="360" w:lineRule="auto"/>
        <w:ind w:firstLine="706"/>
      </w:pPr>
      <w:r>
        <w:t xml:space="preserve">В: Ребята, здесь </w:t>
      </w:r>
      <w:proofErr w:type="gramStart"/>
      <w:r>
        <w:t>Злора</w:t>
      </w:r>
      <w:r w:rsidR="006871D2">
        <w:t>д</w:t>
      </w:r>
      <w:r>
        <w:t>н</w:t>
      </w:r>
      <w:r w:rsidR="006871D2">
        <w:t>а</w:t>
      </w:r>
      <w:proofErr w:type="gramEnd"/>
      <w:r w:rsidR="006871D2">
        <w:t xml:space="preserve"> ещё кое-что написала.</w:t>
      </w:r>
    </w:p>
    <w:p w:rsidR="007B1B08" w:rsidRDefault="007B1B08" w:rsidP="006871D2">
      <w:pPr>
        <w:pStyle w:val="western"/>
        <w:spacing w:after="0" w:afterAutospacing="0" w:line="360" w:lineRule="auto"/>
        <w:ind w:firstLine="706"/>
      </w:pPr>
      <w:r>
        <w:lastRenderedPageBreak/>
        <w:t>«В моем замке ты поверь, з</w:t>
      </w:r>
      <w:r w:rsidR="006871D2">
        <w:t>аперта надеж</w:t>
      </w:r>
      <w:r>
        <w:t xml:space="preserve">но дверь.  </w:t>
      </w:r>
    </w:p>
    <w:p w:rsidR="007B1B08" w:rsidRDefault="007B1B08" w:rsidP="006871D2">
      <w:pPr>
        <w:pStyle w:val="western"/>
        <w:spacing w:after="0" w:afterAutospacing="0" w:line="360" w:lineRule="auto"/>
        <w:ind w:firstLine="706"/>
      </w:pPr>
      <w:r>
        <w:t>Если хочешь ты пойти, п</w:t>
      </w:r>
      <w:r w:rsidR="006871D2">
        <w:t>остарайтесь ключ найти.</w:t>
      </w:r>
      <w:r>
        <w:t xml:space="preserve"> </w:t>
      </w:r>
    </w:p>
    <w:p w:rsidR="006871D2" w:rsidRDefault="007B1B08" w:rsidP="007B1B08">
      <w:pPr>
        <w:pStyle w:val="western"/>
        <w:spacing w:after="0" w:afterAutospacing="0" w:line="480" w:lineRule="auto"/>
        <w:ind w:firstLine="706"/>
      </w:pPr>
      <w:r>
        <w:t>На команды вы две разделитесь, необычным каким-то способом п</w:t>
      </w:r>
      <w:r w:rsidR="006871D2">
        <w:t>оловинки ключа соберите</w:t>
      </w:r>
      <w:r>
        <w:t>.</w:t>
      </w:r>
      <w:r w:rsidR="006871D2">
        <w:t xml:space="preserve"> И тогда вы путь продолжите</w:t>
      </w:r>
      <w:r>
        <w:t>»</w:t>
      </w:r>
      <w:r w:rsidR="006871D2">
        <w:t>.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Ребята! Мы не можем просто так пройти и взять ключ. Надо выполнить все</w:t>
      </w:r>
      <w:r w:rsidR="007B1B08">
        <w:t xml:space="preserve"> условия, которые указала </w:t>
      </w:r>
      <w:proofErr w:type="gramStart"/>
      <w:r w:rsidR="007B1B08">
        <w:t>Злора</w:t>
      </w:r>
      <w:r>
        <w:t>д</w:t>
      </w:r>
      <w:r w:rsidR="007B1B08">
        <w:t>н</w:t>
      </w:r>
      <w:r>
        <w:t>а</w:t>
      </w:r>
      <w:proofErr w:type="gramEnd"/>
      <w:r>
        <w:t xml:space="preserve">. Как вы думаете, каким это необычным способом можно разделиться на команды. </w:t>
      </w:r>
    </w:p>
    <w:p w:rsidR="006871D2" w:rsidRDefault="006871D2" w:rsidP="006871D2">
      <w:pPr>
        <w:pStyle w:val="western"/>
        <w:spacing w:after="0" w:afterAutospacing="0" w:line="360" w:lineRule="auto"/>
        <w:ind w:firstLine="706"/>
      </w:pPr>
      <w:r>
        <w:t>Дети предлагают варианты. По одному из них, например, по цвету волос («светлые» и «темные»), дети делятся на команды и выбирают того, кто пойдет за половинкой ключа.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71D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Упражнение «Найди ключ» </w:t>
      </w:r>
    </w:p>
    <w:p w:rsidR="006871D2" w:rsidRPr="006871D2" w:rsidRDefault="006871D2" w:rsidP="007B1B0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Цель: 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доверия друг к другу, расширение представлений о себе и товарищах.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завязанными глазами ищет ключ. Дети помогают ему, указывая направления движения.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В: Ключ у нас теперь есть.</w:t>
      </w:r>
    </w:p>
    <w:p w:rsidR="006871D2" w:rsidRPr="006871D2" w:rsidRDefault="007B1B08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до замка ещё далеко,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Злора</w:t>
      </w:r>
      <w:r w:rsidR="006871D2"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871D2"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6871D2"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нашем пути рассеяла семена злости. Что из них вырастет, если мы их не соберем?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Д: Вырастут деревья зависти, обиды, злости, ненависти.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В: Да, и эти деревья превратятся в непроходимые джунгли и навсегда останутся в нашем мире. Собирать эти семена можно только парами, держась за руки.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71D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Упражнение «Собери семена»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Цель: 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умения действовать совместно.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В: Дети, сожмите эти семена крепко-крепко в кулачке, чтоб</w:t>
      </w:r>
      <w:r w:rsidR="007B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их не рассыпать. Хотела </w:t>
      </w:r>
      <w:proofErr w:type="gramStart"/>
      <w:r w:rsidR="007B1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Злора</w:t>
      </w: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B1B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вырастить лес зла, но у неё ничего не вышло.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ворота, давайте откроем их ключом (открывает дверь-ширму, за которой стоит аквариум, в котором построен замок из песка</w:t>
      </w:r>
      <w:r w:rsidR="007B1B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нему ведет мостик через овраг - гимнастическая скамейка. В начале мостика - столик, на к</w:t>
      </w:r>
      <w:r w:rsidR="007B1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отором стоят стаканчики с водой</w:t>
      </w: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осталось преодолеть последнее препятствие, перейти по этому мостику через овраг. Пусть каждый из вас высыплет семена злости в стаканчик с волшебной жидкостью. Злость превратиться в добро </w:t>
      </w:r>
      <w:r w:rsidR="007B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будет направлена против </w:t>
      </w:r>
      <w:proofErr w:type="gramStart"/>
      <w:r w:rsidR="007B1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Злора</w:t>
      </w: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B1B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Возьмите стаканчики и пройдите по мостику, не расплескав ни единой капли воды. Вылейте эту воду на стенки замка, чт</w:t>
      </w:r>
      <w:r w:rsidR="007B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 навсегда покончить </w:t>
      </w:r>
      <w:proofErr w:type="gramStart"/>
      <w:r w:rsidR="007B1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7B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Злора</w:t>
      </w: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B1B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ой.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71D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Упражнение «Не пролей воду»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Цель: 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уверенности в собственных силах, развитие координации движений.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B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Дети, посмотрите, замок </w:t>
      </w:r>
      <w:proofErr w:type="gramStart"/>
      <w:r w:rsidR="007B1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Злора</w:t>
      </w: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B1B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разрушился, а на его месте вырос цветок добра, тепла, дружбы, любви.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 «Красивый цветок»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(«Вальс цветов» - П.И. Чайковского), дети показывают, как растет цветок, берутся за руки, поднимают их вверх и выполняют танцевальные движения.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Нам пора возвращаться, но для этого надо перелететь через пространство. Лягте на ковер, устройтесь </w:t>
      </w:r>
      <w:proofErr w:type="gramStart"/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расслабьтесь и закройте глаза. 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Релаксационная пауза «Космический полет»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космическая музыка 1-2 минуты). Музыка выключается с постепенным убавлением звука.</w:t>
      </w:r>
    </w:p>
    <w:p w:rsidR="006871D2" w:rsidRPr="006871D2" w:rsidRDefault="006871D2" w:rsidP="006871D2">
      <w:pPr>
        <w:keepNext/>
        <w:spacing w:before="100" w:beforeAutospacing="1" w:after="0" w:line="360" w:lineRule="auto"/>
        <w:ind w:left="70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71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Дидактическая игра «Кто из нас лечит?»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Цель: </w:t>
      </w:r>
    </w:p>
    <w:p w:rsidR="006871D2" w:rsidRPr="006871D2" w:rsidRDefault="006871D2" w:rsidP="00E7688A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детям о том, какую помощь оказывает больному в аптеке, поликлинике, больнице; что делают врач, медсестра, санитарка. Воспитывать у них умение сотрудничать (на примере названых профессий), благодарить за внимание и заботу. 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Игра: 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столах одних детей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аптека, других – поликлиника, третьих – больница, четвертых – «скорая помощь».</w:t>
      </w:r>
      <w:proofErr w:type="gramEnd"/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Короткой сценкой «Доктор Айболит лечит больных» вызовите интерес детей к игре. 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Оказывается, на прием к нему стремятся все заболевшие </w:t>
      </w:r>
      <w:proofErr w:type="gramStart"/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куклы и даже поломанные машины. Айболит не успевает помочь всем, обращается к детям. Дети с удовольствием откликаются: ведут больного в поликлинику, по назначению Айболита покупают в аптеке лекарства, везут тяжелобольного в больницу. Другие выступают в роли врачей, медсестер, фармацевтов и оказывают больным необходимую помощь. Айболит дает советы, помогает, утешает больных, радуется старательности, сочувствию детей к больным. Наконец, все выздоровели, радуются, благодарят заботливых детей. Естественно, используйте стихи К. Чуковского «Доктор Айболит».</w:t>
      </w:r>
    </w:p>
    <w:p w:rsidR="006871D2" w:rsidRPr="006871D2" w:rsidRDefault="006871D2" w:rsidP="006871D2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воспользоваться фра</w:t>
      </w:r>
      <w:r w:rsidR="00E7688A">
        <w:rPr>
          <w:rFonts w:ascii="Times New Roman" w:eastAsia="Times New Roman" w:hAnsi="Times New Roman" w:cs="Times New Roman"/>
          <w:sz w:val="24"/>
          <w:szCs w:val="24"/>
          <w:lang w:eastAsia="ru-RU"/>
        </w:rPr>
        <w:t>гментами из стихотворения А. Ку</w:t>
      </w:r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дашевой «Наш доктор», в которой рассказывается о заболевшей Маше. Но не только она, а все ее игрушки заболели. Дети определяют, чем они больны и как их </w:t>
      </w:r>
      <w:proofErr w:type="gramStart"/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лечить</w:t>
      </w:r>
      <w:proofErr w:type="gramEnd"/>
      <w:r w:rsidRPr="00687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5872" w:rsidRDefault="00E7688A"/>
    <w:sectPr w:rsidR="0014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459B"/>
    <w:multiLevelType w:val="multilevel"/>
    <w:tmpl w:val="16F0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33F32"/>
    <w:multiLevelType w:val="multilevel"/>
    <w:tmpl w:val="3AA2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86929"/>
    <w:multiLevelType w:val="multilevel"/>
    <w:tmpl w:val="2C9A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D2"/>
    <w:rsid w:val="00190A92"/>
    <w:rsid w:val="006871D2"/>
    <w:rsid w:val="006F4206"/>
    <w:rsid w:val="007B1B08"/>
    <w:rsid w:val="00E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8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8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8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E768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8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8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8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E76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2011-12-17T17:21:00Z</dcterms:created>
  <dcterms:modified xsi:type="dcterms:W3CDTF">2011-12-17T17:51:00Z</dcterms:modified>
</cp:coreProperties>
</file>