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BF" w:rsidRDefault="00C010E2" w:rsidP="00737233">
      <w:pPr>
        <w:pStyle w:val="a3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37233">
        <w:rPr>
          <w:b/>
          <w:color w:val="000000"/>
          <w:sz w:val="28"/>
          <w:szCs w:val="28"/>
        </w:rPr>
        <w:t xml:space="preserve">Влияние изобразительной деятельности </w:t>
      </w:r>
      <w:r w:rsidR="00D07D98" w:rsidRPr="00737233">
        <w:rPr>
          <w:b/>
          <w:color w:val="000000"/>
          <w:sz w:val="28"/>
          <w:szCs w:val="28"/>
        </w:rPr>
        <w:t>на развитие личности дошкольника</w:t>
      </w:r>
    </w:p>
    <w:p w:rsidR="00737233" w:rsidRDefault="00737233" w:rsidP="00737233">
      <w:pPr>
        <w:pStyle w:val="a3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Почебутова</w:t>
      </w:r>
      <w:proofErr w:type="spellEnd"/>
      <w:r>
        <w:rPr>
          <w:b/>
          <w:color w:val="000000"/>
          <w:sz w:val="28"/>
          <w:szCs w:val="28"/>
        </w:rPr>
        <w:t xml:space="preserve"> Олеся Станиславовна</w:t>
      </w:r>
    </w:p>
    <w:p w:rsidR="00737233" w:rsidRDefault="00737233" w:rsidP="00737233">
      <w:pPr>
        <w:pStyle w:val="a3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 </w:t>
      </w:r>
    </w:p>
    <w:p w:rsidR="00737233" w:rsidRPr="00737233" w:rsidRDefault="00737233" w:rsidP="00737233">
      <w:pPr>
        <w:pStyle w:val="a3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737233">
        <w:rPr>
          <w:color w:val="000000"/>
          <w:sz w:val="28"/>
          <w:szCs w:val="28"/>
        </w:rPr>
        <w:t>МБДОУ «Детский сад комбинированного вида №116»</w:t>
      </w:r>
    </w:p>
    <w:p w:rsidR="00737233" w:rsidRPr="00737233" w:rsidRDefault="00737233" w:rsidP="00737233">
      <w:pPr>
        <w:pStyle w:val="a3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737233">
        <w:rPr>
          <w:color w:val="000000"/>
          <w:sz w:val="28"/>
          <w:szCs w:val="28"/>
        </w:rPr>
        <w:t>Иркутская область, город Братск</w:t>
      </w:r>
    </w:p>
    <w:p w:rsidR="00C010E2" w:rsidRPr="00C010E2" w:rsidRDefault="00D07D98" w:rsidP="00737233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E23BF">
        <w:rPr>
          <w:color w:val="000000"/>
          <w:sz w:val="28"/>
          <w:szCs w:val="28"/>
        </w:rPr>
        <w:t>Одной из важнейших задач</w:t>
      </w:r>
      <w:r w:rsidR="00C010E2" w:rsidRPr="00C010E2">
        <w:rPr>
          <w:color w:val="000000"/>
          <w:sz w:val="28"/>
          <w:szCs w:val="28"/>
        </w:rPr>
        <w:t xml:space="preserve"> современного </w:t>
      </w:r>
      <w:r w:rsidR="005E23BF">
        <w:rPr>
          <w:color w:val="000000"/>
          <w:sz w:val="28"/>
          <w:szCs w:val="28"/>
        </w:rPr>
        <w:t>дошкольного образования является формирование фундамента основ творческой личности</w:t>
      </w:r>
      <w:r>
        <w:rPr>
          <w:color w:val="000000"/>
          <w:sz w:val="28"/>
          <w:szCs w:val="28"/>
        </w:rPr>
        <w:t xml:space="preserve"> ребёнка</w:t>
      </w:r>
      <w:r w:rsidR="005E23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Дошкольные годы наиболее благоприятны</w:t>
      </w:r>
      <w:r w:rsidR="00C010E2" w:rsidRPr="00C010E2">
        <w:rPr>
          <w:color w:val="000000"/>
          <w:sz w:val="28"/>
          <w:szCs w:val="28"/>
        </w:rPr>
        <w:t xml:space="preserve"> для творческого развития, а именно для становления процессов восприятия</w:t>
      </w:r>
      <w:r>
        <w:rPr>
          <w:color w:val="000000"/>
          <w:sz w:val="28"/>
          <w:szCs w:val="28"/>
        </w:rPr>
        <w:t>, памяти, воображения, мышления.</w:t>
      </w:r>
      <w:r w:rsidR="00C010E2" w:rsidRPr="00C010E2">
        <w:rPr>
          <w:color w:val="000000"/>
          <w:sz w:val="28"/>
          <w:szCs w:val="28"/>
        </w:rPr>
        <w:t xml:space="preserve"> </w:t>
      </w:r>
    </w:p>
    <w:p w:rsidR="00C010E2" w:rsidRPr="00C010E2" w:rsidRDefault="00D07D98" w:rsidP="005C3C9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010E2" w:rsidRPr="00C010E2">
        <w:rPr>
          <w:color w:val="000000"/>
          <w:sz w:val="28"/>
          <w:szCs w:val="28"/>
        </w:rPr>
        <w:t>Анализ психолого-педагогической литературы свидетельствует о том</w:t>
      </w:r>
      <w:r>
        <w:rPr>
          <w:color w:val="000000"/>
          <w:sz w:val="28"/>
          <w:szCs w:val="28"/>
        </w:rPr>
        <w:t>, что  развитие</w:t>
      </w:r>
      <w:r w:rsidR="00C010E2" w:rsidRPr="00C010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личности происходит</w:t>
      </w:r>
      <w:r w:rsidR="00C010E2" w:rsidRPr="00C010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C010E2" w:rsidRPr="00C010E2">
        <w:rPr>
          <w:color w:val="000000"/>
          <w:sz w:val="28"/>
          <w:szCs w:val="28"/>
        </w:rPr>
        <w:t>процесс</w:t>
      </w:r>
      <w:r>
        <w:rPr>
          <w:color w:val="000000"/>
          <w:sz w:val="28"/>
          <w:szCs w:val="28"/>
        </w:rPr>
        <w:t>е</w:t>
      </w:r>
      <w:r w:rsidR="00C010E2" w:rsidRPr="00C010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совместной </w:t>
      </w:r>
      <w:r w:rsidR="00C010E2" w:rsidRPr="00C010E2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воспитанника и педагога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5C3C90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из н</w:t>
      </w:r>
      <w:r w:rsidR="00C010E2" w:rsidRPr="00C010E2">
        <w:rPr>
          <w:color w:val="000000"/>
          <w:sz w:val="28"/>
          <w:szCs w:val="28"/>
        </w:rPr>
        <w:t>аибол</w:t>
      </w:r>
      <w:r>
        <w:rPr>
          <w:color w:val="000000"/>
          <w:sz w:val="28"/>
          <w:szCs w:val="28"/>
        </w:rPr>
        <w:t xml:space="preserve">ее </w:t>
      </w:r>
      <w:proofErr w:type="gramStart"/>
      <w:r>
        <w:rPr>
          <w:color w:val="000000"/>
          <w:sz w:val="28"/>
          <w:szCs w:val="28"/>
        </w:rPr>
        <w:t>благоприятных</w:t>
      </w:r>
      <w:proofErr w:type="gramEnd"/>
      <w:r w:rsidR="00C010E2" w:rsidRPr="00C010E2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ля творческого развития</w:t>
      </w:r>
      <w:r w:rsidR="005C3C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является </w:t>
      </w:r>
      <w:r w:rsidR="00C010E2" w:rsidRPr="00C010E2">
        <w:rPr>
          <w:color w:val="000000"/>
          <w:sz w:val="28"/>
          <w:szCs w:val="28"/>
        </w:rPr>
        <w:t>изобразительная де</w:t>
      </w:r>
      <w:r>
        <w:rPr>
          <w:color w:val="000000"/>
          <w:sz w:val="28"/>
          <w:szCs w:val="28"/>
        </w:rPr>
        <w:t>ятельность,</w:t>
      </w:r>
      <w:r w:rsidR="005C3C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 как именно в ней</w:t>
      </w:r>
      <w:r w:rsidR="005C3C90">
        <w:rPr>
          <w:color w:val="000000"/>
          <w:sz w:val="28"/>
          <w:szCs w:val="28"/>
        </w:rPr>
        <w:t xml:space="preserve"> проявляются разнообразные</w:t>
      </w:r>
      <w:r w:rsidR="00C010E2" w:rsidRPr="00C010E2">
        <w:rPr>
          <w:color w:val="000000"/>
          <w:sz w:val="28"/>
          <w:szCs w:val="28"/>
        </w:rPr>
        <w:t xml:space="preserve"> стороны развития ребенка. </w:t>
      </w:r>
    </w:p>
    <w:p w:rsidR="00C010E2" w:rsidRPr="00C010E2" w:rsidRDefault="005C3C90" w:rsidP="005C3C9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010E2" w:rsidRPr="00C010E2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>образительная деятельность дошкольников</w:t>
      </w:r>
      <w:r w:rsidR="00C010E2" w:rsidRPr="00C010E2">
        <w:rPr>
          <w:color w:val="000000"/>
          <w:sz w:val="28"/>
          <w:szCs w:val="28"/>
        </w:rPr>
        <w:t xml:space="preserve"> изучается психологами с разных сторон: как происходит возрастная эволюция детского рисунка, проводится психологический анализ процесса рисования, анализ связи умственного развития и рисования, а также связи между личностью ребенка и рисунком. Но, несмотря на все эти разнообразные подходы, детский рисунок с точки зрения его психологической значимости изучен еще недостаточно. С этим связано большое число разноречивых теорий, объясняющих психологическую природу детских рисунков. </w:t>
      </w:r>
    </w:p>
    <w:p w:rsidR="00C010E2" w:rsidRPr="00C010E2" w:rsidRDefault="005C3C90" w:rsidP="005C3C9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C010E2" w:rsidRPr="00C010E2">
        <w:rPr>
          <w:color w:val="000000"/>
          <w:sz w:val="28"/>
          <w:szCs w:val="28"/>
        </w:rPr>
        <w:t>В первые</w:t>
      </w:r>
      <w:proofErr w:type="gramEnd"/>
      <w:r w:rsidR="00C010E2" w:rsidRPr="00C010E2">
        <w:rPr>
          <w:color w:val="000000"/>
          <w:sz w:val="28"/>
          <w:szCs w:val="28"/>
        </w:rPr>
        <w:t xml:space="preserve"> годы жизни ребенка особенно важно развитие зрения и моторики, а также сенсомоторной координации. От хаотического восприятия пространства ребенок переходит к усвоению таких понятий, как вертикаль и горизонталь. И первые детские рисунки, появляющиеся в эту пору, естественно, линейны. Рисование участвует в формировании зрительных образов, помогая овладевать формами, координировать </w:t>
      </w:r>
      <w:proofErr w:type="spellStart"/>
      <w:r w:rsidR="00C010E2" w:rsidRPr="00C010E2">
        <w:rPr>
          <w:color w:val="000000"/>
          <w:sz w:val="28"/>
          <w:szCs w:val="28"/>
        </w:rPr>
        <w:t>перцептивные</w:t>
      </w:r>
      <w:proofErr w:type="spellEnd"/>
      <w:r w:rsidR="00C010E2" w:rsidRPr="00C010E2">
        <w:rPr>
          <w:color w:val="000000"/>
          <w:sz w:val="28"/>
          <w:szCs w:val="28"/>
        </w:rPr>
        <w:t xml:space="preserve"> и моторные акты. </w:t>
      </w:r>
    </w:p>
    <w:p w:rsidR="00C010E2" w:rsidRPr="00C010E2" w:rsidRDefault="005C3C90" w:rsidP="005C3C9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C010E2" w:rsidRPr="00C010E2">
        <w:rPr>
          <w:color w:val="000000"/>
          <w:sz w:val="28"/>
          <w:szCs w:val="28"/>
        </w:rPr>
        <w:t xml:space="preserve">Изобразительная деятельность требует </w:t>
      </w:r>
      <w:proofErr w:type="gramStart"/>
      <w:r w:rsidR="00C010E2" w:rsidRPr="00C010E2">
        <w:rPr>
          <w:color w:val="000000"/>
          <w:sz w:val="28"/>
          <w:szCs w:val="28"/>
        </w:rPr>
        <w:t>согласованною</w:t>
      </w:r>
      <w:proofErr w:type="gramEnd"/>
      <w:r w:rsidR="00C010E2" w:rsidRPr="00C010E2">
        <w:rPr>
          <w:color w:val="000000"/>
          <w:sz w:val="28"/>
          <w:szCs w:val="28"/>
        </w:rPr>
        <w:t xml:space="preserve"> участия многих психических функций. По мнению ряда специалистов, детское рисование способствует также согласованности межполушарного взаимодействия. В процессе рисования координируется конкретно-образное мышление, связанное в основном с работой правого полушария головного мозга, а также абстрактно-логическое, за которое ответственно левое полушарие.</w:t>
      </w:r>
      <w:r w:rsidR="00C010E2" w:rsidRPr="00C010E2">
        <w:rPr>
          <w:color w:val="000000"/>
          <w:sz w:val="28"/>
          <w:szCs w:val="28"/>
        </w:rPr>
        <w:br/>
        <w:t>Особенно важна связь рисования с мышлением ребенка. Осознание окружающего происходит у ребенка быстрее, чем накопление слов и ассоциаций, и рисование предоставляет ему возможность наиболее легко в образной форме выразить то, что он знает и переживает, несмотря на нехватку слов.</w:t>
      </w:r>
    </w:p>
    <w:p w:rsidR="00C010E2" w:rsidRPr="00C010E2" w:rsidRDefault="005C3C90" w:rsidP="005C3C90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010E2" w:rsidRPr="00C010E2">
        <w:rPr>
          <w:color w:val="000000"/>
          <w:sz w:val="28"/>
          <w:szCs w:val="28"/>
        </w:rPr>
        <w:t>Взрослым, которые соприкасаются с изобразительной деятельностью ребенка и хотят помочь ему, прежде всего</w:t>
      </w:r>
      <w:r w:rsidR="00737233">
        <w:rPr>
          <w:color w:val="000000"/>
          <w:sz w:val="28"/>
          <w:szCs w:val="28"/>
        </w:rPr>
        <w:t>,</w:t>
      </w:r>
      <w:r w:rsidR="00C010E2" w:rsidRPr="00C010E2">
        <w:rPr>
          <w:color w:val="000000"/>
          <w:sz w:val="28"/>
          <w:szCs w:val="28"/>
        </w:rPr>
        <w:t xml:space="preserve"> необходимо понимать, как рисует ребёнок и почему он так рисует. Увлекаясь рисованием, даже самые непоседы способны час или два просидеть за рисунком с сосредоточенным видом, иногда что-то, бормоча себе под нос, быстро заполняя изображениями людей, животных, домов, машин, деревьев большие листы бумаги. Рисуют дети обычно по представлению, опираясь на имеющийся у них запас знаний об окружающих их предметах и явлениях, еще очень неточных и схематичных. </w:t>
      </w:r>
    </w:p>
    <w:p w:rsidR="00C010E2" w:rsidRPr="00C010E2" w:rsidRDefault="005C3C90" w:rsidP="009D4519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10E2" w:rsidRPr="00C010E2">
        <w:rPr>
          <w:color w:val="000000"/>
          <w:sz w:val="28"/>
          <w:szCs w:val="28"/>
        </w:rPr>
        <w:t>Рисуют дети с увлечением, и кажется, что всякое вмешательство здесь совершенно излишне, что никакой помощи со стороны взрослых маленьким художникам не требуется. Разумеется это не так. Проявление интереса взрослых к рисунку ребёнка и некоторые суждения о нём не только поощряют его к дальнейшей работе, но и помогают ему понять, в каком направлении он должен и может усовершенствоваться в работе над рисунком</w:t>
      </w:r>
      <w:r w:rsidR="009D4519">
        <w:rPr>
          <w:color w:val="000000"/>
          <w:sz w:val="28"/>
          <w:szCs w:val="28"/>
        </w:rPr>
        <w:t xml:space="preserve">.  </w:t>
      </w:r>
    </w:p>
    <w:p w:rsidR="00C010E2" w:rsidRPr="00C010E2" w:rsidRDefault="009D4519" w:rsidP="009D4519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10E2" w:rsidRPr="00C010E2">
        <w:rPr>
          <w:color w:val="000000"/>
          <w:sz w:val="28"/>
          <w:szCs w:val="28"/>
        </w:rPr>
        <w:t xml:space="preserve">Одним из важных условий развития </w:t>
      </w:r>
      <w:r>
        <w:rPr>
          <w:color w:val="000000"/>
          <w:sz w:val="28"/>
          <w:szCs w:val="28"/>
        </w:rPr>
        <w:t>личности и воображения ребёнка яв</w:t>
      </w:r>
      <w:r w:rsidR="00C010E2" w:rsidRPr="00C010E2">
        <w:rPr>
          <w:color w:val="000000"/>
          <w:sz w:val="28"/>
          <w:szCs w:val="28"/>
        </w:rPr>
        <w:t>ляется разнообразие применяемых при изобразительной деятельно</w:t>
      </w:r>
      <w:r>
        <w:rPr>
          <w:color w:val="000000"/>
          <w:sz w:val="28"/>
          <w:szCs w:val="28"/>
        </w:rPr>
        <w:t xml:space="preserve">сти </w:t>
      </w:r>
      <w:r w:rsidR="00C010E2" w:rsidRPr="00C010E2">
        <w:rPr>
          <w:color w:val="000000"/>
          <w:sz w:val="28"/>
          <w:szCs w:val="28"/>
        </w:rPr>
        <w:t xml:space="preserve">техник. </w:t>
      </w:r>
      <w:proofErr w:type="gramStart"/>
      <w:r w:rsidR="00C010E2" w:rsidRPr="00C010E2">
        <w:rPr>
          <w:color w:val="000000"/>
          <w:sz w:val="28"/>
          <w:szCs w:val="28"/>
        </w:rPr>
        <w:t>Детям для выполнения заданий следует предлагать разнообразные материалы: простой карандаш, цветные карандаши, акварель, гуашь, пастель, восковые мелки, уголь, сангина, фломастер, восковые мелки.</w:t>
      </w:r>
      <w:proofErr w:type="gramEnd"/>
    </w:p>
    <w:p w:rsidR="00C010E2" w:rsidRPr="00C010E2" w:rsidRDefault="009D4519" w:rsidP="009D4519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C010E2" w:rsidRPr="00C010E2">
        <w:rPr>
          <w:color w:val="000000"/>
          <w:sz w:val="28"/>
          <w:szCs w:val="28"/>
        </w:rPr>
        <w:t>В каждом случае выбор художественного материала должен быть обусловлен конкретной задачей. Сначала педагог предлагает детям тот или иной художественный материал. По мере взросления и накопления опыта, формирования навыков изобразительной грамоты, к выбору материала все более привлекаются сами дети. Соответствующие вопросы побуждают их сделать правильный выбор. Постепенно дошкольники овладевают умением самостоятельно выбирать наиболее подходящий для воплощения замысла художественный материал.</w:t>
      </w:r>
    </w:p>
    <w:p w:rsidR="00C010E2" w:rsidRPr="00C010E2" w:rsidRDefault="009D4519" w:rsidP="009D4519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10E2" w:rsidRPr="00C010E2">
        <w:rPr>
          <w:color w:val="000000"/>
          <w:sz w:val="28"/>
          <w:szCs w:val="28"/>
        </w:rPr>
        <w:t>Такая тактика обусловлена тем, что введение новых художественных материалов и техники, как известно, активизирует процесс художественного творчества дошкольников</w:t>
      </w:r>
    </w:p>
    <w:p w:rsidR="00C010E2" w:rsidRPr="00C010E2" w:rsidRDefault="009D4519" w:rsidP="009D4519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становление </w:t>
      </w:r>
      <w:r w:rsidR="00C010E2" w:rsidRPr="00C010E2">
        <w:rPr>
          <w:color w:val="000000"/>
          <w:sz w:val="28"/>
          <w:szCs w:val="28"/>
        </w:rPr>
        <w:t xml:space="preserve">личности ребенка, развитие его эмоциональной сферы, умения понимать прекрасное в природе, во взаимоотношениях с другими людьми среди прочих факторов оказывает влияние изобразительное искусство. Посредством восприятия изобразительного искусства у детей формируется представление об идеалах современников, о культуре прошлых эпох и нового времени. Овладевая изобразительно-выразительными навыками, </w:t>
      </w:r>
      <w:r>
        <w:rPr>
          <w:color w:val="000000"/>
          <w:sz w:val="28"/>
          <w:szCs w:val="28"/>
        </w:rPr>
        <w:t xml:space="preserve">дети приобщаются к </w:t>
      </w:r>
      <w:r w:rsidR="00C010E2" w:rsidRPr="00C010E2">
        <w:rPr>
          <w:color w:val="000000"/>
          <w:sz w:val="28"/>
          <w:szCs w:val="28"/>
        </w:rPr>
        <w:t xml:space="preserve">творческой деятельности. Они получают возможность полнее передавать образы предметов и явлений окружающей действительности. </w:t>
      </w:r>
    </w:p>
    <w:p w:rsidR="00C010E2" w:rsidRPr="00C010E2" w:rsidRDefault="00C010E2" w:rsidP="005E23B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C010E2">
        <w:rPr>
          <w:color w:val="000000"/>
          <w:sz w:val="28"/>
          <w:szCs w:val="28"/>
        </w:rPr>
        <w:t>Занятия рисованием не призваны сделать всех детей художниками, их задача – освободить и расширить такие источники энергии, как творчество и самостоятельность, пробудить фантазию, усилить способности детей к наблюдению и оценке</w:t>
      </w:r>
      <w:r w:rsidR="009D4519">
        <w:rPr>
          <w:color w:val="000000"/>
          <w:sz w:val="28"/>
          <w:szCs w:val="28"/>
        </w:rPr>
        <w:t xml:space="preserve">. </w:t>
      </w:r>
      <w:r w:rsidRPr="00C010E2">
        <w:rPr>
          <w:color w:val="000000"/>
          <w:sz w:val="28"/>
          <w:szCs w:val="28"/>
        </w:rPr>
        <w:t>Таким образом</w:t>
      </w:r>
      <w:r w:rsidR="009D4519">
        <w:rPr>
          <w:color w:val="000000"/>
          <w:sz w:val="28"/>
          <w:szCs w:val="28"/>
        </w:rPr>
        <w:t>,</w:t>
      </w:r>
      <w:r w:rsidRPr="00C010E2">
        <w:rPr>
          <w:color w:val="000000"/>
          <w:sz w:val="28"/>
          <w:szCs w:val="28"/>
        </w:rPr>
        <w:t xml:space="preserve"> задача педагога в том, что бы развивать художественные способности ребенка, </w:t>
      </w:r>
      <w:proofErr w:type="gramStart"/>
      <w:r w:rsidRPr="00C010E2">
        <w:rPr>
          <w:color w:val="000000"/>
          <w:sz w:val="28"/>
          <w:szCs w:val="28"/>
        </w:rPr>
        <w:t>а</w:t>
      </w:r>
      <w:proofErr w:type="gramEnd"/>
      <w:r w:rsidRPr="00C010E2">
        <w:rPr>
          <w:color w:val="000000"/>
          <w:sz w:val="28"/>
          <w:szCs w:val="28"/>
        </w:rPr>
        <w:t xml:space="preserve"> следовательно и творческие способности.</w:t>
      </w:r>
    </w:p>
    <w:p w:rsidR="00737233" w:rsidRDefault="00737233" w:rsidP="005E23B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737233" w:rsidRDefault="00737233" w:rsidP="005E23B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737233" w:rsidRDefault="00737233" w:rsidP="005E23BF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C010E2" w:rsidRPr="00737233" w:rsidRDefault="00C010E2" w:rsidP="00737233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737233">
        <w:rPr>
          <w:b/>
          <w:color w:val="000000"/>
          <w:sz w:val="28"/>
          <w:szCs w:val="28"/>
        </w:rPr>
        <w:lastRenderedPageBreak/>
        <w:t>Список литературы</w:t>
      </w:r>
      <w:r w:rsidR="00737233">
        <w:rPr>
          <w:b/>
          <w:color w:val="000000"/>
          <w:sz w:val="28"/>
          <w:szCs w:val="28"/>
        </w:rPr>
        <w:t>:</w:t>
      </w:r>
    </w:p>
    <w:p w:rsidR="00C010E2" w:rsidRPr="00C010E2" w:rsidRDefault="00C010E2" w:rsidP="00737233">
      <w:pPr>
        <w:pStyle w:val="a3"/>
        <w:spacing w:before="0" w:after="0" w:afterAutospacing="0" w:line="360" w:lineRule="auto"/>
        <w:jc w:val="both"/>
        <w:rPr>
          <w:color w:val="000000"/>
          <w:sz w:val="28"/>
          <w:szCs w:val="28"/>
        </w:rPr>
      </w:pPr>
      <w:r w:rsidRPr="00C010E2">
        <w:rPr>
          <w:color w:val="000000"/>
          <w:sz w:val="28"/>
          <w:szCs w:val="28"/>
        </w:rPr>
        <w:t xml:space="preserve">1. Возрастная и педагогическая психология: Учебник/ В.В.Давыдов, Т.В.Драгунов, </w:t>
      </w:r>
      <w:proofErr w:type="spellStart"/>
      <w:r w:rsidRPr="00C010E2">
        <w:rPr>
          <w:color w:val="000000"/>
          <w:sz w:val="28"/>
          <w:szCs w:val="28"/>
        </w:rPr>
        <w:t>Л.Б.Ительсон</w:t>
      </w:r>
      <w:proofErr w:type="spellEnd"/>
      <w:r w:rsidRPr="00C010E2">
        <w:rPr>
          <w:color w:val="000000"/>
          <w:sz w:val="28"/>
          <w:szCs w:val="28"/>
        </w:rPr>
        <w:t xml:space="preserve"> и др.; </w:t>
      </w:r>
      <w:proofErr w:type="gramStart"/>
      <w:r w:rsidRPr="00C010E2">
        <w:rPr>
          <w:color w:val="000000"/>
          <w:sz w:val="28"/>
          <w:szCs w:val="28"/>
        </w:rPr>
        <w:t>Под</w:t>
      </w:r>
      <w:proofErr w:type="gramEnd"/>
      <w:r w:rsidRPr="00C010E2">
        <w:rPr>
          <w:color w:val="000000"/>
          <w:sz w:val="28"/>
          <w:szCs w:val="28"/>
        </w:rPr>
        <w:t>. Ред.</w:t>
      </w:r>
      <w:r w:rsidR="00737233">
        <w:rPr>
          <w:color w:val="000000"/>
          <w:sz w:val="28"/>
          <w:szCs w:val="28"/>
        </w:rPr>
        <w:t xml:space="preserve"> </w:t>
      </w:r>
      <w:r w:rsidRPr="00C010E2">
        <w:rPr>
          <w:color w:val="000000"/>
          <w:sz w:val="28"/>
          <w:szCs w:val="28"/>
        </w:rPr>
        <w:t>А.В.</w:t>
      </w:r>
      <w:proofErr w:type="gramStart"/>
      <w:r w:rsidRPr="00C010E2">
        <w:rPr>
          <w:color w:val="000000"/>
          <w:sz w:val="28"/>
          <w:szCs w:val="28"/>
        </w:rPr>
        <w:t>Петровского</w:t>
      </w:r>
      <w:proofErr w:type="gramEnd"/>
      <w:r w:rsidRPr="00C010E2">
        <w:rPr>
          <w:color w:val="000000"/>
          <w:sz w:val="28"/>
          <w:szCs w:val="28"/>
        </w:rPr>
        <w:t xml:space="preserve"> – М.: П</w:t>
      </w:r>
      <w:r w:rsidR="009D4519">
        <w:rPr>
          <w:color w:val="000000"/>
          <w:sz w:val="28"/>
          <w:szCs w:val="28"/>
        </w:rPr>
        <w:t>росвещение, 1979г.</w:t>
      </w:r>
      <w:r w:rsidRPr="00C010E2">
        <w:rPr>
          <w:color w:val="000000"/>
          <w:sz w:val="28"/>
          <w:szCs w:val="28"/>
        </w:rPr>
        <w:t xml:space="preserve"> </w:t>
      </w:r>
    </w:p>
    <w:p w:rsidR="00C010E2" w:rsidRPr="00C010E2" w:rsidRDefault="00737233" w:rsidP="00737233">
      <w:pPr>
        <w:pStyle w:val="a3"/>
        <w:spacing w:before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10E2" w:rsidRPr="00C010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010E2" w:rsidRPr="00C010E2">
        <w:rPr>
          <w:color w:val="000000"/>
          <w:sz w:val="28"/>
          <w:szCs w:val="28"/>
        </w:rPr>
        <w:t>Григорьева Г. Г. Изобразительная деятельность дошкольников. – М., 1999.</w:t>
      </w:r>
    </w:p>
    <w:p w:rsidR="00737233" w:rsidRDefault="00737233" w:rsidP="00737233">
      <w:pPr>
        <w:pStyle w:val="a3"/>
        <w:spacing w:before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10E2" w:rsidRPr="00C010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010E2" w:rsidRPr="00C010E2">
        <w:rPr>
          <w:color w:val="000000"/>
          <w:sz w:val="28"/>
          <w:szCs w:val="28"/>
        </w:rPr>
        <w:t>Григорьева Г.Г. Развитие дошкольника в изобразительной деятельности. - М., 2000.</w:t>
      </w:r>
    </w:p>
    <w:p w:rsidR="00C010E2" w:rsidRPr="00C010E2" w:rsidRDefault="00737233" w:rsidP="00737233">
      <w:pPr>
        <w:pStyle w:val="a3"/>
        <w:spacing w:before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010E2" w:rsidRPr="00C010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C010E2" w:rsidRPr="00C010E2">
        <w:rPr>
          <w:color w:val="000000"/>
          <w:sz w:val="28"/>
          <w:szCs w:val="28"/>
        </w:rPr>
        <w:t>Сакулина</w:t>
      </w:r>
      <w:proofErr w:type="spellEnd"/>
      <w:r w:rsidR="00C010E2" w:rsidRPr="00C010E2">
        <w:rPr>
          <w:color w:val="000000"/>
          <w:sz w:val="28"/>
          <w:szCs w:val="28"/>
        </w:rPr>
        <w:t xml:space="preserve"> Н. П., Комарова Т. С. Изобразительная деятельность в детском саду. - М., 1973.</w:t>
      </w:r>
    </w:p>
    <w:p w:rsidR="008F1119" w:rsidRDefault="008F1119" w:rsidP="009D4519">
      <w:pPr>
        <w:spacing w:after="0" w:line="360" w:lineRule="auto"/>
        <w:jc w:val="both"/>
      </w:pPr>
    </w:p>
    <w:sectPr w:rsidR="008F1119" w:rsidSect="005E23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0E2"/>
    <w:rsid w:val="005C3C90"/>
    <w:rsid w:val="005E23BF"/>
    <w:rsid w:val="00657717"/>
    <w:rsid w:val="00737233"/>
    <w:rsid w:val="008F1119"/>
    <w:rsid w:val="009D4519"/>
    <w:rsid w:val="00C010E2"/>
    <w:rsid w:val="00D0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0E2"/>
    <w:pPr>
      <w:spacing w:before="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30037">
                      <w:marLeft w:val="300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2013-05-24T01:45:00Z</dcterms:created>
  <dcterms:modified xsi:type="dcterms:W3CDTF">2013-05-25T13:26:00Z</dcterms:modified>
</cp:coreProperties>
</file>