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75F" w:rsidRDefault="00A0475F" w:rsidP="00A0475F">
      <w:pPr>
        <w:jc w:val="center"/>
      </w:pPr>
    </w:p>
    <w:p w:rsidR="00A0475F" w:rsidRDefault="00A0475F" w:rsidP="00A0475F">
      <w:pPr>
        <w:jc w:val="center"/>
      </w:pPr>
      <w:r>
        <w:t>Тест по пожарной безопасности</w:t>
      </w:r>
    </w:p>
    <w:p w:rsidR="00A0475F" w:rsidRDefault="00A0475F" w:rsidP="00A0475F">
      <w:pPr>
        <w:jc w:val="center"/>
      </w:pPr>
      <w:r w:rsidRPr="00C50C6E">
        <w:object w:dxaOrig="7126" w:dyaOrig="5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57pt" o:ole="">
            <v:imagedata r:id="rId4" o:title=""/>
          </v:shape>
          <o:OLEObject Type="Embed" ProgID="PowerPoint.Slide.12" ShapeID="_x0000_i1025" DrawAspect="Content" ObjectID="_1416421384" r:id="rId5"/>
        </w:object>
      </w:r>
    </w:p>
    <w:p w:rsidR="00A0475F" w:rsidRDefault="00A0475F" w:rsidP="00A0475F">
      <w:pPr>
        <w:jc w:val="center"/>
      </w:pPr>
      <w:r w:rsidRPr="00C50C6E">
        <w:object w:dxaOrig="7203" w:dyaOrig="5406">
          <v:shape id="_x0000_i1026" type="#_x0000_t75" style="width:484.5pt;height:363pt" o:ole="">
            <v:imagedata r:id="rId6" o:title=""/>
          </v:shape>
          <o:OLEObject Type="Embed" ProgID="PowerPoint.Slide.12" ShapeID="_x0000_i1026" DrawAspect="Content" ObjectID="_1416421385" r:id="rId7"/>
        </w:object>
      </w:r>
    </w:p>
    <w:p w:rsidR="00312C91" w:rsidRDefault="00312C91"/>
    <w:sectPr w:rsidR="00312C91" w:rsidSect="00A047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475F"/>
    <w:rsid w:val="00312C91"/>
    <w:rsid w:val="00A04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Company>Дом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2</cp:revision>
  <dcterms:created xsi:type="dcterms:W3CDTF">2012-12-07T18:36:00Z</dcterms:created>
  <dcterms:modified xsi:type="dcterms:W3CDTF">2012-12-07T18:37:00Z</dcterms:modified>
</cp:coreProperties>
</file>