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4F" w:rsidRPr="00E7114F" w:rsidRDefault="00E7114F" w:rsidP="00E7114F">
      <w:pPr>
        <w:pStyle w:val="c13"/>
        <w:jc w:val="center"/>
        <w:rPr>
          <w:rStyle w:val="c2"/>
        </w:rPr>
      </w:pPr>
      <w:r w:rsidRPr="00E7114F">
        <w:rPr>
          <w:rStyle w:val="c2"/>
        </w:rPr>
        <w:t>ГОУ Педагогическая акад</w:t>
      </w:r>
      <w:r>
        <w:rPr>
          <w:rStyle w:val="c2"/>
        </w:rPr>
        <w:t>емия Последипломного образования</w:t>
      </w:r>
    </w:p>
    <w:p w:rsidR="00E7114F" w:rsidRPr="00E7114F" w:rsidRDefault="00E7114F" w:rsidP="00E7114F">
      <w:pPr>
        <w:pStyle w:val="c13"/>
        <w:jc w:val="center"/>
        <w:rPr>
          <w:rStyle w:val="c2"/>
        </w:rPr>
      </w:pPr>
      <w:r w:rsidRPr="00E7114F">
        <w:rPr>
          <w:rStyle w:val="c2"/>
        </w:rPr>
        <w:t>Кафедра дошкольного образования</w:t>
      </w:r>
    </w:p>
    <w:p w:rsidR="00E7114F" w:rsidRPr="00E7114F" w:rsidRDefault="00E7114F" w:rsidP="00E7114F">
      <w:pPr>
        <w:pStyle w:val="c13"/>
        <w:jc w:val="center"/>
        <w:rPr>
          <w:rStyle w:val="c2"/>
          <w:sz w:val="28"/>
          <w:szCs w:val="28"/>
        </w:rPr>
      </w:pPr>
    </w:p>
    <w:p w:rsidR="00E7114F" w:rsidRPr="00E7114F" w:rsidRDefault="00E7114F" w:rsidP="006C7DF5">
      <w:pPr>
        <w:pStyle w:val="c13"/>
        <w:jc w:val="both"/>
        <w:rPr>
          <w:rStyle w:val="c2"/>
          <w:sz w:val="28"/>
          <w:szCs w:val="28"/>
        </w:rPr>
      </w:pPr>
    </w:p>
    <w:p w:rsidR="00E7114F" w:rsidRPr="00E7114F" w:rsidRDefault="00E7114F" w:rsidP="006C7DF5">
      <w:pPr>
        <w:pStyle w:val="c13"/>
        <w:jc w:val="both"/>
        <w:rPr>
          <w:rStyle w:val="c2"/>
          <w:sz w:val="28"/>
          <w:szCs w:val="28"/>
        </w:rPr>
      </w:pPr>
    </w:p>
    <w:p w:rsidR="00E7114F" w:rsidRPr="00E7114F" w:rsidRDefault="00E7114F" w:rsidP="006C7DF5">
      <w:pPr>
        <w:pStyle w:val="c13"/>
        <w:jc w:val="both"/>
        <w:rPr>
          <w:rStyle w:val="c2"/>
          <w:sz w:val="28"/>
          <w:szCs w:val="28"/>
        </w:rPr>
      </w:pPr>
    </w:p>
    <w:p w:rsidR="00E7114F" w:rsidRPr="00E7114F" w:rsidRDefault="00E7114F" w:rsidP="006C7DF5">
      <w:pPr>
        <w:pStyle w:val="c13"/>
        <w:jc w:val="both"/>
        <w:rPr>
          <w:rStyle w:val="c2"/>
          <w:sz w:val="28"/>
          <w:szCs w:val="28"/>
        </w:rPr>
      </w:pPr>
    </w:p>
    <w:p w:rsidR="00E7114F" w:rsidRPr="00E7114F" w:rsidRDefault="00E7114F" w:rsidP="006C7DF5">
      <w:pPr>
        <w:pStyle w:val="c13"/>
        <w:jc w:val="both"/>
        <w:rPr>
          <w:rStyle w:val="c2"/>
          <w:sz w:val="28"/>
          <w:szCs w:val="28"/>
        </w:rPr>
      </w:pPr>
    </w:p>
    <w:p w:rsidR="00E7114F" w:rsidRPr="00E7114F" w:rsidRDefault="00E7114F" w:rsidP="006C7DF5">
      <w:pPr>
        <w:pStyle w:val="c13"/>
        <w:jc w:val="both"/>
        <w:rPr>
          <w:rStyle w:val="c2"/>
          <w:sz w:val="28"/>
          <w:szCs w:val="28"/>
        </w:rPr>
      </w:pPr>
    </w:p>
    <w:p w:rsidR="00E7114F" w:rsidRPr="00E7114F" w:rsidRDefault="00E7114F" w:rsidP="00E7114F">
      <w:pPr>
        <w:pStyle w:val="c13"/>
        <w:jc w:val="center"/>
        <w:rPr>
          <w:rStyle w:val="c2"/>
          <w:sz w:val="40"/>
          <w:szCs w:val="40"/>
        </w:rPr>
      </w:pPr>
      <w:r w:rsidRPr="00E7114F">
        <w:rPr>
          <w:rStyle w:val="c2"/>
          <w:sz w:val="40"/>
          <w:szCs w:val="40"/>
        </w:rPr>
        <w:t>Самостоятельная работа «№ 2</w:t>
      </w:r>
    </w:p>
    <w:p w:rsidR="00E7114F" w:rsidRPr="00E7114F" w:rsidRDefault="00E7114F" w:rsidP="00E7114F">
      <w:pPr>
        <w:pStyle w:val="c13"/>
        <w:jc w:val="center"/>
        <w:rPr>
          <w:rStyle w:val="c2"/>
          <w:b/>
          <w:sz w:val="44"/>
          <w:szCs w:val="44"/>
        </w:rPr>
      </w:pPr>
      <w:r w:rsidRPr="00E7114F">
        <w:rPr>
          <w:rStyle w:val="c2"/>
          <w:b/>
          <w:sz w:val="44"/>
          <w:szCs w:val="44"/>
        </w:rPr>
        <w:t>Тема: «Мой город – наша малая Родина»</w:t>
      </w:r>
    </w:p>
    <w:p w:rsidR="00E7114F" w:rsidRPr="00E7114F" w:rsidRDefault="00E7114F" w:rsidP="00E7114F">
      <w:pPr>
        <w:pStyle w:val="c13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(комплексное тематическое планирование)</w:t>
      </w:r>
    </w:p>
    <w:p w:rsidR="00E7114F" w:rsidRPr="00E7114F" w:rsidRDefault="00E7114F" w:rsidP="006C7DF5">
      <w:pPr>
        <w:pStyle w:val="c13"/>
        <w:jc w:val="both"/>
        <w:rPr>
          <w:rStyle w:val="c2"/>
          <w:sz w:val="28"/>
          <w:szCs w:val="28"/>
        </w:rPr>
      </w:pPr>
    </w:p>
    <w:p w:rsidR="00E7114F" w:rsidRPr="00E7114F" w:rsidRDefault="00E7114F" w:rsidP="006C7DF5">
      <w:pPr>
        <w:pStyle w:val="c13"/>
        <w:jc w:val="both"/>
        <w:rPr>
          <w:rStyle w:val="c2"/>
          <w:sz w:val="28"/>
          <w:szCs w:val="28"/>
        </w:rPr>
      </w:pPr>
    </w:p>
    <w:p w:rsidR="00E7114F" w:rsidRPr="00E7114F" w:rsidRDefault="00E7114F" w:rsidP="006C7DF5">
      <w:pPr>
        <w:pStyle w:val="c13"/>
        <w:jc w:val="both"/>
        <w:rPr>
          <w:rStyle w:val="c2"/>
          <w:sz w:val="28"/>
          <w:szCs w:val="28"/>
        </w:rPr>
      </w:pPr>
    </w:p>
    <w:p w:rsidR="00E7114F" w:rsidRPr="00E7114F" w:rsidRDefault="00E7114F" w:rsidP="006C7DF5">
      <w:pPr>
        <w:pStyle w:val="c13"/>
        <w:jc w:val="both"/>
        <w:rPr>
          <w:rStyle w:val="c2"/>
          <w:sz w:val="28"/>
          <w:szCs w:val="28"/>
        </w:rPr>
      </w:pPr>
    </w:p>
    <w:p w:rsidR="00E7114F" w:rsidRPr="00E7114F" w:rsidRDefault="00E7114F" w:rsidP="006C7DF5">
      <w:pPr>
        <w:pStyle w:val="c13"/>
        <w:jc w:val="both"/>
        <w:rPr>
          <w:rStyle w:val="c2"/>
          <w:sz w:val="28"/>
          <w:szCs w:val="28"/>
        </w:rPr>
      </w:pPr>
    </w:p>
    <w:p w:rsidR="00E7114F" w:rsidRPr="00E7114F" w:rsidRDefault="00E7114F" w:rsidP="006C7DF5">
      <w:pPr>
        <w:pStyle w:val="c13"/>
        <w:jc w:val="both"/>
        <w:rPr>
          <w:rStyle w:val="c2"/>
          <w:sz w:val="28"/>
          <w:szCs w:val="28"/>
        </w:rPr>
      </w:pPr>
    </w:p>
    <w:p w:rsidR="00E7114F" w:rsidRPr="00E7114F" w:rsidRDefault="00E7114F" w:rsidP="00E7114F">
      <w:pPr>
        <w:pStyle w:val="c13"/>
        <w:jc w:val="right"/>
        <w:rPr>
          <w:rStyle w:val="c2"/>
        </w:rPr>
      </w:pPr>
      <w:r w:rsidRPr="00E7114F">
        <w:rPr>
          <w:rStyle w:val="c2"/>
        </w:rPr>
        <w:t xml:space="preserve">Выполнила: Слушательница </w:t>
      </w:r>
    </w:p>
    <w:p w:rsidR="00E7114F" w:rsidRPr="00E7114F" w:rsidRDefault="00E7114F" w:rsidP="00E7114F">
      <w:pPr>
        <w:pStyle w:val="c13"/>
        <w:jc w:val="right"/>
        <w:rPr>
          <w:rStyle w:val="c2"/>
        </w:rPr>
      </w:pPr>
      <w:proofErr w:type="spellStart"/>
      <w:r w:rsidRPr="00E7114F">
        <w:rPr>
          <w:rStyle w:val="c2"/>
        </w:rPr>
        <w:t>Линькова</w:t>
      </w:r>
      <w:proofErr w:type="spellEnd"/>
      <w:r w:rsidRPr="00E7114F">
        <w:rPr>
          <w:rStyle w:val="c2"/>
        </w:rPr>
        <w:t xml:space="preserve"> Светлана Ивановна</w:t>
      </w:r>
    </w:p>
    <w:p w:rsidR="00E7114F" w:rsidRDefault="00E7114F" w:rsidP="00E7114F">
      <w:pPr>
        <w:pStyle w:val="c13"/>
        <w:jc w:val="right"/>
        <w:rPr>
          <w:rStyle w:val="c2"/>
        </w:rPr>
      </w:pPr>
      <w:r w:rsidRPr="00E7114F">
        <w:rPr>
          <w:rStyle w:val="c2"/>
        </w:rPr>
        <w:t>МДОУ №4 «Золотая рыбка»</w:t>
      </w:r>
    </w:p>
    <w:p w:rsidR="00E7114F" w:rsidRPr="00E7114F" w:rsidRDefault="00E7114F" w:rsidP="00E7114F">
      <w:pPr>
        <w:pStyle w:val="c13"/>
        <w:jc w:val="right"/>
        <w:rPr>
          <w:rStyle w:val="c2"/>
        </w:rPr>
      </w:pPr>
    </w:p>
    <w:p w:rsidR="00E7114F" w:rsidRPr="00E7114F" w:rsidRDefault="00E7114F" w:rsidP="00E7114F">
      <w:pPr>
        <w:pStyle w:val="c13"/>
        <w:jc w:val="center"/>
        <w:rPr>
          <w:rStyle w:val="c2"/>
        </w:rPr>
      </w:pPr>
      <w:r w:rsidRPr="00E7114F">
        <w:rPr>
          <w:rStyle w:val="c2"/>
        </w:rPr>
        <w:t>г.</w:t>
      </w:r>
      <w:r>
        <w:rPr>
          <w:rStyle w:val="c2"/>
        </w:rPr>
        <w:t xml:space="preserve"> </w:t>
      </w:r>
      <w:r w:rsidRPr="00E7114F">
        <w:rPr>
          <w:rStyle w:val="c2"/>
        </w:rPr>
        <w:t>Пушкино</w:t>
      </w:r>
    </w:p>
    <w:p w:rsidR="00E7114F" w:rsidRPr="00E7114F" w:rsidRDefault="00E7114F" w:rsidP="00E7114F">
      <w:pPr>
        <w:pStyle w:val="c13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2012 г.</w:t>
      </w:r>
    </w:p>
    <w:p w:rsidR="006C7DF5" w:rsidRPr="006C7DF5" w:rsidRDefault="006C7DF5" w:rsidP="006C7DF5">
      <w:pPr>
        <w:pStyle w:val="c13"/>
        <w:jc w:val="both"/>
        <w:rPr>
          <w:sz w:val="28"/>
          <w:szCs w:val="28"/>
        </w:rPr>
      </w:pPr>
      <w:r w:rsidRPr="006C7DF5">
        <w:rPr>
          <w:rStyle w:val="c2"/>
          <w:sz w:val="28"/>
          <w:szCs w:val="28"/>
        </w:rPr>
        <w:lastRenderedPageBreak/>
        <w:t>Моя малая Родина</w:t>
      </w:r>
      <w:proofErr w:type="gramStart"/>
      <w:r w:rsidRPr="006C7DF5">
        <w:rPr>
          <w:rStyle w:val="c2"/>
          <w:sz w:val="28"/>
          <w:szCs w:val="28"/>
        </w:rPr>
        <w:t>… У</w:t>
      </w:r>
      <w:proofErr w:type="gramEnd"/>
      <w:r w:rsidRPr="006C7DF5">
        <w:rPr>
          <w:rStyle w:val="c2"/>
          <w:sz w:val="28"/>
          <w:szCs w:val="28"/>
        </w:rPr>
        <w:t xml:space="preserve"> каждого человека она своя, но для всех является путеводной звездой, которая на протяжении жизни человека определяет очень многое, если не сказать – все!</w:t>
      </w:r>
    </w:p>
    <w:p w:rsidR="006C7DF5" w:rsidRPr="006C7DF5" w:rsidRDefault="006C7DF5" w:rsidP="006C7DF5">
      <w:pPr>
        <w:pStyle w:val="c13"/>
        <w:jc w:val="both"/>
        <w:rPr>
          <w:sz w:val="28"/>
          <w:szCs w:val="28"/>
        </w:rPr>
      </w:pPr>
      <w:r w:rsidRPr="006C7DF5">
        <w:rPr>
          <w:rStyle w:val="c2"/>
          <w:sz w:val="28"/>
          <w:szCs w:val="28"/>
        </w:rPr>
        <w:t>Задача родителей и педагогов – как можно раньше пробудить в растущем человеке любовь к родной земле, с первых шагов формировать у детей черты характера, которые помогут ему стать че</w:t>
      </w:r>
      <w:r>
        <w:rPr>
          <w:rStyle w:val="c2"/>
          <w:sz w:val="28"/>
          <w:szCs w:val="28"/>
        </w:rPr>
        <w:t>ловеком и гражданином общества. В</w:t>
      </w:r>
      <w:r w:rsidRPr="006C7DF5">
        <w:rPr>
          <w:rStyle w:val="c2"/>
          <w:sz w:val="28"/>
          <w:szCs w:val="28"/>
        </w:rPr>
        <w:t>оспитывать любовь и уважение к родному дому, детскому саду, родной улице, городу,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:rsidR="006C7DF5" w:rsidRDefault="006C7DF5" w:rsidP="006C7DF5">
      <w:pPr>
        <w:pStyle w:val="c13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  </w:t>
      </w:r>
    </w:p>
    <w:p w:rsidR="006C7DF5" w:rsidRDefault="006C7DF5" w:rsidP="006C7DF5">
      <w:pPr>
        <w:pStyle w:val="c13"/>
        <w:jc w:val="both"/>
        <w:rPr>
          <w:rStyle w:val="c2"/>
          <w:sz w:val="28"/>
          <w:szCs w:val="28"/>
        </w:rPr>
      </w:pPr>
      <w:r w:rsidRPr="006C7DF5">
        <w:rPr>
          <w:rStyle w:val="c2"/>
          <w:b/>
          <w:sz w:val="40"/>
          <w:szCs w:val="40"/>
        </w:rPr>
        <w:t>Цель программы</w:t>
      </w:r>
      <w:r>
        <w:rPr>
          <w:rStyle w:val="c2"/>
          <w:sz w:val="28"/>
          <w:szCs w:val="28"/>
        </w:rPr>
        <w:t xml:space="preserve"> – формирование потребности изучать обычаи и историю своего народа, развивать интерес к предмету.</w:t>
      </w:r>
    </w:p>
    <w:p w:rsidR="006C7DF5" w:rsidRPr="006C7DF5" w:rsidRDefault="006C7DF5" w:rsidP="006C7DF5">
      <w:pPr>
        <w:pStyle w:val="c13"/>
        <w:jc w:val="both"/>
        <w:rPr>
          <w:rStyle w:val="c2"/>
          <w:b/>
          <w:sz w:val="40"/>
          <w:szCs w:val="40"/>
        </w:rPr>
      </w:pPr>
      <w:r w:rsidRPr="006C7DF5">
        <w:rPr>
          <w:rStyle w:val="c2"/>
          <w:b/>
          <w:sz w:val="40"/>
          <w:szCs w:val="40"/>
        </w:rPr>
        <w:t xml:space="preserve">Задачи: </w:t>
      </w:r>
    </w:p>
    <w:p w:rsidR="006C7DF5" w:rsidRDefault="006C7DF5" w:rsidP="006C7DF5">
      <w:pPr>
        <w:pStyle w:val="c13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-Создание атмосферы добра, соучастия, сопричастности к культуре рода, народа.</w:t>
      </w:r>
    </w:p>
    <w:p w:rsidR="006C7DF5" w:rsidRDefault="006C7DF5" w:rsidP="006C7DF5">
      <w:pPr>
        <w:pStyle w:val="c13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-Начать знакомство детей с достоянием предков города, страны, в которой они живут. Формирование общего представления о культуре русского народа.</w:t>
      </w:r>
    </w:p>
    <w:p w:rsidR="006C7DF5" w:rsidRDefault="006C7DF5" w:rsidP="006C7DF5">
      <w:pPr>
        <w:pStyle w:val="c13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-Воспитывать у детей чувство духовной близости с родной природой.   </w:t>
      </w:r>
    </w:p>
    <w:p w:rsidR="006C7DF5" w:rsidRDefault="006C7DF5" w:rsidP="006C7DF5">
      <w:pPr>
        <w:pStyle w:val="c13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Познакомить детей с местными краеведческим музеем. Рассказать о значении музеев в жизни людей.</w:t>
      </w:r>
    </w:p>
    <w:p w:rsidR="006C7DF5" w:rsidRDefault="006C7DF5" w:rsidP="006C7DF5">
      <w:pPr>
        <w:pStyle w:val="c13"/>
        <w:jc w:val="both"/>
        <w:rPr>
          <w:rStyle w:val="c2"/>
          <w:sz w:val="28"/>
          <w:szCs w:val="28"/>
        </w:rPr>
      </w:pPr>
    </w:p>
    <w:p w:rsidR="006C7DF5" w:rsidRDefault="006C7DF5" w:rsidP="00914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DF5" w:rsidRDefault="006C7DF5" w:rsidP="00914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DF5" w:rsidRDefault="006C7DF5" w:rsidP="00914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DF5" w:rsidRDefault="006C7DF5" w:rsidP="00914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DF5" w:rsidRDefault="006C7DF5" w:rsidP="00914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DF5" w:rsidRDefault="006C7DF5" w:rsidP="00914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DF5" w:rsidRDefault="006C7DF5" w:rsidP="00914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7E8" w:rsidRPr="006C7DF5" w:rsidRDefault="006507E8" w:rsidP="00650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6C7DF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>Тема: «Мой город - наша малая Родина».</w:t>
      </w:r>
    </w:p>
    <w:tbl>
      <w:tblPr>
        <w:tblW w:w="967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2"/>
        <w:gridCol w:w="3112"/>
        <w:gridCol w:w="2106"/>
        <w:gridCol w:w="2935"/>
      </w:tblGrid>
      <w:tr w:rsidR="006C7DF5" w:rsidTr="006C7DF5">
        <w:trPr>
          <w:trHeight w:val="846"/>
        </w:trPr>
        <w:tc>
          <w:tcPr>
            <w:tcW w:w="1401" w:type="dxa"/>
          </w:tcPr>
          <w:p w:rsidR="006507E8" w:rsidRDefault="006507E8" w:rsidP="006507E8"/>
          <w:p w:rsidR="006507E8" w:rsidRPr="006507E8" w:rsidRDefault="006507E8" w:rsidP="006507E8">
            <w:pPr>
              <w:jc w:val="center"/>
            </w:pPr>
            <w:r>
              <w:t>Содержание</w:t>
            </w:r>
          </w:p>
        </w:tc>
        <w:tc>
          <w:tcPr>
            <w:tcW w:w="3171" w:type="dxa"/>
          </w:tcPr>
          <w:p w:rsidR="006507E8" w:rsidRDefault="006507E8" w:rsidP="006507E8">
            <w:pPr>
              <w:jc w:val="center"/>
            </w:pPr>
          </w:p>
          <w:p w:rsidR="006507E8" w:rsidRDefault="006507E8" w:rsidP="006507E8">
            <w:pPr>
              <w:jc w:val="center"/>
            </w:pPr>
            <w:r>
              <w:t>Задачи</w:t>
            </w:r>
          </w:p>
        </w:tc>
        <w:tc>
          <w:tcPr>
            <w:tcW w:w="2127" w:type="dxa"/>
          </w:tcPr>
          <w:p w:rsidR="006507E8" w:rsidRDefault="006507E8" w:rsidP="0091435A"/>
          <w:p w:rsidR="006507E8" w:rsidRDefault="006507E8" w:rsidP="006507E8">
            <w:pPr>
              <w:jc w:val="center"/>
            </w:pPr>
            <w:r>
              <w:t>Формы работы</w:t>
            </w:r>
          </w:p>
        </w:tc>
        <w:tc>
          <w:tcPr>
            <w:tcW w:w="2976" w:type="dxa"/>
          </w:tcPr>
          <w:p w:rsidR="006507E8" w:rsidRDefault="006507E8" w:rsidP="006507E8">
            <w:pPr>
              <w:jc w:val="center"/>
            </w:pPr>
          </w:p>
          <w:p w:rsidR="006507E8" w:rsidRDefault="006507E8" w:rsidP="006507E8">
            <w:pPr>
              <w:jc w:val="center"/>
            </w:pPr>
            <w:r>
              <w:t>Методы и приемы</w:t>
            </w:r>
          </w:p>
        </w:tc>
      </w:tr>
      <w:tr w:rsidR="006C7DF5" w:rsidTr="006C7DF5">
        <w:trPr>
          <w:trHeight w:val="2280"/>
        </w:trPr>
        <w:tc>
          <w:tcPr>
            <w:tcW w:w="1401" w:type="dxa"/>
          </w:tcPr>
          <w:p w:rsidR="006507E8" w:rsidRDefault="006507E8" w:rsidP="0091435A">
            <w:r>
              <w:t>История города</w:t>
            </w:r>
          </w:p>
        </w:tc>
        <w:tc>
          <w:tcPr>
            <w:tcW w:w="3171" w:type="dxa"/>
          </w:tcPr>
          <w:p w:rsidR="006507E8" w:rsidRDefault="006507E8" w:rsidP="0091435A">
            <w:r>
              <w:t>Познакомить детей с историей возникновения города, его названия; вызвать интерес к своему городу, привить чувство гордости за него.</w:t>
            </w:r>
          </w:p>
        </w:tc>
        <w:tc>
          <w:tcPr>
            <w:tcW w:w="2127" w:type="dxa"/>
          </w:tcPr>
          <w:p w:rsidR="006507E8" w:rsidRDefault="006507E8" w:rsidP="0091435A">
            <w:r>
              <w:t>Занятия, экскурсии по городу.</w:t>
            </w:r>
          </w:p>
        </w:tc>
        <w:tc>
          <w:tcPr>
            <w:tcW w:w="2976" w:type="dxa"/>
          </w:tcPr>
          <w:p w:rsidR="006507E8" w:rsidRDefault="006507E8" w:rsidP="0091435A">
            <w:r>
              <w:t>Беседы, рассказ воспитателя об истории города, рассматривание фотоальбома.</w:t>
            </w:r>
          </w:p>
        </w:tc>
      </w:tr>
      <w:tr w:rsidR="006C7DF5" w:rsidTr="006C7DF5">
        <w:trPr>
          <w:trHeight w:val="2385"/>
        </w:trPr>
        <w:tc>
          <w:tcPr>
            <w:tcW w:w="1401" w:type="dxa"/>
          </w:tcPr>
          <w:p w:rsidR="006507E8" w:rsidRDefault="006507E8" w:rsidP="0091435A">
            <w:r>
              <w:t>Улицы моего города</w:t>
            </w:r>
          </w:p>
        </w:tc>
        <w:tc>
          <w:tcPr>
            <w:tcW w:w="3171" w:type="dxa"/>
          </w:tcPr>
          <w:p w:rsidR="006507E8" w:rsidRDefault="006507E8" w:rsidP="0091435A">
            <w:r>
              <w:t>Познакомить  детей с определением « Малая родина – мой дом, двор, улица. Рассказать об истории главной улицы города. Дать представления об улицах нашего города, и о том, что они имеют названия.</w:t>
            </w:r>
          </w:p>
          <w:p w:rsidR="006507E8" w:rsidRDefault="006507E8" w:rsidP="0091435A"/>
        </w:tc>
        <w:tc>
          <w:tcPr>
            <w:tcW w:w="2127" w:type="dxa"/>
          </w:tcPr>
          <w:p w:rsidR="006507E8" w:rsidRDefault="006507E8" w:rsidP="0091435A">
            <w:r>
              <w:t xml:space="preserve">Экскурсии по нашему городу. </w:t>
            </w:r>
          </w:p>
        </w:tc>
        <w:tc>
          <w:tcPr>
            <w:tcW w:w="2976" w:type="dxa"/>
          </w:tcPr>
          <w:p w:rsidR="006507E8" w:rsidRDefault="006507E8" w:rsidP="0091435A">
            <w:r>
              <w:t>Беседы, показ разнообразных иллюстрированных книг о нашем городе,  рассказ воспитателя о людях, в честь которых названы улицы.</w:t>
            </w:r>
          </w:p>
        </w:tc>
      </w:tr>
      <w:tr w:rsidR="006C7DF5" w:rsidTr="006C7DF5">
        <w:trPr>
          <w:trHeight w:val="2296"/>
        </w:trPr>
        <w:tc>
          <w:tcPr>
            <w:tcW w:w="1401" w:type="dxa"/>
          </w:tcPr>
          <w:p w:rsidR="006507E8" w:rsidRDefault="006507E8" w:rsidP="0091435A">
            <w:r>
              <w:t>Транспорт города</w:t>
            </w:r>
          </w:p>
        </w:tc>
        <w:tc>
          <w:tcPr>
            <w:tcW w:w="3171" w:type="dxa"/>
          </w:tcPr>
          <w:p w:rsidR="006507E8" w:rsidRDefault="006507E8" w:rsidP="0091435A">
            <w:r>
              <w:t>Дать представление о видах транспорта, познакомить с историей создания городского транспорта</w:t>
            </w:r>
          </w:p>
        </w:tc>
        <w:tc>
          <w:tcPr>
            <w:tcW w:w="2127" w:type="dxa"/>
          </w:tcPr>
          <w:p w:rsidR="006507E8" w:rsidRDefault="006507E8" w:rsidP="0091435A">
            <w:r>
              <w:t xml:space="preserve">Экскурсии по нашему городу, наблюдение за транспортом в пределах детского сада. </w:t>
            </w:r>
          </w:p>
        </w:tc>
        <w:tc>
          <w:tcPr>
            <w:tcW w:w="2976" w:type="dxa"/>
          </w:tcPr>
          <w:p w:rsidR="006507E8" w:rsidRDefault="006507E8" w:rsidP="0091435A">
            <w:r>
              <w:t xml:space="preserve">Беседы, занятие на тему: «Для чего нужен транспорт». Аппликация: Улицы нашего города» </w:t>
            </w:r>
          </w:p>
        </w:tc>
      </w:tr>
      <w:tr w:rsidR="006C7DF5" w:rsidTr="006C7DF5">
        <w:trPr>
          <w:trHeight w:val="1665"/>
        </w:trPr>
        <w:tc>
          <w:tcPr>
            <w:tcW w:w="1401" w:type="dxa"/>
          </w:tcPr>
          <w:p w:rsidR="006507E8" w:rsidRDefault="006507E8" w:rsidP="0091435A">
            <w:r>
              <w:t>Природа родного города</w:t>
            </w:r>
          </w:p>
        </w:tc>
        <w:tc>
          <w:tcPr>
            <w:tcW w:w="3171" w:type="dxa"/>
          </w:tcPr>
          <w:p w:rsidR="006C7DF5" w:rsidRDefault="006C7DF5" w:rsidP="0091435A">
            <w:r>
              <w:t>Познакомить детей с понятием флора и фауна. Вызвать у детей желание беречь природу родного города.</w:t>
            </w:r>
          </w:p>
          <w:p w:rsidR="006C7DF5" w:rsidRDefault="006C7DF5" w:rsidP="0091435A"/>
          <w:p w:rsidR="006C7DF5" w:rsidRPr="006C7DF5" w:rsidRDefault="006C7DF5" w:rsidP="0091435A"/>
        </w:tc>
        <w:tc>
          <w:tcPr>
            <w:tcW w:w="2127" w:type="dxa"/>
          </w:tcPr>
          <w:p w:rsidR="006507E8" w:rsidRDefault="006C7DF5" w:rsidP="0091435A">
            <w:r>
              <w:t>Прогулки по городу, рассматривая живописные места города в разные времена года.</w:t>
            </w:r>
          </w:p>
        </w:tc>
        <w:tc>
          <w:tcPr>
            <w:tcW w:w="2976" w:type="dxa"/>
          </w:tcPr>
          <w:p w:rsidR="006507E8" w:rsidRDefault="006C7DF5" w:rsidP="0091435A">
            <w:r>
              <w:t>Наблюдения за растительным и животным миром. Беседы, рассматривание иллюстраций, дидактические игры.</w:t>
            </w:r>
          </w:p>
        </w:tc>
      </w:tr>
      <w:tr w:rsidR="006C7DF5" w:rsidTr="006C7DF5">
        <w:trPr>
          <w:trHeight w:val="1320"/>
        </w:trPr>
        <w:tc>
          <w:tcPr>
            <w:tcW w:w="1401" w:type="dxa"/>
          </w:tcPr>
          <w:p w:rsidR="006507E8" w:rsidRDefault="006C7DF5" w:rsidP="0091435A">
            <w:r>
              <w:t>Наследие города</w:t>
            </w:r>
          </w:p>
        </w:tc>
        <w:tc>
          <w:tcPr>
            <w:tcW w:w="3171" w:type="dxa"/>
          </w:tcPr>
          <w:p w:rsidR="006507E8" w:rsidRDefault="006C7DF5" w:rsidP="0091435A">
            <w:r>
              <w:t xml:space="preserve">Воспитание художественного вкуса, любви к </w:t>
            </w:r>
            <w:proofErr w:type="gramStart"/>
            <w:r>
              <w:t>прекрасному</w:t>
            </w:r>
            <w:proofErr w:type="gramEnd"/>
            <w:r>
              <w:t xml:space="preserve">. Дать представление о культурном наследии жителей города: с произведением местных поэтов, художников, </w:t>
            </w:r>
            <w:r>
              <w:lastRenderedPageBreak/>
              <w:t>музыкантов. Познакомить с архитектурой города.</w:t>
            </w:r>
          </w:p>
        </w:tc>
        <w:tc>
          <w:tcPr>
            <w:tcW w:w="2127" w:type="dxa"/>
          </w:tcPr>
          <w:p w:rsidR="006507E8" w:rsidRDefault="006C7DF5" w:rsidP="0091435A">
            <w:r>
              <w:lastRenderedPageBreak/>
              <w:t xml:space="preserve">Экскурсии по городским музеям, выставкам. Слушание музыки известных для этого города </w:t>
            </w:r>
            <w:r>
              <w:lastRenderedPageBreak/>
              <w:t>композиторов.</w:t>
            </w:r>
          </w:p>
        </w:tc>
        <w:tc>
          <w:tcPr>
            <w:tcW w:w="2976" w:type="dxa"/>
          </w:tcPr>
          <w:p w:rsidR="006507E8" w:rsidRDefault="006C7DF5" w:rsidP="0091435A">
            <w:r>
              <w:lastRenderedPageBreak/>
              <w:t>Беседы, рассматривание репродукции с известными композиторами и художниками. Музыкальная игра « Угадай мелодию».</w:t>
            </w:r>
          </w:p>
        </w:tc>
      </w:tr>
      <w:tr w:rsidR="006C7DF5" w:rsidTr="006C7DF5">
        <w:trPr>
          <w:trHeight w:val="960"/>
        </w:trPr>
        <w:tc>
          <w:tcPr>
            <w:tcW w:w="1401" w:type="dxa"/>
          </w:tcPr>
          <w:p w:rsidR="006507E8" w:rsidRDefault="006C7DF5" w:rsidP="0091435A">
            <w:r>
              <w:lastRenderedPageBreak/>
              <w:t>Почетные люди города. Защитники родной земли.</w:t>
            </w:r>
          </w:p>
        </w:tc>
        <w:tc>
          <w:tcPr>
            <w:tcW w:w="3171" w:type="dxa"/>
          </w:tcPr>
          <w:p w:rsidR="006507E8" w:rsidRDefault="006C7DF5" w:rsidP="0091435A">
            <w:r>
              <w:t>Вызвать у детей желание подражать войнам, быть такими же мужественными, смелыми.</w:t>
            </w:r>
          </w:p>
        </w:tc>
        <w:tc>
          <w:tcPr>
            <w:tcW w:w="2127" w:type="dxa"/>
          </w:tcPr>
          <w:p w:rsidR="006507E8" w:rsidRDefault="006C7DF5" w:rsidP="006C7DF5">
            <w:r>
              <w:t>Прогулки по городу, к мемориальной  доске.</w:t>
            </w:r>
          </w:p>
        </w:tc>
        <w:tc>
          <w:tcPr>
            <w:tcW w:w="2976" w:type="dxa"/>
          </w:tcPr>
          <w:p w:rsidR="006507E8" w:rsidRDefault="006C7DF5" w:rsidP="0091435A">
            <w:r>
              <w:t>Беседы, просматривание кинофильмов о защитниках нашей родины. Дидактические игры.</w:t>
            </w:r>
          </w:p>
        </w:tc>
      </w:tr>
      <w:tr w:rsidR="006C7DF5" w:rsidTr="006C7DF5">
        <w:trPr>
          <w:trHeight w:val="990"/>
        </w:trPr>
        <w:tc>
          <w:tcPr>
            <w:tcW w:w="1401" w:type="dxa"/>
          </w:tcPr>
          <w:p w:rsidR="006507E8" w:rsidRDefault="006C7DF5" w:rsidP="0091435A">
            <w:r>
              <w:t>Исторические памятники</w:t>
            </w:r>
          </w:p>
        </w:tc>
        <w:tc>
          <w:tcPr>
            <w:tcW w:w="3171" w:type="dxa"/>
          </w:tcPr>
          <w:p w:rsidR="006507E8" w:rsidRDefault="006C7DF5" w:rsidP="0091435A">
            <w:r>
              <w:t>Воспитывать в детях уважение к историческим памятникам города. Способствовать формированию у детей восприятие культуры как целостного мира наших предков. Формирование нравственности, уважения и бережного отношения к традициям предков.</w:t>
            </w:r>
          </w:p>
        </w:tc>
        <w:tc>
          <w:tcPr>
            <w:tcW w:w="2127" w:type="dxa"/>
          </w:tcPr>
          <w:p w:rsidR="006507E8" w:rsidRDefault="006C7DF5" w:rsidP="0091435A">
            <w:r>
              <w:t>Экскурсии к памятникам города, посещение вечного огня.</w:t>
            </w:r>
          </w:p>
        </w:tc>
        <w:tc>
          <w:tcPr>
            <w:tcW w:w="2976" w:type="dxa"/>
          </w:tcPr>
          <w:p w:rsidR="006507E8" w:rsidRDefault="006C7DF5" w:rsidP="0091435A">
            <w:r>
              <w:t>Рассматривание учебных пособий, беседы.</w:t>
            </w:r>
          </w:p>
        </w:tc>
      </w:tr>
    </w:tbl>
    <w:p w:rsidR="006507E8" w:rsidRDefault="006507E8" w:rsidP="00BA4375">
      <w:pPr>
        <w:pBdr>
          <w:bottom w:val="single" w:sz="4" w:space="31" w:color="auto"/>
        </w:pBdr>
      </w:pPr>
    </w:p>
    <w:p w:rsidR="006507E8" w:rsidRDefault="006507E8" w:rsidP="00BA4375">
      <w:pPr>
        <w:pBdr>
          <w:bottom w:val="single" w:sz="4" w:space="31" w:color="auto"/>
        </w:pBdr>
      </w:pPr>
    </w:p>
    <w:p w:rsidR="006507E8" w:rsidRDefault="006507E8" w:rsidP="00BA4375">
      <w:pPr>
        <w:pBdr>
          <w:bottom w:val="single" w:sz="4" w:space="31" w:color="auto"/>
        </w:pBdr>
      </w:pPr>
    </w:p>
    <w:p w:rsidR="006507E8" w:rsidRDefault="006507E8" w:rsidP="00BA4375">
      <w:pPr>
        <w:pBdr>
          <w:bottom w:val="single" w:sz="4" w:space="31" w:color="auto"/>
        </w:pBdr>
      </w:pPr>
    </w:p>
    <w:p w:rsidR="006507E8" w:rsidRDefault="006507E8" w:rsidP="00BA4375">
      <w:pPr>
        <w:pBdr>
          <w:bottom w:val="single" w:sz="4" w:space="31" w:color="auto"/>
        </w:pBdr>
      </w:pPr>
    </w:p>
    <w:p w:rsidR="006507E8" w:rsidRDefault="006507E8" w:rsidP="00BA4375">
      <w:pPr>
        <w:pBdr>
          <w:bottom w:val="single" w:sz="4" w:space="31" w:color="auto"/>
        </w:pBdr>
      </w:pPr>
    </w:p>
    <w:p w:rsidR="00BA4375" w:rsidRDefault="00BA4375" w:rsidP="00BA4375">
      <w:pPr>
        <w:pBdr>
          <w:bottom w:val="single" w:sz="4" w:space="31" w:color="auto"/>
        </w:pBdr>
      </w:pPr>
    </w:p>
    <w:p w:rsidR="00BA4375" w:rsidRDefault="00BA4375" w:rsidP="00BA4375">
      <w:pPr>
        <w:pBdr>
          <w:bottom w:val="single" w:sz="4" w:space="31" w:color="auto"/>
        </w:pBdr>
      </w:pPr>
    </w:p>
    <w:p w:rsidR="00BA4375" w:rsidRDefault="00BA4375" w:rsidP="00BA4375">
      <w:pPr>
        <w:pBdr>
          <w:bottom w:val="single" w:sz="4" w:space="31" w:color="auto"/>
        </w:pBdr>
      </w:pPr>
    </w:p>
    <w:p w:rsidR="006507E8" w:rsidRDefault="006507E8" w:rsidP="00BA4375">
      <w:pPr>
        <w:pBdr>
          <w:bottom w:val="single" w:sz="4" w:space="31" w:color="auto"/>
        </w:pBdr>
      </w:pPr>
    </w:p>
    <w:p w:rsidR="006C7DF5" w:rsidRDefault="006C7DF5" w:rsidP="00BA4375">
      <w:pPr>
        <w:pBdr>
          <w:bottom w:val="single" w:sz="4" w:space="31" w:color="auto"/>
        </w:pBdr>
      </w:pPr>
    </w:p>
    <w:p w:rsidR="006C7DF5" w:rsidRDefault="006C7DF5" w:rsidP="00BA4375">
      <w:pPr>
        <w:pBdr>
          <w:bottom w:val="single" w:sz="4" w:space="31" w:color="auto"/>
        </w:pBdr>
      </w:pPr>
    </w:p>
    <w:p w:rsidR="006C7DF5" w:rsidRDefault="006C7DF5" w:rsidP="00BA4375">
      <w:pPr>
        <w:pBdr>
          <w:bottom w:val="single" w:sz="4" w:space="31" w:color="auto"/>
        </w:pBdr>
      </w:pPr>
    </w:p>
    <w:p w:rsidR="006C7DF5" w:rsidRDefault="006C7DF5" w:rsidP="00BA4375">
      <w:pPr>
        <w:pBdr>
          <w:bottom w:val="single" w:sz="4" w:space="31" w:color="auto"/>
        </w:pBdr>
      </w:pPr>
    </w:p>
    <w:p w:rsidR="006C7DF5" w:rsidRDefault="006C7DF5" w:rsidP="00BA4375">
      <w:pPr>
        <w:pBdr>
          <w:bottom w:val="single" w:sz="4" w:space="31" w:color="auto"/>
        </w:pBdr>
      </w:pPr>
    </w:p>
    <w:p w:rsidR="006C7DF5" w:rsidRDefault="006C7DF5" w:rsidP="00BA4375">
      <w:pPr>
        <w:pBdr>
          <w:bottom w:val="single" w:sz="4" w:space="31" w:color="auto"/>
        </w:pBdr>
      </w:pPr>
    </w:p>
    <w:p w:rsidR="006507E8" w:rsidRDefault="006507E8" w:rsidP="00BA4375">
      <w:pPr>
        <w:pBdr>
          <w:bottom w:val="single" w:sz="4" w:space="31" w:color="auto"/>
        </w:pBdr>
      </w:pPr>
    </w:p>
    <w:sectPr w:rsidR="006507E8" w:rsidSect="00B5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35A"/>
    <w:rsid w:val="003B2D23"/>
    <w:rsid w:val="006507E8"/>
    <w:rsid w:val="006C7DF5"/>
    <w:rsid w:val="00723DB0"/>
    <w:rsid w:val="007F5295"/>
    <w:rsid w:val="0091435A"/>
    <w:rsid w:val="00B5474B"/>
    <w:rsid w:val="00BA4375"/>
    <w:rsid w:val="00E7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1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435A"/>
  </w:style>
  <w:style w:type="paragraph" w:customStyle="1" w:styleId="c0">
    <w:name w:val="c0"/>
    <w:basedOn w:val="a"/>
    <w:rsid w:val="0091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91435A"/>
  </w:style>
  <w:style w:type="character" w:customStyle="1" w:styleId="spelle">
    <w:name w:val="spelle"/>
    <w:basedOn w:val="a0"/>
    <w:rsid w:val="00914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dghk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fgjh</dc:creator>
  <cp:keywords/>
  <dc:description/>
  <cp:lastModifiedBy>4</cp:lastModifiedBy>
  <cp:revision>7</cp:revision>
  <cp:lastPrinted>2012-03-19T08:41:00Z</cp:lastPrinted>
  <dcterms:created xsi:type="dcterms:W3CDTF">2012-03-13T10:47:00Z</dcterms:created>
  <dcterms:modified xsi:type="dcterms:W3CDTF">2012-03-19T08:41:00Z</dcterms:modified>
</cp:coreProperties>
</file>