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085" w:rsidRDefault="002B6085" w:rsidP="002B6085">
      <w:pPr>
        <w:jc w:val="center"/>
        <w:rPr>
          <w:b/>
          <w:i/>
          <w:sz w:val="36"/>
          <w:szCs w:val="36"/>
        </w:rPr>
      </w:pPr>
      <w:r w:rsidRPr="00A07F78"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9" style="position:absolute;left:0;text-align:left;margin-left:10.95pt;margin-top:27.3pt;width:457.5pt;height:169.5pt;z-index:251660288" fillcolor="#a603ab">
            <v:fill color2="#a603ab" rotate="t" colors="0 #a603ab;13763f #0819fb;22938f #1a8d48;34079f yellow;47841f #ee3f17;57672f #e81766;1 #a603ab" method="none" focus="100%" type="gradient"/>
            <v:shadow color="#868686"/>
            <v:textpath style="font-family:&quot;Bookman Old Style&quot;;font-size:18pt;font-weight:bold;v-text-kern:t" trim="t" fitpath="t" xscale="f" string="ТВОРЧЕСКИЙ ОТЧЁТ&#10; ПО ЛЕТНЕ-ОЗДОРОВИТЕЛЬНОЙ РАБОТЕ&#10;гр. «КОЛОКОЛЬЧИК&quot;&#10;"/>
          </v:shape>
        </w:pict>
      </w:r>
    </w:p>
    <w:p w:rsidR="002B6085" w:rsidRDefault="002B6085" w:rsidP="002B6085">
      <w:pPr>
        <w:jc w:val="center"/>
        <w:rPr>
          <w:b/>
          <w:i/>
          <w:sz w:val="36"/>
          <w:szCs w:val="36"/>
        </w:rPr>
      </w:pPr>
    </w:p>
    <w:p w:rsidR="002B6085" w:rsidRDefault="002B6085" w:rsidP="002B6085">
      <w:pPr>
        <w:jc w:val="center"/>
        <w:rPr>
          <w:b/>
          <w:i/>
          <w:sz w:val="36"/>
          <w:szCs w:val="36"/>
        </w:rPr>
      </w:pPr>
    </w:p>
    <w:p w:rsidR="002B6085" w:rsidRDefault="002B6085" w:rsidP="002B6085">
      <w:pPr>
        <w:jc w:val="center"/>
        <w:rPr>
          <w:rFonts w:ascii="Comic Sans MS" w:hAnsi="Comic Sans MS"/>
          <w:b/>
          <w:i/>
          <w:sz w:val="36"/>
          <w:szCs w:val="36"/>
        </w:rPr>
      </w:pPr>
    </w:p>
    <w:p w:rsidR="002B6085" w:rsidRDefault="002B6085" w:rsidP="002B6085">
      <w:pPr>
        <w:jc w:val="center"/>
        <w:rPr>
          <w:rFonts w:ascii="Comic Sans MS" w:hAnsi="Comic Sans MS"/>
          <w:b/>
          <w:i/>
          <w:sz w:val="36"/>
          <w:szCs w:val="36"/>
        </w:rPr>
      </w:pPr>
    </w:p>
    <w:p w:rsidR="002B6085" w:rsidRDefault="002B6085" w:rsidP="002B6085">
      <w:pPr>
        <w:jc w:val="center"/>
        <w:rPr>
          <w:rFonts w:ascii="Comic Sans MS" w:hAnsi="Comic Sans MS"/>
          <w:b/>
          <w:i/>
          <w:sz w:val="36"/>
          <w:szCs w:val="36"/>
        </w:rPr>
      </w:pPr>
    </w:p>
    <w:p w:rsidR="002B6085" w:rsidRPr="00CB7756" w:rsidRDefault="002B6085" w:rsidP="002B6085">
      <w:pPr>
        <w:ind w:left="4248"/>
        <w:jc w:val="center"/>
        <w:rPr>
          <w:rFonts w:ascii="Comic Sans MS" w:hAnsi="Comic Sans MS"/>
          <w:sz w:val="36"/>
          <w:szCs w:val="36"/>
        </w:rPr>
      </w:pPr>
      <w:r w:rsidRPr="00CB7756">
        <w:rPr>
          <w:rFonts w:ascii="Comic Sans MS" w:hAnsi="Comic Sans MS"/>
          <w:sz w:val="36"/>
          <w:szCs w:val="36"/>
        </w:rPr>
        <w:t>Воспитатели:</w:t>
      </w:r>
    </w:p>
    <w:p w:rsidR="002B6085" w:rsidRPr="00CB7756" w:rsidRDefault="002B6085" w:rsidP="002B6085">
      <w:pPr>
        <w:jc w:val="center"/>
        <w:rPr>
          <w:rFonts w:ascii="AnastasiaScript" w:hAnsi="AnastasiaScript"/>
          <w:b/>
          <w:i/>
          <w:sz w:val="52"/>
          <w:szCs w:val="52"/>
        </w:rPr>
      </w:pPr>
      <w:proofErr w:type="spellStart"/>
      <w:r w:rsidRPr="00CB7756">
        <w:rPr>
          <w:rFonts w:ascii="AnastasiaScript" w:hAnsi="AnastasiaScript"/>
          <w:b/>
          <w:i/>
          <w:sz w:val="52"/>
          <w:szCs w:val="52"/>
        </w:rPr>
        <w:t>Мурзанова</w:t>
      </w:r>
      <w:proofErr w:type="spellEnd"/>
      <w:r>
        <w:rPr>
          <w:rFonts w:ascii="AnastasiaScript" w:hAnsi="AnastasiaScript"/>
          <w:b/>
          <w:i/>
          <w:sz w:val="52"/>
          <w:szCs w:val="52"/>
        </w:rPr>
        <w:t xml:space="preserve"> </w:t>
      </w:r>
      <w:r w:rsidRPr="00CB7756">
        <w:rPr>
          <w:rFonts w:ascii="AnastasiaScript" w:hAnsi="AnastasiaScript"/>
          <w:b/>
          <w:i/>
          <w:sz w:val="52"/>
          <w:szCs w:val="52"/>
        </w:rPr>
        <w:t>Тамара Васильевна,</w:t>
      </w:r>
    </w:p>
    <w:p w:rsidR="002B6085" w:rsidRPr="00CB7756" w:rsidRDefault="002B6085" w:rsidP="002B6085">
      <w:pPr>
        <w:jc w:val="center"/>
        <w:rPr>
          <w:rFonts w:ascii="AnastasiaScript" w:hAnsi="AnastasiaScript"/>
          <w:b/>
          <w:i/>
          <w:sz w:val="52"/>
          <w:szCs w:val="52"/>
        </w:rPr>
      </w:pPr>
      <w:r w:rsidRPr="00CB7756">
        <w:rPr>
          <w:rFonts w:ascii="AnastasiaScript" w:hAnsi="AnastasiaScript"/>
          <w:b/>
          <w:i/>
          <w:sz w:val="52"/>
          <w:szCs w:val="52"/>
        </w:rPr>
        <w:t>Денисова Любовь Вячеславовна</w:t>
      </w:r>
    </w:p>
    <w:p w:rsidR="002B6085" w:rsidRDefault="002B6085" w:rsidP="002B6085">
      <w:pPr>
        <w:jc w:val="center"/>
        <w:rPr>
          <w:b/>
          <w:i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15240</wp:posOffset>
            </wp:positionV>
            <wp:extent cx="5143500" cy="3857625"/>
            <wp:effectExtent l="57150" t="57150" r="57150" b="66675"/>
            <wp:wrapNone/>
            <wp:docPr id="3" name="Рисунок 1" descr="IMG_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6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085" w:rsidRDefault="002B6085" w:rsidP="002B6085">
      <w:pPr>
        <w:jc w:val="center"/>
        <w:rPr>
          <w:b/>
          <w:i/>
          <w:sz w:val="36"/>
          <w:szCs w:val="36"/>
        </w:rPr>
      </w:pPr>
    </w:p>
    <w:p w:rsidR="002B6085" w:rsidRDefault="002B6085" w:rsidP="002B6085">
      <w:pPr>
        <w:jc w:val="center"/>
        <w:rPr>
          <w:b/>
          <w:i/>
          <w:sz w:val="36"/>
          <w:szCs w:val="36"/>
        </w:rPr>
      </w:pPr>
    </w:p>
    <w:p w:rsidR="002B6085" w:rsidRDefault="002B6085" w:rsidP="002B6085">
      <w:pPr>
        <w:jc w:val="center"/>
        <w:rPr>
          <w:b/>
          <w:i/>
          <w:sz w:val="36"/>
          <w:szCs w:val="36"/>
        </w:rPr>
      </w:pPr>
    </w:p>
    <w:p w:rsidR="002B6085" w:rsidRDefault="002B6085" w:rsidP="002B6085">
      <w:pPr>
        <w:jc w:val="center"/>
        <w:rPr>
          <w:b/>
          <w:i/>
          <w:sz w:val="36"/>
          <w:szCs w:val="36"/>
        </w:rPr>
      </w:pPr>
    </w:p>
    <w:p w:rsidR="002B6085" w:rsidRDefault="002B6085" w:rsidP="002B6085">
      <w:pPr>
        <w:jc w:val="center"/>
        <w:rPr>
          <w:b/>
          <w:i/>
          <w:sz w:val="36"/>
          <w:szCs w:val="36"/>
        </w:rPr>
      </w:pPr>
    </w:p>
    <w:p w:rsidR="002B6085" w:rsidRDefault="002B6085" w:rsidP="002B6085">
      <w:pPr>
        <w:jc w:val="center"/>
        <w:rPr>
          <w:b/>
          <w:i/>
          <w:sz w:val="36"/>
          <w:szCs w:val="36"/>
        </w:rPr>
      </w:pPr>
    </w:p>
    <w:p w:rsidR="002B6085" w:rsidRDefault="002B6085" w:rsidP="002B6085">
      <w:pPr>
        <w:jc w:val="center"/>
        <w:rPr>
          <w:b/>
          <w:i/>
          <w:sz w:val="36"/>
          <w:szCs w:val="36"/>
        </w:rPr>
      </w:pPr>
    </w:p>
    <w:p w:rsidR="002B6085" w:rsidRDefault="002B6085" w:rsidP="002B6085">
      <w:pPr>
        <w:jc w:val="center"/>
        <w:rPr>
          <w:b/>
          <w:i/>
          <w:sz w:val="36"/>
          <w:szCs w:val="36"/>
        </w:rPr>
      </w:pPr>
    </w:p>
    <w:p w:rsidR="002B6085" w:rsidRPr="00CB7756" w:rsidRDefault="002B6085" w:rsidP="002B6085">
      <w:pPr>
        <w:jc w:val="center"/>
        <w:rPr>
          <w:rFonts w:ascii="AnastasiaScript" w:hAnsi="AnastasiaScript"/>
          <w:b/>
          <w:i/>
          <w:sz w:val="36"/>
          <w:szCs w:val="36"/>
        </w:rPr>
      </w:pPr>
      <w:r>
        <w:rPr>
          <w:rFonts w:ascii="AnastasiaScript" w:hAnsi="AnastasiaScript"/>
          <w:b/>
          <w:i/>
          <w:sz w:val="36"/>
          <w:szCs w:val="36"/>
        </w:rPr>
        <w:t>2012</w:t>
      </w:r>
      <w:r w:rsidRPr="00CB7756">
        <w:rPr>
          <w:rFonts w:ascii="AnastasiaScript" w:hAnsi="AnastasiaScript"/>
          <w:b/>
          <w:i/>
          <w:sz w:val="36"/>
          <w:szCs w:val="36"/>
        </w:rPr>
        <w:t xml:space="preserve"> год</w:t>
      </w:r>
    </w:p>
    <w:p w:rsidR="002B6085" w:rsidRDefault="002B6085" w:rsidP="002B6085">
      <w:pPr>
        <w:spacing w:after="0" w:line="240" w:lineRule="auto"/>
        <w:ind w:firstLine="567"/>
        <w:rPr>
          <w:rFonts w:ascii="Bookman Old Style" w:hAnsi="Bookman Old Style"/>
          <w:sz w:val="28"/>
          <w:szCs w:val="28"/>
        </w:rPr>
      </w:pPr>
    </w:p>
    <w:p w:rsidR="002B6085" w:rsidRPr="00CC0DEA" w:rsidRDefault="002B6085" w:rsidP="002B6085">
      <w:pPr>
        <w:ind w:firstLine="540"/>
        <w:jc w:val="both"/>
        <w:rPr>
          <w:sz w:val="28"/>
          <w:szCs w:val="28"/>
        </w:rPr>
      </w:pPr>
      <w:r w:rsidRPr="00CC0DEA">
        <w:rPr>
          <w:sz w:val="28"/>
          <w:szCs w:val="28"/>
        </w:rPr>
        <w:lastRenderedPageBreak/>
        <w:t>Летняя – оздоровительная работа была организована по утвержденному плану и нацелена на обеспечение охраны жизни и здоровья воспитанников, организацию здоровье - сберегающего режима, предупреждение заболеваемости и травматизма.</w:t>
      </w:r>
    </w:p>
    <w:p w:rsidR="002B6085" w:rsidRPr="00CB7756" w:rsidRDefault="002B6085" w:rsidP="002B6085">
      <w:pPr>
        <w:spacing w:after="0" w:line="240" w:lineRule="auto"/>
        <w:ind w:firstLine="567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257175</wp:posOffset>
            </wp:positionV>
            <wp:extent cx="5457190" cy="3069590"/>
            <wp:effectExtent l="57150" t="57150" r="48260" b="54610"/>
            <wp:wrapTight wrapText="bothSides">
              <wp:wrapPolygon edited="0">
                <wp:start x="-226" y="-402"/>
                <wp:lineTo x="-226" y="21984"/>
                <wp:lineTo x="21791" y="21984"/>
                <wp:lineTo x="21791" y="-402"/>
                <wp:lineTo x="-226" y="-402"/>
              </wp:wrapPolygon>
            </wp:wrapTight>
            <wp:docPr id="4" name="Рисунок 2" descr="IMG_6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6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30695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085" w:rsidRPr="00CC0DEA" w:rsidRDefault="002B6085" w:rsidP="002B6085">
      <w:pPr>
        <w:ind w:firstLine="540"/>
        <w:jc w:val="both"/>
        <w:rPr>
          <w:sz w:val="28"/>
        </w:rPr>
      </w:pPr>
      <w:r w:rsidRPr="00CC0DEA">
        <w:t xml:space="preserve"> </w:t>
      </w:r>
      <w:r>
        <w:t xml:space="preserve">       </w:t>
      </w:r>
      <w:r w:rsidRPr="00CC0DEA">
        <w:rPr>
          <w:sz w:val="28"/>
        </w:rPr>
        <w:t>Акцент был сделан на увеличении времени пребывания воспитанников на свежем воздухе, на повышении двигательной активности детей через подвижные игры, спортивные развлечения, экскурсии, выносной материал. Дети охотно работали в цветнике, на огороде, участвовали в сюжетно-ролевых играх, играх с водой и песком, организовывали театрализованные представления, разыгрывали игровые ситуации на площадке.</w:t>
      </w:r>
    </w:p>
    <w:p w:rsidR="002B6085" w:rsidRPr="00CC0DEA" w:rsidRDefault="002B6085" w:rsidP="002B608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C0DEA">
        <w:rPr>
          <w:sz w:val="28"/>
          <w:szCs w:val="28"/>
        </w:rPr>
        <w:t>Прием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 xml:space="preserve"> детей 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 xml:space="preserve">проводился 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>ранним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 xml:space="preserve"> утром</w:t>
      </w:r>
      <w:r>
        <w:rPr>
          <w:sz w:val="28"/>
          <w:szCs w:val="28"/>
        </w:rPr>
        <w:t xml:space="preserve">  </w:t>
      </w:r>
      <w:r w:rsidRPr="00CC0DEA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>участке. Организовывая подвижные,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 xml:space="preserve"> дидактические, 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>спортивные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 xml:space="preserve"> игры, 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 xml:space="preserve">были </w:t>
      </w:r>
      <w:r>
        <w:rPr>
          <w:sz w:val="28"/>
          <w:szCs w:val="28"/>
        </w:rPr>
        <w:t xml:space="preserve"> с</w:t>
      </w:r>
      <w:r w:rsidRPr="00CC0DEA">
        <w:rPr>
          <w:sz w:val="28"/>
          <w:szCs w:val="28"/>
        </w:rPr>
        <w:t xml:space="preserve">озданы 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>условия, обеспечивающие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 xml:space="preserve"> охрану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 xml:space="preserve"> жизни 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>укреплению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 xml:space="preserve"> здоровья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 xml:space="preserve"> детей. 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>Во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 xml:space="preserve"> время </w:t>
      </w:r>
      <w:proofErr w:type="gramStart"/>
      <w:r w:rsidRPr="00CC0DEA">
        <w:rPr>
          <w:sz w:val="28"/>
          <w:szCs w:val="28"/>
        </w:rPr>
        <w:t>П</w:t>
      </w:r>
      <w:proofErr w:type="gramEnd"/>
      <w:r w:rsidRPr="00CC0DEA">
        <w:rPr>
          <w:sz w:val="28"/>
          <w:szCs w:val="28"/>
        </w:rPr>
        <w:t xml:space="preserve">\И 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 xml:space="preserve">«Бегите 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>ко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 xml:space="preserve"> мне»,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 xml:space="preserve"> «Самолеты»</w:t>
      </w:r>
      <w:r>
        <w:rPr>
          <w:sz w:val="28"/>
          <w:szCs w:val="28"/>
        </w:rPr>
        <w:t xml:space="preserve"> , </w:t>
      </w:r>
      <w:r w:rsidRPr="00CC0DEA">
        <w:rPr>
          <w:sz w:val="28"/>
          <w:szCs w:val="28"/>
        </w:rPr>
        <w:t xml:space="preserve"> «У 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>медведя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>во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 xml:space="preserve"> бору»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>многие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 xml:space="preserve"> другие, дети 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 xml:space="preserve">бегали 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 xml:space="preserve"> всей 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>территории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 xml:space="preserve"> участка, т.к 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 xml:space="preserve">не 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 xml:space="preserve">было  никаких 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>препятствий, которые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 xml:space="preserve"> могли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 xml:space="preserve"> создать</w:t>
      </w:r>
      <w:r>
        <w:rPr>
          <w:sz w:val="28"/>
          <w:szCs w:val="28"/>
        </w:rPr>
        <w:t xml:space="preserve"> </w:t>
      </w:r>
      <w:r w:rsidRPr="00CC0DEA">
        <w:rPr>
          <w:sz w:val="28"/>
          <w:szCs w:val="28"/>
        </w:rPr>
        <w:t>травматизм  и  заболеваемость.</w:t>
      </w:r>
    </w:p>
    <w:p w:rsidR="002B6085" w:rsidRDefault="002B6085" w:rsidP="002B6085">
      <w:pPr>
        <w:spacing w:after="0"/>
        <w:ind w:firstLine="540"/>
        <w:jc w:val="both"/>
        <w:rPr>
          <w:sz w:val="28"/>
          <w:szCs w:val="28"/>
        </w:rPr>
      </w:pPr>
    </w:p>
    <w:p w:rsidR="002B6085" w:rsidRPr="00CC0DEA" w:rsidRDefault="002B6085" w:rsidP="002B6085">
      <w:pPr>
        <w:spacing w:after="0"/>
        <w:ind w:firstLine="540"/>
        <w:jc w:val="both"/>
        <w:rPr>
          <w:sz w:val="28"/>
          <w:szCs w:val="28"/>
        </w:rPr>
      </w:pPr>
      <w:r w:rsidRPr="00CC0DEA">
        <w:rPr>
          <w:sz w:val="28"/>
          <w:szCs w:val="28"/>
        </w:rPr>
        <w:t>За период летней – оздоровительной работы для родителей были организованы консультации на темы «Летний отдых детей», «Адаптация к условиям детского сада» (для родителей вновь поступающих детей). Постоянно вывешивались санитарные бюллетени на темы «Кишечная инфекция», «Профилактика травматизма летом», «Витамины на вашем столе». Родители активно привлекались к благоустройству участков ДОУ</w:t>
      </w:r>
    </w:p>
    <w:p w:rsidR="002B6085" w:rsidRPr="00CC0DEA" w:rsidRDefault="002B6085" w:rsidP="002B6085">
      <w:pPr>
        <w:spacing w:after="0" w:line="240" w:lineRule="auto"/>
        <w:ind w:firstLine="567"/>
        <w:rPr>
          <w:rFonts w:asciiTheme="minorHAnsi" w:hAnsiTheme="minorHAnsi"/>
          <w:sz w:val="28"/>
          <w:szCs w:val="28"/>
        </w:rPr>
      </w:pPr>
    </w:p>
    <w:p w:rsidR="002B6085" w:rsidRPr="00CB7756" w:rsidRDefault="002B6085" w:rsidP="002B6085">
      <w:pPr>
        <w:spacing w:after="0" w:line="240" w:lineRule="auto"/>
        <w:ind w:firstLine="567"/>
        <w:rPr>
          <w:rFonts w:ascii="Bookman Old Style" w:hAnsi="Bookman Old Style"/>
          <w:sz w:val="28"/>
          <w:szCs w:val="28"/>
        </w:rPr>
      </w:pPr>
    </w:p>
    <w:p w:rsidR="002B6085" w:rsidRPr="00CB7756" w:rsidRDefault="002B6085" w:rsidP="002B6085">
      <w:pPr>
        <w:spacing w:after="0" w:line="240" w:lineRule="auto"/>
        <w:ind w:firstLine="567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45085</wp:posOffset>
            </wp:positionV>
            <wp:extent cx="4429125" cy="2838450"/>
            <wp:effectExtent l="57150" t="57150" r="66675" b="57150"/>
            <wp:wrapTight wrapText="bothSides">
              <wp:wrapPolygon edited="0">
                <wp:start x="-279" y="-435"/>
                <wp:lineTo x="-279" y="22035"/>
                <wp:lineTo x="21925" y="22035"/>
                <wp:lineTo x="21925" y="-435"/>
                <wp:lineTo x="-279" y="-435"/>
              </wp:wrapPolygon>
            </wp:wrapTight>
            <wp:docPr id="6" name="Рисунок 4" descr="IMG_6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6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8384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085" w:rsidRPr="00CB7756" w:rsidRDefault="002B6085" w:rsidP="002B6085">
      <w:pPr>
        <w:spacing w:after="0" w:line="240" w:lineRule="auto"/>
        <w:ind w:firstLine="567"/>
        <w:rPr>
          <w:rFonts w:ascii="Bookman Old Style" w:hAnsi="Bookman Old Style"/>
          <w:sz w:val="28"/>
          <w:szCs w:val="28"/>
        </w:rPr>
      </w:pPr>
    </w:p>
    <w:p w:rsidR="002B6085" w:rsidRPr="00CB7756" w:rsidRDefault="002B6085" w:rsidP="002B6085">
      <w:pPr>
        <w:spacing w:after="0" w:line="240" w:lineRule="auto"/>
        <w:ind w:firstLine="567"/>
        <w:rPr>
          <w:rFonts w:ascii="Bookman Old Style" w:hAnsi="Bookman Old Style"/>
          <w:sz w:val="28"/>
          <w:szCs w:val="28"/>
        </w:rPr>
      </w:pPr>
    </w:p>
    <w:p w:rsidR="002B6085" w:rsidRPr="00CB7756" w:rsidRDefault="002B6085" w:rsidP="002B6085">
      <w:pPr>
        <w:spacing w:after="0" w:line="240" w:lineRule="auto"/>
        <w:ind w:firstLine="567"/>
        <w:rPr>
          <w:rFonts w:ascii="Bookman Old Style" w:hAnsi="Bookman Old Style"/>
          <w:sz w:val="28"/>
          <w:szCs w:val="28"/>
        </w:rPr>
      </w:pPr>
    </w:p>
    <w:p w:rsidR="002B6085" w:rsidRPr="00CB7756" w:rsidRDefault="002B6085" w:rsidP="002B6085">
      <w:pPr>
        <w:spacing w:after="0" w:line="240" w:lineRule="auto"/>
        <w:ind w:firstLine="567"/>
        <w:rPr>
          <w:rFonts w:ascii="Bookman Old Style" w:hAnsi="Bookman Old Style"/>
          <w:sz w:val="28"/>
          <w:szCs w:val="28"/>
        </w:rPr>
      </w:pPr>
    </w:p>
    <w:p w:rsidR="002B6085" w:rsidRPr="00CB7756" w:rsidRDefault="002B6085" w:rsidP="002B6085">
      <w:pPr>
        <w:spacing w:after="0" w:line="240" w:lineRule="auto"/>
        <w:ind w:firstLine="567"/>
        <w:rPr>
          <w:rFonts w:ascii="Bookman Old Style" w:hAnsi="Bookman Old Style"/>
          <w:sz w:val="28"/>
          <w:szCs w:val="28"/>
        </w:rPr>
      </w:pPr>
    </w:p>
    <w:p w:rsidR="002B6085" w:rsidRDefault="002B6085" w:rsidP="002B6085">
      <w:pPr>
        <w:spacing w:after="0" w:line="240" w:lineRule="auto"/>
        <w:ind w:firstLine="567"/>
        <w:rPr>
          <w:rFonts w:ascii="Bookman Old Style" w:hAnsi="Bookman Old Style"/>
          <w:sz w:val="28"/>
          <w:szCs w:val="28"/>
        </w:rPr>
      </w:pPr>
    </w:p>
    <w:p w:rsidR="002B6085" w:rsidRDefault="002B6085" w:rsidP="002B6085">
      <w:pPr>
        <w:spacing w:after="0" w:line="240" w:lineRule="auto"/>
        <w:ind w:firstLine="567"/>
        <w:rPr>
          <w:rFonts w:ascii="Bookman Old Style" w:hAnsi="Bookman Old Style"/>
          <w:sz w:val="28"/>
          <w:szCs w:val="28"/>
        </w:rPr>
      </w:pPr>
    </w:p>
    <w:p w:rsidR="002B6085" w:rsidRDefault="002B6085" w:rsidP="002B6085">
      <w:pPr>
        <w:spacing w:after="0" w:line="240" w:lineRule="auto"/>
        <w:ind w:firstLine="567"/>
        <w:rPr>
          <w:rFonts w:ascii="Bookman Old Style" w:hAnsi="Bookman Old Style"/>
          <w:sz w:val="28"/>
          <w:szCs w:val="28"/>
        </w:rPr>
      </w:pPr>
    </w:p>
    <w:p w:rsidR="002B6085" w:rsidRDefault="002B6085" w:rsidP="002B6085">
      <w:pPr>
        <w:spacing w:after="0" w:line="240" w:lineRule="auto"/>
        <w:ind w:firstLine="567"/>
        <w:rPr>
          <w:rFonts w:ascii="Bookman Old Style" w:hAnsi="Bookman Old Style"/>
          <w:sz w:val="28"/>
          <w:szCs w:val="28"/>
        </w:rPr>
      </w:pPr>
    </w:p>
    <w:p w:rsidR="002B6085" w:rsidRDefault="002B6085" w:rsidP="002B6085">
      <w:pPr>
        <w:spacing w:after="0" w:line="240" w:lineRule="auto"/>
        <w:ind w:firstLine="567"/>
        <w:rPr>
          <w:rFonts w:ascii="Bookman Old Style" w:hAnsi="Bookman Old Style"/>
          <w:sz w:val="28"/>
          <w:szCs w:val="28"/>
        </w:rPr>
      </w:pPr>
    </w:p>
    <w:p w:rsidR="002B6085" w:rsidRDefault="002B6085" w:rsidP="002B6085">
      <w:pPr>
        <w:spacing w:after="0" w:line="240" w:lineRule="auto"/>
        <w:ind w:firstLine="567"/>
        <w:rPr>
          <w:rFonts w:ascii="Bookman Old Style" w:hAnsi="Bookman Old Style"/>
          <w:sz w:val="28"/>
          <w:szCs w:val="28"/>
        </w:rPr>
      </w:pPr>
    </w:p>
    <w:p w:rsidR="002B6085" w:rsidRDefault="002B6085" w:rsidP="002B6085">
      <w:pPr>
        <w:spacing w:after="0" w:line="240" w:lineRule="auto"/>
        <w:ind w:firstLine="567"/>
        <w:rPr>
          <w:rFonts w:ascii="Bookman Old Style" w:hAnsi="Bookman Old Style"/>
          <w:sz w:val="28"/>
          <w:szCs w:val="28"/>
        </w:rPr>
      </w:pPr>
    </w:p>
    <w:p w:rsidR="002B6085" w:rsidRDefault="002B6085" w:rsidP="002B6085">
      <w:pPr>
        <w:spacing w:after="0" w:line="240" w:lineRule="auto"/>
        <w:ind w:firstLine="567"/>
        <w:rPr>
          <w:rFonts w:ascii="Bookman Old Style" w:hAnsi="Bookman Old Style"/>
          <w:sz w:val="28"/>
          <w:szCs w:val="28"/>
        </w:rPr>
      </w:pPr>
    </w:p>
    <w:p w:rsidR="002B6085" w:rsidRPr="00CB7756" w:rsidRDefault="002B6085" w:rsidP="002B6085">
      <w:pPr>
        <w:spacing w:after="0" w:line="240" w:lineRule="auto"/>
        <w:ind w:firstLine="567"/>
        <w:rPr>
          <w:rFonts w:ascii="Bookman Old Style" w:hAnsi="Bookman Old Style"/>
          <w:sz w:val="28"/>
          <w:szCs w:val="28"/>
        </w:rPr>
      </w:pPr>
    </w:p>
    <w:p w:rsidR="002B6085" w:rsidRPr="00CC0DEA" w:rsidRDefault="002B6085" w:rsidP="002B6085">
      <w:pPr>
        <w:ind w:firstLine="540"/>
        <w:jc w:val="both"/>
        <w:rPr>
          <w:sz w:val="28"/>
          <w:szCs w:val="28"/>
        </w:rPr>
      </w:pPr>
      <w:r w:rsidRPr="00CC0DEA">
        <w:rPr>
          <w:sz w:val="28"/>
          <w:szCs w:val="28"/>
        </w:rPr>
        <w:t>Оздоровительная работа основывалась на закаливающих процедурах, таких как: воздушные ванны, хождение босиком, обливание ног, раздевание до трусиков, игры с водой и песком</w:t>
      </w:r>
    </w:p>
    <w:p w:rsidR="002B6085" w:rsidRDefault="002B6085" w:rsidP="002B6085">
      <w:pPr>
        <w:ind w:firstLine="540"/>
        <w:jc w:val="both"/>
        <w:rPr>
          <w:sz w:val="28"/>
          <w:szCs w:val="28"/>
        </w:rPr>
      </w:pPr>
      <w:r w:rsidRPr="00CC0DEA">
        <w:rPr>
          <w:sz w:val="28"/>
          <w:szCs w:val="28"/>
        </w:rPr>
        <w:t>По итогам летней – оздоровительной работы оформлена фотовыставка «Летнее настроение», работает выставка совместного творчества детей и родителей «Все краски лета», организован смотр-конкурс среди воспитателей на лучшее оформление прогулочных участков.</w:t>
      </w:r>
    </w:p>
    <w:p w:rsidR="002B6085" w:rsidRDefault="002B6085" w:rsidP="002B6085">
      <w:pPr>
        <w:ind w:firstLine="540"/>
        <w:jc w:val="both"/>
        <w:rPr>
          <w:sz w:val="28"/>
          <w:szCs w:val="28"/>
        </w:rPr>
      </w:pPr>
      <w:r w:rsidRPr="00CC0DEA">
        <w:rPr>
          <w:sz w:val="28"/>
          <w:szCs w:val="28"/>
        </w:rPr>
        <w:t>В течени</w:t>
      </w:r>
      <w:proofErr w:type="gramStart"/>
      <w:r w:rsidRPr="00CC0DEA">
        <w:rPr>
          <w:sz w:val="28"/>
          <w:szCs w:val="28"/>
        </w:rPr>
        <w:t>и</w:t>
      </w:r>
      <w:proofErr w:type="gramEnd"/>
      <w:r w:rsidRPr="00CC0DEA">
        <w:rPr>
          <w:sz w:val="28"/>
          <w:szCs w:val="28"/>
        </w:rPr>
        <w:t xml:space="preserve"> всего дня чередовались виды деятельности детей для того, чтобы правильно организовать отдых и игры. Дети с удовольствием слушали сказки, стихи и рассказы о лете и все это отражали на своих рисунках. </w:t>
      </w:r>
      <w:r>
        <w:rPr>
          <w:sz w:val="28"/>
          <w:szCs w:val="28"/>
        </w:rPr>
        <w:t xml:space="preserve">           </w:t>
      </w:r>
    </w:p>
    <w:p w:rsidR="002B6085" w:rsidRDefault="002B6085" w:rsidP="002B6085">
      <w:pPr>
        <w:ind w:firstLine="54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33900" cy="2400300"/>
            <wp:effectExtent l="19050" t="0" r="0" b="0"/>
            <wp:docPr id="1" name="Рисунок 0" descr="SAM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923" cy="240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085" w:rsidRDefault="002B6085" w:rsidP="002B6085">
      <w:pPr>
        <w:spacing w:after="0"/>
        <w:ind w:firstLine="540"/>
        <w:jc w:val="both"/>
        <w:rPr>
          <w:sz w:val="28"/>
          <w:szCs w:val="28"/>
        </w:rPr>
      </w:pPr>
      <w:r w:rsidRPr="00CC0DEA">
        <w:rPr>
          <w:sz w:val="28"/>
          <w:szCs w:val="28"/>
        </w:rPr>
        <w:lastRenderedPageBreak/>
        <w:t xml:space="preserve">Организовали путешествие детей по тропе закаливания «Мышкина тропка». Это хождение босиком по колючему коврику, по бревнам, по бросовому материалы – пробки, по </w:t>
      </w:r>
      <w:proofErr w:type="gramStart"/>
      <w:r w:rsidRPr="00CC0DEA">
        <w:rPr>
          <w:sz w:val="28"/>
          <w:szCs w:val="28"/>
        </w:rPr>
        <w:t>вязанному</w:t>
      </w:r>
      <w:proofErr w:type="gramEnd"/>
      <w:r w:rsidRPr="00CC0DEA">
        <w:rPr>
          <w:sz w:val="28"/>
          <w:szCs w:val="28"/>
        </w:rPr>
        <w:t xml:space="preserve"> коврику с различными раздражителями, в конце дорожки детей ожидал сюрприз «Сухой дождь». Дети с интересом выполняли задания. Все это приносит дошкольникам много радости, улучшает их эмоциональное состояние, способствует </w:t>
      </w:r>
      <w:r w:rsidRPr="00CC0DE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870585</wp:posOffset>
            </wp:positionV>
            <wp:extent cx="5334000" cy="3000375"/>
            <wp:effectExtent l="57150" t="57150" r="57150" b="66675"/>
            <wp:wrapTight wrapText="bothSides">
              <wp:wrapPolygon edited="0">
                <wp:start x="-231" y="-411"/>
                <wp:lineTo x="-231" y="22080"/>
                <wp:lineTo x="21831" y="22080"/>
                <wp:lineTo x="21831" y="-411"/>
                <wp:lineTo x="-231" y="-411"/>
              </wp:wrapPolygon>
            </wp:wrapTight>
            <wp:docPr id="7" name="Рисунок 5" descr="IMG_6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64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0DEA">
        <w:rPr>
          <w:sz w:val="28"/>
          <w:szCs w:val="28"/>
        </w:rPr>
        <w:t>умственной активности.</w:t>
      </w:r>
    </w:p>
    <w:p w:rsidR="002B6085" w:rsidRPr="00CC0DEA" w:rsidRDefault="002B6085" w:rsidP="002B6085">
      <w:pPr>
        <w:spacing w:after="0"/>
        <w:ind w:firstLine="540"/>
        <w:jc w:val="both"/>
        <w:rPr>
          <w:sz w:val="28"/>
          <w:szCs w:val="28"/>
        </w:rPr>
      </w:pPr>
    </w:p>
    <w:p w:rsidR="002B6085" w:rsidRPr="00CC0DEA" w:rsidRDefault="002B6085" w:rsidP="002B6085">
      <w:pPr>
        <w:spacing w:after="0" w:line="24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</w:t>
      </w:r>
      <w:r w:rsidRPr="00CC0DEA">
        <w:rPr>
          <w:rFonts w:asciiTheme="minorHAnsi" w:hAnsiTheme="minorHAnsi"/>
          <w:sz w:val="28"/>
          <w:szCs w:val="28"/>
        </w:rPr>
        <w:t>Лето – время солнца. Днем было жарко очень и так хотелось</w:t>
      </w:r>
      <w:r w:rsidRPr="00CB7756">
        <w:rPr>
          <w:rFonts w:ascii="Bookman Old Style" w:hAnsi="Bookman Old Style"/>
          <w:sz w:val="28"/>
          <w:szCs w:val="28"/>
        </w:rPr>
        <w:t xml:space="preserve"> </w:t>
      </w:r>
      <w:r w:rsidRPr="00CC0DEA">
        <w:rPr>
          <w:sz w:val="28"/>
          <w:szCs w:val="28"/>
        </w:rPr>
        <w:t>пить! И тут</w:t>
      </w:r>
      <w:r w:rsidRPr="00CB7756">
        <w:rPr>
          <w:rFonts w:ascii="Bookman Old Style" w:hAnsi="Bookman Old Style"/>
          <w:sz w:val="28"/>
          <w:szCs w:val="28"/>
        </w:rPr>
        <w:t xml:space="preserve"> </w:t>
      </w:r>
      <w:r w:rsidRPr="00CC0DEA">
        <w:rPr>
          <w:rFonts w:asciiTheme="minorHAnsi" w:hAnsiTheme="minorHAnsi"/>
          <w:sz w:val="28"/>
          <w:szCs w:val="28"/>
        </w:rPr>
        <w:t>соблюдался питьевой режим. Кипяченой воды всегда было в достатке.</w:t>
      </w:r>
    </w:p>
    <w:p w:rsidR="002B6085" w:rsidRDefault="002B6085" w:rsidP="002B6085">
      <w:pPr>
        <w:spacing w:after="0"/>
        <w:ind w:firstLine="540"/>
        <w:jc w:val="both"/>
        <w:rPr>
          <w:sz w:val="28"/>
          <w:szCs w:val="28"/>
        </w:rPr>
      </w:pPr>
    </w:p>
    <w:p w:rsidR="002B6085" w:rsidRPr="00CC0DEA" w:rsidRDefault="002B6085" w:rsidP="002B6085">
      <w:pPr>
        <w:spacing w:after="0"/>
        <w:ind w:firstLine="540"/>
        <w:jc w:val="both"/>
        <w:rPr>
          <w:sz w:val="28"/>
          <w:szCs w:val="28"/>
        </w:rPr>
      </w:pPr>
      <w:r w:rsidRPr="00CC0DEA">
        <w:rPr>
          <w:sz w:val="28"/>
          <w:szCs w:val="28"/>
        </w:rPr>
        <w:t xml:space="preserve">Все запланированные мероприятия по летней – оздоровительной работе реализованы. </w:t>
      </w:r>
    </w:p>
    <w:p w:rsidR="002B6085" w:rsidRPr="00394190" w:rsidRDefault="002B6085" w:rsidP="002B6085">
      <w:pPr>
        <w:rPr>
          <w:rFonts w:ascii="Bookman Old Style" w:hAnsi="Bookman Old Style"/>
          <w:sz w:val="32"/>
          <w:szCs w:val="32"/>
        </w:rPr>
      </w:pPr>
    </w:p>
    <w:p w:rsidR="00011048" w:rsidRDefault="00011048"/>
    <w:sectPr w:rsidR="00011048" w:rsidSect="002B6085">
      <w:pgSz w:w="11906" w:h="16838"/>
      <w:pgMar w:top="1134" w:right="1134" w:bottom="1134" w:left="1134" w:header="709" w:footer="709" w:gutter="0"/>
      <w:pgBorders w:zOrder="back">
        <w:top w:val="swirligig" w:sz="20" w:space="1" w:color="auto"/>
        <w:left w:val="swirligig" w:sz="20" w:space="4" w:color="auto"/>
        <w:bottom w:val="swirligig" w:sz="20" w:space="1" w:color="auto"/>
        <w:right w:val="swirligig" w:sz="20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nastasiaScript">
    <w:altName w:val="Century"/>
    <w:charset w:val="CC"/>
    <w:family w:val="auto"/>
    <w:pitch w:val="variable"/>
    <w:sig w:usb0="00000001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6085"/>
    <w:rsid w:val="00011048"/>
    <w:rsid w:val="002B6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08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08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F0BEC-75A4-415C-A0C1-3F2B79373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428</Words>
  <Characters>2441</Characters>
  <Application>Microsoft Office Word</Application>
  <DocSecurity>0</DocSecurity>
  <Lines>20</Lines>
  <Paragraphs>5</Paragraphs>
  <ScaleCrop>false</ScaleCrop>
  <Company>Microsoft</Company>
  <LinksUpToDate>false</LinksUpToDate>
  <CharactersWithSpaces>2864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2012-08-15T11:56:00Z</cp:lastPrinted>
  <dcterms:created xsi:type="dcterms:W3CDTF">2012-08-15T11:44:00Z</dcterms:created>
  <dcterms:modified xsi:type="dcterms:W3CDTF">2012-08-15T11:59:00Z</dcterms:modified>
</cp:coreProperties>
</file>