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6B" w:rsidRPr="001C4E6B" w:rsidRDefault="001C4E6B" w:rsidP="00BB77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24"/>
          <w:lang w:eastAsia="ru-RU"/>
        </w:rPr>
        <w:t>Мастер класс для воспитателей</w:t>
      </w:r>
    </w:p>
    <w:p w:rsidR="00BB7757" w:rsidRDefault="00BB7757" w:rsidP="00BB77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24"/>
          <w:lang w:eastAsia="ru-RU"/>
        </w:rPr>
        <w:t>Декор горшка – «Морковка»</w:t>
      </w:r>
    </w:p>
    <w:p w:rsidR="001C4E6B" w:rsidRPr="003E3214" w:rsidRDefault="001C4E6B" w:rsidP="00BB77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</w:pPr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 xml:space="preserve">Автор – </w:t>
      </w:r>
      <w:proofErr w:type="spellStart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>Богатырёва</w:t>
      </w:r>
      <w:proofErr w:type="spellEnd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 xml:space="preserve"> Жанна </w:t>
      </w:r>
      <w:proofErr w:type="spellStart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>Хасановна</w:t>
      </w:r>
      <w:proofErr w:type="spellEnd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 xml:space="preserve"> </w:t>
      </w:r>
      <w:proofErr w:type="spellStart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>д</w:t>
      </w:r>
      <w:proofErr w:type="spellEnd"/>
      <w:r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>/</w:t>
      </w:r>
      <w:r w:rsidR="003E3214" w:rsidRPr="003E3214">
        <w:rPr>
          <w:rFonts w:ascii="Times New Roman" w:eastAsia="Times New Roman" w:hAnsi="Times New Roman" w:cs="Times New Roman"/>
          <w:b/>
          <w:bCs/>
          <w:color w:val="002060"/>
          <w:kern w:val="36"/>
          <w:szCs w:val="24"/>
          <w:lang w:eastAsia="ru-RU"/>
        </w:rPr>
        <w:t>с № 27 г. Черкесск</w:t>
      </w:r>
    </w:p>
    <w:p w:rsidR="00BB7757" w:rsidRPr="001C4E6B" w:rsidRDefault="00BB7757" w:rsidP="00BB77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Конечно, для каждого растения в уголке природы нужен горшок. Его, безусловно, можно купить в магазине, посадить цветок и оставить в таком виде, но можно придумать для каждого горшка оригинальный декор. </w:t>
      </w:r>
      <w:bookmarkStart w:id="0" w:name="_GoBack"/>
      <w:bookmarkEnd w:id="0"/>
    </w:p>
    <w:p w:rsidR="00BB7757" w:rsidRPr="001C4E6B" w:rsidRDefault="00BB7757" w:rsidP="00BB77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Немного усердия и самые простые материалы помогут превратить обыкновенный горшок или даже жестяную банку в забавный разноцветный контейнер для комнатного растения. Он сохранит атмосферу лета, а его яркие, полные жизни цвета осветят детские уголки  природы даже зимой.</w:t>
      </w:r>
    </w:p>
    <w:p w:rsidR="00BB7757" w:rsidRPr="001C4E6B" w:rsidRDefault="00BB7757" w:rsidP="00BB775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B7757" w:rsidRPr="001C4E6B" w:rsidRDefault="00BB7757" w:rsidP="00BB775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B7757" w:rsidRPr="001C4E6B" w:rsidRDefault="00BB7757" w:rsidP="00BB775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Вам понадобятся: </w:t>
      </w:r>
    </w:p>
    <w:p w:rsidR="00BB7757" w:rsidRPr="001C4E6B" w:rsidRDefault="00BB7757" w:rsidP="00BB775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Горшок  (картонные бобины </w:t>
      </w:r>
      <w:proofErr w:type="gram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из</w:t>
      </w:r>
      <w:proofErr w:type="gram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gram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</w:t>
      </w:r>
      <w:proofErr w:type="gram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пряжи)</w:t>
      </w: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Макетный нож </w:t>
      </w: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Акриловые краски </w:t>
      </w: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Старая тарелка или поднос, чтобы смешивать на нем краски </w:t>
      </w: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Скотч </w:t>
      </w: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Художественный лак </w:t>
      </w:r>
    </w:p>
    <w:p w:rsidR="00BB7757" w:rsidRPr="001C4E6B" w:rsidRDefault="00BB7757" w:rsidP="00BB775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Бумага белая</w:t>
      </w:r>
    </w:p>
    <w:p w:rsidR="00BB7757" w:rsidRPr="001C4E6B" w:rsidRDefault="00BB7757" w:rsidP="00BB775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Самоклеющая</w:t>
      </w:r>
      <w:proofErr w:type="spell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бумага разных цветов.</w:t>
      </w:r>
    </w:p>
    <w:p w:rsidR="00BB7757" w:rsidRPr="001C4E6B" w:rsidRDefault="00BB7757" w:rsidP="00BB775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Клей ПВА.</w:t>
      </w:r>
    </w:p>
    <w:p w:rsidR="00BB7757" w:rsidRPr="001C4E6B" w:rsidRDefault="00BB7757" w:rsidP="00BB775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Яркие ленточки из ткани</w:t>
      </w:r>
    </w:p>
    <w:p w:rsidR="00BB7757" w:rsidRPr="001C4E6B" w:rsidRDefault="00BB7757" w:rsidP="00BB775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B7757" w:rsidRPr="001C4E6B" w:rsidRDefault="00BB7757" w:rsidP="00BB7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Описание работы.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1.Подклеить донышко сначала скотчем.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2. </w:t>
      </w:r>
      <w:proofErr w:type="spell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Расскрасить</w:t>
      </w:r>
      <w:proofErr w:type="spell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акриловыми красками </w:t>
      </w:r>
      <w:proofErr w:type="spell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бумагау</w:t>
      </w:r>
      <w:proofErr w:type="spell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spell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яярко</w:t>
      </w:r>
      <w:proofErr w:type="spell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оранжевым цветом.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3.Обклеить основу приготовленной бумагой </w:t>
      </w:r>
      <w:proofErr w:type="spell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оснрову</w:t>
      </w:r>
      <w:proofErr w:type="spell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(горшок) и обрезать концы.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 Тонкой кисточкой нанести детали (глаза, нос, рот).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</w:t>
      </w:r>
      <w:proofErr w:type="gram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</w:t>
      </w:r>
      <w:proofErr w:type="gram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осле высыхания красок лучше всего покрыть всю поверхность художественным лаком.</w:t>
      </w:r>
    </w:p>
    <w:p w:rsidR="00BB7757" w:rsidRPr="001C4E6B" w:rsidRDefault="00BB7757" w:rsidP="00BB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6.С помощью ленточек декорируем «морковку» - завязываем в виде бантика.</w:t>
      </w:r>
    </w:p>
    <w:p w:rsidR="00F859B2" w:rsidRDefault="00BB7757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Совет: напишите на горшке название растения, которое вы в него посадите. С одной стороны, очень изящный декоративный прием, с другой - никогда не спутаете </w:t>
      </w:r>
      <w:proofErr w:type="gramStart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</w:t>
      </w:r>
      <w:proofErr w:type="gramEnd"/>
      <w:r w:rsidRPr="001C4E6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другим</w:t>
      </w: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6645910" cy="4448011"/>
            <wp:effectExtent l="19050" t="0" r="2540" b="0"/>
            <wp:docPr id="4" name="Рисунок 4" descr="F:\фото25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25\DSC_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645910" cy="4448011"/>
            <wp:effectExtent l="19050" t="0" r="2540" b="0"/>
            <wp:docPr id="2" name="Рисунок 2" descr="F:\фото25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25\DSC_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C4E6B" w:rsidRDefault="001C4E6B" w:rsidP="00BB7757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6645910" cy="4448011"/>
            <wp:effectExtent l="19050" t="0" r="2540" b="0"/>
            <wp:docPr id="3" name="Рисунок 3" descr="F:\фото25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25\DSC_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6B" w:rsidRDefault="001C4E6B" w:rsidP="00BB7757">
      <w:pPr>
        <w:rPr>
          <w:color w:val="002060"/>
        </w:rPr>
      </w:pPr>
    </w:p>
    <w:p w:rsidR="001C4E6B" w:rsidRDefault="001C4E6B" w:rsidP="00BB7757">
      <w:pPr>
        <w:rPr>
          <w:color w:val="002060"/>
        </w:rPr>
      </w:pPr>
    </w:p>
    <w:p w:rsidR="001C4E6B" w:rsidRDefault="001C4E6B" w:rsidP="00BB7757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645910" cy="4448011"/>
            <wp:effectExtent l="19050" t="0" r="2540" b="0"/>
            <wp:docPr id="1" name="Рисунок 1" descr="F:\фото25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25\DSC_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6B" w:rsidRDefault="001C4E6B" w:rsidP="00BB7757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645910" cy="4448011"/>
            <wp:effectExtent l="19050" t="0" r="2540" b="0"/>
            <wp:docPr id="5" name="Рисунок 5" descr="F:\фото25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25\DSC_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A1" w:rsidRDefault="00133DA1" w:rsidP="00BB7757">
      <w:pPr>
        <w:rPr>
          <w:color w:val="002060"/>
        </w:rPr>
      </w:pPr>
    </w:p>
    <w:p w:rsidR="00133DA1" w:rsidRPr="001C4E6B" w:rsidRDefault="00133DA1" w:rsidP="00BB7757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641579" cy="4543200"/>
            <wp:effectExtent l="19050" t="0" r="6871" b="0"/>
            <wp:docPr id="6" name="Рисунок 1" descr="F: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DA1" w:rsidRPr="001C4E6B" w:rsidSect="001C4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F7A76"/>
    <w:multiLevelType w:val="hybridMultilevel"/>
    <w:tmpl w:val="D9E83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7757"/>
    <w:rsid w:val="00133DA1"/>
    <w:rsid w:val="001C4E6B"/>
    <w:rsid w:val="00235D67"/>
    <w:rsid w:val="003E3214"/>
    <w:rsid w:val="005E1E72"/>
    <w:rsid w:val="006417A2"/>
    <w:rsid w:val="00AC3381"/>
    <w:rsid w:val="00BB7757"/>
    <w:rsid w:val="00CC4236"/>
    <w:rsid w:val="00F85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7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7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4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User</cp:lastModifiedBy>
  <cp:revision>3</cp:revision>
  <dcterms:created xsi:type="dcterms:W3CDTF">2013-02-10T18:44:00Z</dcterms:created>
  <dcterms:modified xsi:type="dcterms:W3CDTF">2013-02-10T20:22:00Z</dcterms:modified>
</cp:coreProperties>
</file>