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9" w:rsidRPr="00480189" w:rsidRDefault="00480189" w:rsidP="00480189">
      <w:pPr>
        <w:shd w:val="clear" w:color="auto" w:fill="FFFFFF"/>
        <w:spacing w:before="24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80189">
        <w:rPr>
          <w:rFonts w:ascii="Times New Roman" w:hAnsi="Times New Roman"/>
          <w:b/>
          <w:color w:val="000000"/>
          <w:spacing w:val="-8"/>
          <w:sz w:val="24"/>
          <w:szCs w:val="24"/>
        </w:rPr>
        <w:t>Карта развития ребенка шести-семи лет</w:t>
      </w:r>
    </w:p>
    <w:p w:rsidR="00480189" w:rsidRPr="00480189" w:rsidRDefault="00480189" w:rsidP="00480189">
      <w:pPr>
        <w:shd w:val="clear" w:color="auto" w:fill="FFFFFF"/>
        <w:spacing w:before="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Фамилия, </w:t>
      </w:r>
      <w:r w:rsidRPr="00480189">
        <w:rPr>
          <w:rFonts w:ascii="Times New Roman" w:hAnsi="Times New Roman"/>
          <w:color w:val="000000"/>
          <w:spacing w:val="-14"/>
          <w:sz w:val="24"/>
          <w:szCs w:val="24"/>
        </w:rPr>
        <w:t>имя, дата рождения ______________________________________________________________________</w:t>
      </w:r>
    </w:p>
    <w:p w:rsidR="00480189" w:rsidRPr="00480189" w:rsidRDefault="00480189" w:rsidP="00480189">
      <w:pPr>
        <w:shd w:val="clear" w:color="auto" w:fill="FFFFFF"/>
        <w:spacing w:before="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80189">
        <w:rPr>
          <w:rFonts w:ascii="Times New Roman" w:hAnsi="Times New Roman"/>
          <w:color w:val="000000"/>
          <w:spacing w:val="-14"/>
          <w:sz w:val="24"/>
          <w:szCs w:val="24"/>
        </w:rPr>
        <w:t>Дошкольное учреждение, дата заполнения 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80189" w:rsidRPr="00480189" w:rsidTr="00015A7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Pr="00480189" w:rsidRDefault="00480189" w:rsidP="00480189">
            <w:pPr>
              <w:spacing w:before="67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Показатели развития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Pr="00480189" w:rsidRDefault="00480189" w:rsidP="00480189">
            <w:pPr>
              <w:spacing w:before="67"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Достижения ребенка</w:t>
            </w:r>
          </w:p>
        </w:tc>
      </w:tr>
      <w:tr w:rsidR="00480189" w:rsidRPr="00480189" w:rsidTr="00015A7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Pr="00480189" w:rsidRDefault="00480189" w:rsidP="00480189">
            <w:pPr>
              <w:shd w:val="clear" w:color="auto" w:fill="FFFFFF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РАЗВИТИЕ.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leader="underscore" w:pos="2122"/>
              </w:tabs>
              <w:spacing w:after="0" w:line="360" w:lineRule="auto"/>
              <w:ind w:lef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Группа здоровья___________________________________________________________</w:t>
            </w:r>
          </w:p>
          <w:p w:rsidR="00480189" w:rsidRPr="00480189" w:rsidRDefault="00480189" w:rsidP="00480189">
            <w:pPr>
              <w:shd w:val="clear" w:color="auto" w:fill="FFFFFF"/>
              <w:spacing w:after="0" w:line="360" w:lineRule="auto"/>
              <w:ind w:left="4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движений ______________________________________________________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142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попеременное соединение большого пальца с каждым из остальных пальцев 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2) перекладывание по одному двумя пальцами группы мелких предметов (бусинок, спичек) в коробку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плечи расправлены, корпус прямой 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походка естественная, упругая 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5) естественность и разнообразие в позах, их смене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6) может стоять на цыпочках с отрытыми глазами (10 секунд)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531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7) может бегать с преодолением препятствий (обегать кегли, пролезать в обруч и т.п.)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может подбрасывать и ловить мяч двумя руками с хлопком 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31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прыгать в длину с места 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pos="403"/>
                <w:tab w:val="left" w:leader="underscore" w:pos="5069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10) бегать со старта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pos="403"/>
                <w:tab w:val="left" w:leader="underscore" w:pos="5069"/>
              </w:tabs>
              <w:spacing w:after="0" w:line="360" w:lineRule="auto"/>
              <w:ind w:left="14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Проявление эмоциональных состояний:</w:t>
            </w:r>
          </w:p>
          <w:p w:rsidR="00480189" w:rsidRPr="00480189" w:rsidRDefault="00480189" w:rsidP="00480189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  <w:tab w:val="left" w:leader="underscore" w:pos="506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Проявление эмоциональных состояний в движении:</w:t>
            </w:r>
          </w:p>
          <w:p w:rsidR="00480189" w:rsidRPr="00480189" w:rsidRDefault="00480189" w:rsidP="0048018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свобода, непринужденность движений</w:t>
            </w:r>
          </w:p>
          <w:p w:rsidR="00480189" w:rsidRPr="00480189" w:rsidRDefault="00480189" w:rsidP="0048018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взгляд прямой, открытый, заинтересованный</w:t>
            </w:r>
          </w:p>
          <w:p w:rsidR="00480189" w:rsidRPr="00480189" w:rsidRDefault="00480189" w:rsidP="0048018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мимика живая, выразительная</w:t>
            </w:r>
          </w:p>
          <w:p w:rsidR="00480189" w:rsidRPr="00480189" w:rsidRDefault="00480189" w:rsidP="0048018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мимика спокойная</w:t>
            </w:r>
          </w:p>
          <w:p w:rsidR="00480189" w:rsidRPr="00480189" w:rsidRDefault="00480189" w:rsidP="0048018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продуктивность движений, радость от их выполнения</w:t>
            </w:r>
          </w:p>
          <w:p w:rsidR="00480189" w:rsidRPr="00480189" w:rsidRDefault="00480189" w:rsidP="0048018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03"/>
                <w:tab w:val="left" w:leader="underscore" w:pos="5069"/>
              </w:tabs>
              <w:spacing w:after="0" w:line="360" w:lineRule="auto"/>
              <w:ind w:left="426" w:hanging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Психомоторное неблагополучие (наличие признака психомоторного неблагополучия отметить знаком «флажок», его отсутствие «галочка»)</w:t>
            </w:r>
          </w:p>
          <w:p w:rsidR="00480189" w:rsidRPr="00480189" w:rsidRDefault="00480189" w:rsidP="0048018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Подавленность, напряженность</w:t>
            </w:r>
          </w:p>
          <w:p w:rsidR="00480189" w:rsidRPr="00480189" w:rsidRDefault="00480189" w:rsidP="0048018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Бесцельность, непродуктивность движений при их обилии или их заторможенность</w:t>
            </w:r>
          </w:p>
          <w:p w:rsidR="00480189" w:rsidRPr="00480189" w:rsidRDefault="00480189" w:rsidP="0048018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Жестикуляция и мимика вялая, бедная, маловыразительная</w:t>
            </w:r>
          </w:p>
          <w:p w:rsidR="00480189" w:rsidRPr="00480189" w:rsidRDefault="00480189" w:rsidP="0048018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leader="underscore" w:pos="5069"/>
              </w:tabs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sz w:val="24"/>
                <w:szCs w:val="24"/>
              </w:rPr>
              <w:t>Гримасничанье или неподвижное лицо</w:t>
            </w:r>
          </w:p>
        </w:tc>
      </w:tr>
      <w:tr w:rsidR="00480189" w:rsidRPr="00480189" w:rsidTr="00015A7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Default="00480189" w:rsidP="00480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189" w:rsidRPr="00480189" w:rsidRDefault="00480189" w:rsidP="00480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СОЦИАЛЬНОЕ РАЗВИТИЕ.</w:t>
            </w:r>
          </w:p>
          <w:p w:rsidR="00480189" w:rsidRPr="00480189" w:rsidRDefault="00480189" w:rsidP="00480189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360" w:lineRule="auto"/>
              <w:ind w:left="19"/>
              <w:jc w:val="both"/>
              <w:rPr>
                <w:rFonts w:ascii="Times New Roman" w:hAnsi="Times New Roman"/>
                <w:color w:val="4D3728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легко вступает в конта</w:t>
            </w:r>
            <w:proofErr w:type="gramStart"/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кт с взр</w:t>
            </w:r>
            <w:proofErr w:type="gramEnd"/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ослыми (педагогами, медсестрой и </w:t>
            </w:r>
            <w:r w:rsidRPr="00480189">
              <w:rPr>
                <w:rFonts w:ascii="Times New Roman" w:hAnsi="Times New Roman"/>
                <w:color w:val="4D3728"/>
                <w:sz w:val="24"/>
                <w:szCs w:val="24"/>
              </w:rPr>
              <w:t>др.)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360" w:lineRule="auto"/>
              <w:ind w:left="1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 и устойчиво взаимодействует с детьми (входит в разнообразные объединения детей по интересам)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360" w:lineRule="auto"/>
              <w:ind w:left="1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умеет попросить о помощи и оказать ее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after="0" w:line="360" w:lineRule="auto"/>
              <w:ind w:left="1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регулирует свое поведение усвоенными нормами и правилами: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leader="underscore" w:pos="3456"/>
                <w:tab w:val="left" w:leader="underscore" w:pos="5923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 сдерживает агрессивные реакции 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leader="underscore" w:pos="3456"/>
                <w:tab w:val="left" w:leader="underscore" w:pos="5923"/>
              </w:tabs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 согласует творческие индивидуальные замыслы с партнерами-сверстниками 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3) чувствует настроение сверстников, может оказать поддержку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4"/>
                <w:tab w:val="left" w:leader="underscore" w:pos="5846"/>
              </w:tabs>
              <w:autoSpaceDE w:val="0"/>
              <w:autoSpaceDN w:val="0"/>
              <w:adjustRightInd w:val="0"/>
              <w:spacing w:after="0" w:line="360" w:lineRule="auto"/>
              <w:ind w:left="142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аргументировано отстаивает свою точку зрения перед ровесниками и</w:t>
            </w: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взрослыми</w:t>
            </w:r>
          </w:p>
          <w:p w:rsidR="00480189" w:rsidRPr="00480189" w:rsidRDefault="00480189" w:rsidP="00480189">
            <w:pPr>
              <w:shd w:val="clear" w:color="auto" w:fill="FFFFFF"/>
              <w:spacing w:after="0" w:line="360" w:lineRule="auto"/>
              <w:ind w:right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- имеет представления о себе и своих возможностях</w:t>
            </w:r>
          </w:p>
        </w:tc>
      </w:tr>
      <w:tr w:rsidR="00480189" w:rsidRPr="00480189" w:rsidTr="00015A7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Pr="00480189" w:rsidRDefault="00480189" w:rsidP="00480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 И РЕЧЕВОГО ОБЩЕНИЯ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  <w:tab w:val="left" w:leader="underscore" w:pos="5078"/>
              </w:tabs>
              <w:autoSpaceDE w:val="0"/>
              <w:autoSpaceDN w:val="0"/>
              <w:adjustRightInd w:val="0"/>
              <w:spacing w:after="0" w:line="360" w:lineRule="auto"/>
              <w:ind w:firstLine="142"/>
              <w:jc w:val="both"/>
              <w:rPr>
                <w:rFonts w:ascii="Times New Roman" w:hAnsi="Times New Roman"/>
                <w:color w:val="4D3728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произносит все звуки родного языка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  <w:tab w:val="left" w:leader="underscore" w:pos="5078"/>
              </w:tabs>
              <w:autoSpaceDE w:val="0"/>
              <w:autoSpaceDN w:val="0"/>
              <w:adjustRightInd w:val="0"/>
              <w:spacing w:after="0" w:line="36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умеет выделять звуки в слове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36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высказывается простыми, распространенными предложениями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  <w:tab w:val="left" w:leader="underscore" w:pos="5328"/>
              </w:tabs>
              <w:autoSpaceDE w:val="0"/>
              <w:autoSpaceDN w:val="0"/>
              <w:adjustRightInd w:val="0"/>
              <w:spacing w:after="0" w:line="36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 правильно строит сложные предложения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4"/>
                <w:tab w:val="left" w:leader="underscore" w:pos="5328"/>
              </w:tabs>
              <w:autoSpaceDE w:val="0"/>
              <w:autoSpaceDN w:val="0"/>
              <w:adjustRightInd w:val="0"/>
              <w:spacing w:after="0" w:line="36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может пересказать короткий рассказ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pos="134"/>
              </w:tabs>
              <w:spacing w:after="0" w:line="360" w:lineRule="auto"/>
              <w:ind w:left="1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- строит связный рассказ по сюжетной картинке</w:t>
            </w:r>
          </w:p>
          <w:p w:rsidR="00480189" w:rsidRPr="00480189" w:rsidRDefault="00480189" w:rsidP="00480189">
            <w:pPr>
              <w:widowControl w:val="0"/>
              <w:shd w:val="clear" w:color="auto" w:fill="FFFFFF"/>
              <w:tabs>
                <w:tab w:val="left" w:pos="134"/>
                <w:tab w:val="left" w:pos="206"/>
                <w:tab w:val="left" w:leader="underscore" w:pos="593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в диалоге инициативно высказывается, умеет привлечь внимание своими высказываниями </w:t>
            </w:r>
          </w:p>
          <w:p w:rsidR="00480189" w:rsidRPr="00480189" w:rsidRDefault="00480189" w:rsidP="00480189">
            <w:pPr>
              <w:spacing w:after="0" w:line="360" w:lineRule="auto"/>
              <w:ind w:lef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использует обобщающие слова, синонимы, антонимы, сравнения</w:t>
            </w:r>
          </w:p>
        </w:tc>
      </w:tr>
      <w:tr w:rsidR="00480189" w:rsidRPr="00480189" w:rsidTr="00015A7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Pr="00480189" w:rsidRDefault="00480189" w:rsidP="00480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480189" w:rsidRPr="00480189" w:rsidRDefault="00480189" w:rsidP="00480189">
            <w:pPr>
              <w:shd w:val="clear" w:color="auto" w:fill="FFFFFF"/>
              <w:tabs>
                <w:tab w:val="left" w:leader="underscore" w:pos="4704"/>
              </w:tabs>
              <w:spacing w:after="0" w:line="360" w:lineRule="auto"/>
              <w:ind w:left="206" w:hanging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имеет представления о живой и неживой природе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6"/>
                <w:tab w:val="left" w:leader="underscore" w:pos="5587"/>
              </w:tabs>
              <w:autoSpaceDE w:val="0"/>
              <w:autoSpaceDN w:val="0"/>
              <w:adjustRightInd w:val="0"/>
              <w:spacing w:after="0" w:line="360" w:lineRule="auto"/>
              <w:ind w:left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имеет представления о рукотворном мире, о культуре быта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after="0" w:line="360" w:lineRule="auto"/>
              <w:ind w:left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имеет элементарные представления о своем городе, стране, мире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  <w:tab w:val="left" w:leader="underscore" w:pos="5587"/>
              </w:tabs>
              <w:autoSpaceDE w:val="0"/>
              <w:autoSpaceDN w:val="0"/>
              <w:adjustRightInd w:val="0"/>
              <w:spacing w:after="0" w:line="360" w:lineRule="auto"/>
              <w:ind w:right="3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задает вопросы, экспериментирует, устанавливает причинно-следственные связи 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  <w:tab w:val="left" w:leader="underscore" w:pos="5587"/>
              </w:tabs>
              <w:autoSpaceDE w:val="0"/>
              <w:autoSpaceDN w:val="0"/>
              <w:adjustRightInd w:val="0"/>
              <w:spacing w:after="0" w:line="360" w:lineRule="auto"/>
              <w:ind w:right="3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раскладывает по величине 10 и более предметов одинаковой формы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может запомнить в ситуации дидактической игры 6-7 названий предметов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  <w:tab w:val="left" w:leader="underscore" w:pos="6048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незаконченную фигурку как деталь сюжетной композиции (в конструировании,  рисовании, аппликации)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62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может объединять предметы на основе общих понятий (одежда, обувь, посуда, транспорт и др.)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62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может самостоятельно и творчески реализовывать собственные замыслы в игре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62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реализует замыслы в конструировании из разных материалов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62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 и творчески реализует свои замыслы в рисовании, лепке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62"/>
              </w:tabs>
              <w:autoSpaceDE w:val="0"/>
              <w:autoSpaceDN w:val="0"/>
              <w:adjustRightInd w:val="0"/>
              <w:spacing w:after="0" w:line="360" w:lineRule="auto"/>
              <w:ind w:left="284" w:hanging="2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наглядные модели и символические средства (планы, схемы, цвета) для познания окружающего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осуществляет деятельность по правилу на словесном материале 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ind w:left="284" w:hanging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деятельность по двум правилам одновременно на наглядном материале (например, отбор картинок, где есть изображение красного и изображение домика)</w:t>
            </w:r>
          </w:p>
          <w:p w:rsidR="00480189" w:rsidRPr="00480189" w:rsidRDefault="00480189" w:rsidP="00480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может работать в едином темпе и ритме с другими детьми в группе</w:t>
            </w:r>
          </w:p>
        </w:tc>
      </w:tr>
      <w:tr w:rsidR="00480189" w:rsidRPr="00480189" w:rsidTr="00015A7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89" w:rsidRPr="00480189" w:rsidRDefault="00480189" w:rsidP="0048018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ЭСТЕТИЧЕСКОЕ РАЗВИТИЕ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знаком с литературными произведениями (может назвать несколько сказок, стихотворений, рассказов)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53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может рассказать выбранную им самим сказку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6058"/>
              </w:tabs>
              <w:autoSpaceDE w:val="0"/>
              <w:autoSpaceDN w:val="0"/>
              <w:adjustRightInd w:val="0"/>
              <w:spacing w:after="0" w:line="360" w:lineRule="auto"/>
              <w:ind w:left="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интерес к игре с рифмой и словом</w:t>
            </w:r>
          </w:p>
          <w:p w:rsidR="00480189" w:rsidRPr="00480189" w:rsidRDefault="00480189" w:rsidP="0048018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7"/>
                <w:tab w:val="left" w:leader="underscore" w:pos="5650"/>
              </w:tabs>
              <w:autoSpaceDE w:val="0"/>
              <w:autoSpaceDN w:val="0"/>
              <w:adjustRightInd w:val="0"/>
              <w:spacing w:after="0" w:line="360" w:lineRule="auto"/>
              <w:ind w:left="53" w:right="3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>в изобразительной деятельности может воссоздать задуманный образ</w:t>
            </w:r>
          </w:p>
          <w:p w:rsidR="00480189" w:rsidRPr="00480189" w:rsidRDefault="00480189" w:rsidP="00480189">
            <w:p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может эмоционально воспроизвести общий характер и динамику развития музыкального образа, пользуясь языком жестов, мимики, пантомимики</w:t>
            </w:r>
          </w:p>
        </w:tc>
      </w:tr>
    </w:tbl>
    <w:p w:rsidR="00480189" w:rsidRDefault="00480189" w:rsidP="00480189">
      <w:pPr>
        <w:shd w:val="clear" w:color="auto" w:fill="FFFFFF"/>
        <w:spacing w:line="240" w:lineRule="auto"/>
        <w:ind w:left="142" w:hanging="142"/>
        <w:rPr>
          <w:rFonts w:ascii="Times New Roman" w:hAnsi="Times New Roman"/>
          <w:bCs/>
          <w:iCs/>
          <w:color w:val="000000"/>
          <w:spacing w:val="2"/>
          <w:sz w:val="16"/>
          <w:szCs w:val="16"/>
        </w:rPr>
      </w:pPr>
    </w:p>
    <w:p w:rsidR="00480189" w:rsidRPr="00D301D0" w:rsidRDefault="00480189" w:rsidP="00480189">
      <w:pPr>
        <w:shd w:val="clear" w:color="auto" w:fill="FFFFFF"/>
        <w:spacing w:line="240" w:lineRule="auto"/>
        <w:ind w:left="142" w:hanging="142"/>
        <w:rPr>
          <w:rFonts w:ascii="Times New Roman" w:hAnsi="Times New Roman"/>
          <w:iCs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pacing w:val="2"/>
          <w:sz w:val="16"/>
          <w:szCs w:val="16"/>
        </w:rPr>
        <w:t>«</w:t>
      </w:r>
      <w:r w:rsidRPr="00D301D0">
        <w:rPr>
          <w:rFonts w:ascii="Times New Roman" w:hAnsi="Times New Roman"/>
          <w:bCs/>
          <w:iCs/>
          <w:color w:val="000000"/>
          <w:spacing w:val="2"/>
          <w:sz w:val="16"/>
          <w:szCs w:val="16"/>
        </w:rPr>
        <w:t>КАРТА ИНДИВИДУАЛЬНОГО РАЗВИТИЯ  РЕБЕНКА-ДОШКОЛЬНИКА</w:t>
      </w:r>
      <w:r>
        <w:rPr>
          <w:rFonts w:ascii="Times New Roman" w:hAnsi="Times New Roman"/>
          <w:bCs/>
          <w:iCs/>
          <w:color w:val="000000"/>
          <w:spacing w:val="2"/>
          <w:sz w:val="16"/>
          <w:szCs w:val="16"/>
        </w:rPr>
        <w:t>»</w:t>
      </w:r>
      <w:r>
        <w:rPr>
          <w:rFonts w:ascii="Times New Roman" w:hAnsi="Times New Roman"/>
          <w:b/>
          <w:bCs/>
          <w:iCs/>
          <w:color w:val="000000"/>
          <w:spacing w:val="2"/>
          <w:sz w:val="16"/>
          <w:szCs w:val="16"/>
        </w:rPr>
        <w:t xml:space="preserve">  </w:t>
      </w:r>
      <w:r w:rsidRPr="00D301D0">
        <w:rPr>
          <w:rFonts w:ascii="Times New Roman" w:hAnsi="Times New Roman"/>
          <w:bCs/>
          <w:iCs/>
          <w:color w:val="000000"/>
          <w:spacing w:val="2"/>
          <w:sz w:val="20"/>
          <w:szCs w:val="20"/>
        </w:rPr>
        <w:t>разработана</w:t>
      </w:r>
      <w:r w:rsidRPr="00D301D0">
        <w:rPr>
          <w:rFonts w:ascii="Times New Roman" w:hAnsi="Times New Roman"/>
          <w:iCs/>
          <w:color w:val="000000"/>
          <w:spacing w:val="2"/>
          <w:sz w:val="20"/>
          <w:szCs w:val="20"/>
        </w:rPr>
        <w:t xml:space="preserve"> Центром "Дошкольное детство"</w:t>
      </w:r>
      <w:r>
        <w:rPr>
          <w:rFonts w:ascii="Times New Roman" w:hAnsi="Times New Roman"/>
          <w:iCs/>
          <w:color w:val="000000"/>
          <w:spacing w:val="2"/>
          <w:sz w:val="20"/>
          <w:szCs w:val="20"/>
        </w:rPr>
        <w:t xml:space="preserve"> </w:t>
      </w:r>
      <w:r w:rsidRPr="00D301D0">
        <w:rPr>
          <w:rFonts w:ascii="Times New Roman" w:hAnsi="Times New Roman"/>
          <w:iCs/>
          <w:color w:val="000000"/>
          <w:spacing w:val="2"/>
          <w:sz w:val="20"/>
          <w:szCs w:val="20"/>
        </w:rPr>
        <w:t>им. А.В. Запорожца,</w:t>
      </w:r>
      <w:r w:rsidRPr="00D301D0"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 </w:t>
      </w:r>
      <w:r w:rsidRPr="00D301D0">
        <w:rPr>
          <w:rFonts w:ascii="Times New Roman" w:hAnsi="Times New Roman"/>
          <w:iCs/>
          <w:color w:val="000000"/>
          <w:spacing w:val="3"/>
          <w:sz w:val="20"/>
          <w:szCs w:val="20"/>
        </w:rPr>
        <w:t>Московски</w:t>
      </w:r>
      <w:r>
        <w:rPr>
          <w:rFonts w:ascii="Times New Roman" w:hAnsi="Times New Roman"/>
          <w:iCs/>
          <w:color w:val="000000"/>
          <w:spacing w:val="3"/>
          <w:sz w:val="20"/>
          <w:szCs w:val="20"/>
        </w:rPr>
        <w:t>м</w:t>
      </w:r>
      <w:r w:rsidRPr="00D301D0"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 городск</w:t>
      </w:r>
      <w:r>
        <w:rPr>
          <w:rFonts w:ascii="Times New Roman" w:hAnsi="Times New Roman"/>
          <w:iCs/>
          <w:color w:val="000000"/>
          <w:spacing w:val="3"/>
          <w:sz w:val="20"/>
          <w:szCs w:val="20"/>
        </w:rPr>
        <w:t>им</w:t>
      </w:r>
      <w:r w:rsidRPr="00D301D0"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 психолого-педагогически</w:t>
      </w:r>
      <w:r>
        <w:rPr>
          <w:rFonts w:ascii="Times New Roman" w:hAnsi="Times New Roman"/>
          <w:iCs/>
          <w:color w:val="000000"/>
          <w:spacing w:val="3"/>
          <w:sz w:val="20"/>
          <w:szCs w:val="20"/>
        </w:rPr>
        <w:t>м</w:t>
      </w:r>
      <w:r w:rsidRPr="00D301D0"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 инстит</w:t>
      </w:r>
      <w:r>
        <w:rPr>
          <w:rFonts w:ascii="Times New Roman" w:hAnsi="Times New Roman"/>
          <w:iCs/>
          <w:color w:val="000000"/>
          <w:spacing w:val="3"/>
          <w:sz w:val="20"/>
          <w:szCs w:val="20"/>
        </w:rPr>
        <w:t>утом</w:t>
      </w:r>
      <w:r w:rsidRPr="00D301D0">
        <w:rPr>
          <w:rFonts w:ascii="Times New Roman" w:hAnsi="Times New Roman"/>
          <w:iCs/>
          <w:color w:val="000000"/>
          <w:spacing w:val="3"/>
          <w:sz w:val="20"/>
          <w:szCs w:val="20"/>
        </w:rPr>
        <w:t>,</w:t>
      </w:r>
      <w:r w:rsidRPr="00D301D0">
        <w:rPr>
          <w:rFonts w:ascii="Times New Roman" w:hAnsi="Times New Roman"/>
          <w:bCs/>
          <w:iCs/>
          <w:color w:val="000000"/>
          <w:spacing w:val="3"/>
          <w:sz w:val="20"/>
          <w:szCs w:val="20"/>
        </w:rPr>
        <w:t xml:space="preserve">  МГФСО. </w:t>
      </w:r>
    </w:p>
    <w:p w:rsidR="00480189" w:rsidRPr="00D301D0" w:rsidRDefault="00480189" w:rsidP="00480189">
      <w:pPr>
        <w:spacing w:after="0" w:line="240" w:lineRule="auto"/>
        <w:rPr>
          <w:rFonts w:ascii="Times New Roman" w:hAnsi="Times New Roman"/>
          <w:sz w:val="20"/>
          <w:szCs w:val="20"/>
        </w:rPr>
        <w:sectPr w:rsidR="00480189" w:rsidRPr="00D301D0" w:rsidSect="00E83F6E">
          <w:footerReference w:type="even" r:id="rId5"/>
          <w:footerReference w:type="default" r:id="rId6"/>
          <w:pgSz w:w="11906" w:h="16838"/>
          <w:pgMar w:top="709" w:right="1134" w:bottom="1134" w:left="1134" w:header="709" w:footer="709" w:gutter="0"/>
          <w:cols w:space="720"/>
          <w:titlePg/>
        </w:sectPr>
      </w:pPr>
    </w:p>
    <w:p w:rsidR="00480189" w:rsidRPr="00210BD1" w:rsidRDefault="00480189" w:rsidP="00480189">
      <w:pPr>
        <w:shd w:val="clear" w:color="auto" w:fill="FFFFFF"/>
        <w:spacing w:line="240" w:lineRule="auto"/>
        <w:ind w:right="77"/>
        <w:jc w:val="center"/>
      </w:pPr>
    </w:p>
    <w:p w:rsidR="00E51686" w:rsidRDefault="00E51686"/>
    <w:sectPr w:rsidR="00E51686" w:rsidSect="00E83F6E">
      <w:footerReference w:type="even" r:id="rId7"/>
      <w:footerReference w:type="default" r:id="rId8"/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D1" w:rsidRDefault="00480189" w:rsidP="008E7D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0BD1" w:rsidRDefault="00480189" w:rsidP="009179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D1" w:rsidRDefault="00480189" w:rsidP="008E7D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10BD1" w:rsidRDefault="00480189" w:rsidP="009179B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D1" w:rsidRDefault="00480189" w:rsidP="00CD53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0BD1" w:rsidRDefault="00480189" w:rsidP="00B3204A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D1" w:rsidRDefault="00480189" w:rsidP="00CD53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210BD1" w:rsidRDefault="00480189" w:rsidP="00B3204A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7822EA"/>
    <w:lvl w:ilvl="0">
      <w:numFmt w:val="bullet"/>
      <w:lvlText w:val="*"/>
      <w:lvlJc w:val="left"/>
    </w:lvl>
  </w:abstractNum>
  <w:abstractNum w:abstractNumId="1">
    <w:nsid w:val="1E013363"/>
    <w:multiLevelType w:val="hybridMultilevel"/>
    <w:tmpl w:val="9DB48DDC"/>
    <w:lvl w:ilvl="0" w:tplc="813201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3E40DD"/>
    <w:multiLevelType w:val="hybridMultilevel"/>
    <w:tmpl w:val="BF48A0B2"/>
    <w:lvl w:ilvl="0" w:tplc="A8F69272">
      <w:start w:val="1"/>
      <w:numFmt w:val="upperRoman"/>
      <w:lvlText w:val="%1."/>
      <w:lvlJc w:val="left"/>
      <w:pPr>
        <w:ind w:left="864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525F4A8B"/>
    <w:multiLevelType w:val="hybridMultilevel"/>
    <w:tmpl w:val="0D605632"/>
    <w:lvl w:ilvl="0" w:tplc="1F8E12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89"/>
    <w:rsid w:val="00480189"/>
    <w:rsid w:val="00CC3640"/>
    <w:rsid w:val="00DA4D98"/>
    <w:rsid w:val="00E5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89"/>
    <w:pPr>
      <w:ind w:left="720"/>
      <w:contextualSpacing/>
    </w:pPr>
  </w:style>
  <w:style w:type="paragraph" w:styleId="a4">
    <w:name w:val="footer"/>
    <w:basedOn w:val="a"/>
    <w:link w:val="a5"/>
    <w:rsid w:val="004801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0189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rsid w:val="0048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Company>DG Win&amp;Soft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2011-04-02T07:55:00Z</dcterms:created>
  <dcterms:modified xsi:type="dcterms:W3CDTF">2011-04-02T08:00:00Z</dcterms:modified>
</cp:coreProperties>
</file>