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73" w:rsidRPr="00DA7F8D" w:rsidRDefault="00BE1173" w:rsidP="00DA7F8D">
      <w:pPr>
        <w:jc w:val="right"/>
        <w:rPr>
          <w:rFonts w:ascii="Times New Roman" w:hAnsi="Times New Roman"/>
          <w:i/>
          <w:sz w:val="24"/>
          <w:szCs w:val="24"/>
        </w:rPr>
      </w:pPr>
      <w:r w:rsidRPr="00DA7F8D">
        <w:rPr>
          <w:rFonts w:ascii="Times New Roman" w:hAnsi="Times New Roman"/>
          <w:i/>
          <w:sz w:val="24"/>
          <w:szCs w:val="24"/>
        </w:rPr>
        <w:t>Выступление в рамках научно-практической</w:t>
      </w:r>
    </w:p>
    <w:p w:rsidR="00BE1173" w:rsidRPr="00DA7F8D" w:rsidRDefault="00BE1173" w:rsidP="00DA7F8D">
      <w:pPr>
        <w:jc w:val="right"/>
        <w:rPr>
          <w:rFonts w:ascii="Times New Roman" w:hAnsi="Times New Roman"/>
          <w:i/>
          <w:sz w:val="24"/>
          <w:szCs w:val="24"/>
        </w:rPr>
      </w:pPr>
      <w:r w:rsidRPr="00DA7F8D">
        <w:rPr>
          <w:rFonts w:ascii="Times New Roman" w:hAnsi="Times New Roman"/>
          <w:i/>
          <w:sz w:val="24"/>
          <w:szCs w:val="24"/>
        </w:rPr>
        <w:t xml:space="preserve"> конференции «</w:t>
      </w:r>
      <w:r>
        <w:rPr>
          <w:rFonts w:ascii="Times New Roman" w:hAnsi="Times New Roman"/>
          <w:i/>
          <w:sz w:val="24"/>
          <w:szCs w:val="24"/>
        </w:rPr>
        <w:t>Научные чтения 2012</w:t>
      </w:r>
      <w:r w:rsidRPr="00DA7F8D">
        <w:rPr>
          <w:rFonts w:ascii="Times New Roman" w:hAnsi="Times New Roman"/>
          <w:i/>
          <w:sz w:val="24"/>
          <w:szCs w:val="24"/>
        </w:rPr>
        <w:t>»</w:t>
      </w:r>
    </w:p>
    <w:p w:rsidR="00BE1173" w:rsidRDefault="00BE1173" w:rsidP="00DA7F8D">
      <w:pPr>
        <w:jc w:val="center"/>
        <w:rPr>
          <w:rFonts w:ascii="Times New Roman" w:hAnsi="Times New Roman"/>
          <w:sz w:val="28"/>
          <w:szCs w:val="28"/>
        </w:rPr>
      </w:pPr>
    </w:p>
    <w:p w:rsidR="00BE1173" w:rsidRDefault="00BE1173" w:rsidP="00DA7F8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Тезисы по теме: «Развитие коммуникативных качеств </w:t>
      </w:r>
    </w:p>
    <w:p w:rsidR="00BE1173" w:rsidRDefault="00BE1173" w:rsidP="00DA7F8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детей старшего дошкольного возраста»</w:t>
      </w:r>
    </w:p>
    <w:p w:rsidR="00BE1173" w:rsidRDefault="00BE1173" w:rsidP="00DA7F8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Важность вопроса формирования коммуникативных качеств определена Законом «Об образовании». «Концепцией организации, содержания и методического обеспечения подготовке детей к школе» и др. Всё это актуализирует поиск источников формирования коммуникативных навыков у дошкольников. Через коммуникацию происходит развитие сознания и высших психических функций. Умение ребёнка позитивно общаться позволяет ему комфортно жить в обществе людей и познать себя.(Л.С.Выготский, А.В.Запорожец, С.Г.Якобсон и др.).</w:t>
      </w:r>
    </w:p>
    <w:p w:rsidR="00BE1173" w:rsidRDefault="00BE1173" w:rsidP="00DA7F8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новейших исследованиях можно найти экспериментально подтвержденные свидетельства того, что ребёнок уже при рождении знает, что он человек и люди - его друзья. Если направленность на человека генетически предопределена, то в случае, когда ребёнку трудно « развернуть собственную коммуникативную программу» речь может идти о развитии коммуникативных способностей. В сложившейся психолого-педагогической практике традиционно различаются две сферы коммуникации ребёнка –  со взрослыми и со сверстниками. Использование театрализованной деятельности, явился на мой взгляд одним из способов решения данной проблемы. Будучи по характеру синкретической деятельностью – театрализация наиболее полно охватывает личность ребёнка и отвечает специфике развития его психологических процессов. Способность к общению включает в себя: желание вступать в контакт с окружающим, умение  организовывать общение, знание норм и правил при общении.  Следует отметить, что для полноценного освоения коммуникативной деятельностью необходимо овладеть коммуникативными умениями, что и определяет работу педагога. По результатам наблюдений в свободной деятельности выявилась « группа риска». В дальнейшем работа была выстроена поэтапно: изучение уровня сформированности коммуникативных навыков дошкольников, подбор методик, анкетирование родителей, выводы; выбор и внедрение программы на основе театрализованной деятельности; обобщение результатов работы. Обозначились задачи: создать предметно - развивающей среду, ввести  в мир театра, обучить невербальным средствам выразительности, разработать перспективный план по совместному творчеству детей.</w:t>
      </w:r>
    </w:p>
    <w:p w:rsidR="00BE1173" w:rsidRPr="00710C83" w:rsidRDefault="00BE1173" w:rsidP="00DA7F8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работы обнаружилась положительная динамика развития коммуникативных способностей от старшей к подготовительной группе. Процент проблемных детей снизился. В перспективе педагогическая работа будет построена на принципе интегративности и продолжена в направлении сплоченности детей с  циклом  этических бесед.</w:t>
      </w:r>
    </w:p>
    <w:sectPr w:rsidR="00BE1173" w:rsidRPr="00710C83" w:rsidSect="0067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C83"/>
    <w:rsid w:val="00017129"/>
    <w:rsid w:val="000A1A81"/>
    <w:rsid w:val="000C6D08"/>
    <w:rsid w:val="001143A5"/>
    <w:rsid w:val="001B40EA"/>
    <w:rsid w:val="001D438A"/>
    <w:rsid w:val="00322DB3"/>
    <w:rsid w:val="00351A3E"/>
    <w:rsid w:val="004E604A"/>
    <w:rsid w:val="005043C1"/>
    <w:rsid w:val="00525062"/>
    <w:rsid w:val="00562C64"/>
    <w:rsid w:val="0061515B"/>
    <w:rsid w:val="00654084"/>
    <w:rsid w:val="00673677"/>
    <w:rsid w:val="00694AA4"/>
    <w:rsid w:val="006A36C6"/>
    <w:rsid w:val="00703571"/>
    <w:rsid w:val="00710C83"/>
    <w:rsid w:val="00736C01"/>
    <w:rsid w:val="00744CA1"/>
    <w:rsid w:val="007648BC"/>
    <w:rsid w:val="007818AF"/>
    <w:rsid w:val="007C1E58"/>
    <w:rsid w:val="0082021F"/>
    <w:rsid w:val="00820AA4"/>
    <w:rsid w:val="009151A4"/>
    <w:rsid w:val="00940B10"/>
    <w:rsid w:val="009532CB"/>
    <w:rsid w:val="00956F7C"/>
    <w:rsid w:val="00A21B35"/>
    <w:rsid w:val="00AE56F2"/>
    <w:rsid w:val="00B37622"/>
    <w:rsid w:val="00B522E9"/>
    <w:rsid w:val="00BE1173"/>
    <w:rsid w:val="00C45469"/>
    <w:rsid w:val="00D507D5"/>
    <w:rsid w:val="00D60DA1"/>
    <w:rsid w:val="00DA7F8D"/>
    <w:rsid w:val="00E3567F"/>
    <w:rsid w:val="00E57444"/>
    <w:rsid w:val="00E8548F"/>
    <w:rsid w:val="00ED69CE"/>
    <w:rsid w:val="00F903DB"/>
    <w:rsid w:val="00FA3AA3"/>
    <w:rsid w:val="00FC7051"/>
    <w:rsid w:val="00FE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7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382</TotalTime>
  <Pages>2</Pages>
  <Words>390</Words>
  <Characters>2224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2012-11-24T17:25:00Z</dcterms:created>
  <dcterms:modified xsi:type="dcterms:W3CDTF">2013-02-13T08:15:00Z</dcterms:modified>
</cp:coreProperties>
</file>