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D6" w:rsidRPr="00EB1190" w:rsidRDefault="003715D6" w:rsidP="005C40BA">
      <w:pPr>
        <w:shd w:val="clear" w:color="auto" w:fill="FFFFFF"/>
        <w:spacing w:before="100" w:beforeAutospacing="1" w:after="343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32"/>
          <w:szCs w:val="32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32"/>
          <w:szCs w:val="32"/>
          <w:lang w:eastAsia="ru-RU"/>
        </w:rPr>
        <w:t xml:space="preserve">Конспект интегрированного занятия по </w:t>
      </w:r>
      <w:r w:rsid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32"/>
          <w:szCs w:val="32"/>
          <w:lang w:eastAsia="ru-RU"/>
        </w:rPr>
        <w:t>окружающему миру</w:t>
      </w: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32"/>
          <w:szCs w:val="32"/>
          <w:lang w:eastAsia="ru-RU"/>
        </w:rPr>
        <w:t xml:space="preserve"> и рисованию во второй младшей</w:t>
      </w:r>
      <w:r w:rsid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32"/>
          <w:szCs w:val="32"/>
          <w:lang w:eastAsia="ru-RU"/>
        </w:rPr>
        <w:t xml:space="preserve"> группе на тему</w:t>
      </w: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32"/>
          <w:szCs w:val="32"/>
          <w:lang w:eastAsia="ru-RU"/>
        </w:rPr>
        <w:t xml:space="preserve"> "Одуванчик"</w:t>
      </w:r>
    </w:p>
    <w:p w:rsidR="003715D6" w:rsidRPr="00EB1190" w:rsidRDefault="003715D6" w:rsidP="005C40BA">
      <w:pPr>
        <w:shd w:val="clear" w:color="auto" w:fill="FFFFFF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Программное содержание:</w:t>
      </w:r>
    </w:p>
    <w:p w:rsidR="003715D6" w:rsidRPr="00EB1190" w:rsidRDefault="00EB1190" w:rsidP="005C40BA">
      <w:pPr>
        <w:shd w:val="clear" w:color="auto" w:fill="FFFFFF"/>
        <w:spacing w:before="343" w:after="343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детей с представителями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астительного мира родного края.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Расширить и уточнить знания об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одуванчике. Учить подбирать образные слова.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пон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ятием «лекарственное растение». Развивать слуховое восприятие.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эмоциональный отклик на красоту цветка, 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сание его в стихотворной форме.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бережного отношения к живой природе.</w:t>
      </w:r>
    </w:p>
    <w:p w:rsidR="003715D6" w:rsidRPr="00EB1190" w:rsidRDefault="003715D6" w:rsidP="005C40BA">
      <w:pPr>
        <w:shd w:val="clear" w:color="auto" w:fill="FFFFFF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Оборудование:</w:t>
      </w:r>
      <w:r w:rsid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инки с изображением одуванчика.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Круги из желтого карто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на, изображающие солнце (3 </w:t>
      </w:r>
      <w:proofErr w:type="spellStart"/>
      <w:proofErr w:type="gramStart"/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proofErr w:type="gramEnd"/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Шарообразные кусочки ваты и модель одуванчика из зе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леной бумаги и желтых салфеток.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Желтая гуашь, тонированные зеленым цветом листы бумаги, оборудование для рисования.</w:t>
      </w:r>
    </w:p>
    <w:p w:rsidR="003715D6" w:rsidRPr="00EB1190" w:rsidRDefault="003715D6" w:rsidP="005C40BA">
      <w:pPr>
        <w:shd w:val="clear" w:color="auto" w:fill="FFFFFF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Предварительная работа:</w:t>
      </w:r>
    </w:p>
    <w:p w:rsidR="003715D6" w:rsidRPr="00EB1190" w:rsidRDefault="003715D6" w:rsidP="005C40BA">
      <w:pPr>
        <w:shd w:val="clear" w:color="auto" w:fill="FFFFFF"/>
        <w:spacing w:before="343" w:after="34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Наблюдение за одуванчиками.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Разучивание стихотворения Е. Серовой «Одуванчик».</w:t>
      </w:r>
    </w:p>
    <w:p w:rsidR="00EB1190" w:rsidRDefault="003715D6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 одуванчик Желтый сарафанчик.</w:t>
      </w:r>
    </w:p>
    <w:p w:rsidR="00EB1190" w:rsidRDefault="003715D6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Подрастет – нарядится </w:t>
      </w:r>
    </w:p>
    <w:p w:rsidR="00EB1190" w:rsidRDefault="003715D6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беленькое платьице:</w:t>
      </w:r>
    </w:p>
    <w:p w:rsidR="00EB1190" w:rsidRDefault="003715D6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Легкое,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воздушное,</w:t>
      </w:r>
    </w:p>
    <w:p w:rsidR="003715D6" w:rsidRPr="00EB1190" w:rsidRDefault="003715D6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Ветерку </w:t>
      </w:r>
      <w:proofErr w:type="gramStart"/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послушное</w:t>
      </w:r>
      <w:proofErr w:type="gramEnd"/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15D6" w:rsidRPr="00EB1190" w:rsidRDefault="003715D6" w:rsidP="005C40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715122" cy="4114800"/>
            <wp:effectExtent l="19050" t="0" r="0" b="0"/>
            <wp:docPr id="1" name="Рисунок 1" descr="Одуванчик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уванчик, фот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D6" w:rsidRPr="00EB1190" w:rsidRDefault="003715D6" w:rsidP="005C40BA">
      <w:pPr>
        <w:shd w:val="clear" w:color="auto" w:fill="FFFFFF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Одуванчик</w:t>
      </w:r>
    </w:p>
    <w:p w:rsidR="003715D6" w:rsidRPr="00EB1190" w:rsidRDefault="003715D6" w:rsidP="005C40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B11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55454" cy="3733800"/>
            <wp:effectExtent l="19050" t="0" r="0" b="0"/>
            <wp:docPr id="2" name="Рисунок 2" descr="Строение одуванчика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оение одуванчика, фот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73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D6" w:rsidRPr="00EB1190" w:rsidRDefault="003715D6" w:rsidP="005C40BA">
      <w:pPr>
        <w:shd w:val="clear" w:color="auto" w:fill="FFFFFF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Строение одуванчика</w:t>
      </w:r>
    </w:p>
    <w:p w:rsidR="003715D6" w:rsidRPr="00EB1190" w:rsidRDefault="003715D6" w:rsidP="005C40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EB119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15000" cy="4277995"/>
            <wp:effectExtent l="19050" t="0" r="0" b="0"/>
            <wp:docPr id="3" name="Рисунок 3" descr="Одуванчик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уванчики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D6" w:rsidRPr="00EB1190" w:rsidRDefault="003715D6" w:rsidP="005C40BA">
      <w:pPr>
        <w:shd w:val="clear" w:color="auto" w:fill="FFFFFF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Одуванчики</w:t>
      </w:r>
    </w:p>
    <w:p w:rsidR="003715D6" w:rsidRPr="00EB1190" w:rsidRDefault="003715D6" w:rsidP="005C40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15D6" w:rsidRPr="00EB1190" w:rsidRDefault="003715D6" w:rsidP="005C40BA">
      <w:pPr>
        <w:shd w:val="clear" w:color="auto" w:fill="FFFFFF"/>
        <w:spacing w:before="100" w:beforeAutospacing="1" w:after="343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Ход занятия:</w:t>
      </w:r>
    </w:p>
    <w:p w:rsidR="003715D6" w:rsidRPr="00EB1190" w:rsidRDefault="00EB1190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 окончательно вс</w:t>
      </w:r>
      <w:r w:rsidR="00CB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тупила в свои права, и как бы ни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злилась зима, ее время закончилось. Часто весну называют цветущей порой. Как вы думаете, почему?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 загадку:</w:t>
      </w:r>
    </w:p>
    <w:p w:rsidR="003715D6" w:rsidRPr="00EB1190" w:rsidRDefault="003715D6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Загадка про одуванчик</w:t>
      </w:r>
    </w:p>
    <w:p w:rsidR="003715D6" w:rsidRPr="00EB1190" w:rsidRDefault="00EB1190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Горел в траве росистой Цветочек золотистый.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померк, потух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превратился в пух.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одуванчик. Какие слова в загадке подсказали вам правильный ответ?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 одним из первых появляется весной, словно желтое солнышко в молодой зеленой траве.</w:t>
      </w:r>
    </w:p>
    <w:p w:rsidR="003715D6" w:rsidRPr="00EB1190" w:rsidRDefault="003715D6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Дидактическое упражнение «Слушай внимательно»</w:t>
      </w:r>
    </w:p>
    <w:p w:rsidR="00EB1190" w:rsidRDefault="00EB1190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предлагается внимательно слушать и хлопать в ладоши, если они услышат слово «одуванчик».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1190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Одуванчик, диванчик, вагончик, одуванчик, барабанчик, одуванчик, мальчик, одуванчик.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1190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 – цветок дикий, так как за ним никто не ухаживает.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Растет одуванчик почти везде: </w:t>
      </w:r>
    </w:p>
    <w:p w:rsidR="00EB1190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своей высокой ножке,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однимаясь к вышине,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1190" w:rsidRDefault="00EB1190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растет и на дорожке,</w:t>
      </w:r>
    </w:p>
    <w:p w:rsidR="003715D6" w:rsidRPr="00EB1190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ложбинке, и в траве.</w:t>
      </w:r>
    </w:p>
    <w:p w:rsidR="003715D6" w:rsidRPr="00EB1190" w:rsidRDefault="003715D6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proofErr w:type="spellStart"/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Психогимнастика</w:t>
      </w:r>
      <w:proofErr w:type="spellEnd"/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 xml:space="preserve"> "Одуванчики"</w:t>
      </w:r>
    </w:p>
    <w:p w:rsidR="003715D6" w:rsidRPr="00EB1190" w:rsidRDefault="00EB1190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(Проводится под музыку)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Представьте, что вы – маленькие одуванчики. Теплые солнечные лучи согрели землю. Вы – маленькие росточки, совсем слабые, хрупкие, беззащитные. Но вот пригрело весеннее солнышко, и маленькие росточки начинают быстро расти. Ваши листики подросли, стебель стал крепким, вы тянетесь к свету, к солнцу. Как хорошо! Вот на стебле появился маленький бутон. Он растет, набухает, и, наконец, разворачивает лепестки. Сначала лепестки кажутся немного помятыми, но вот они распрямились, и все вокруг увидали пушистый желтый цветок, похожий на солнышко.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видели с вами одуванчики много раз, а теперь рассмотрим этот цветок на картинке. На ней одуванчик изображен крупным, большим, поэтому мы сможем лучше его рассмотреть. (Показ картинки).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этот цветок? Из каких частей состоит это растение? Покажите, где у него листочки, стебель, цветок, корешки. Какого цвета его листья и стебель? Цветок?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растет цветок? Поэтому как его называют?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на солнечной полянке без часов можно узнать время. В 5-6 часов встает солнышко, и одуванчики раскрываются. К вечеру желтые огоньки гаснут и закрываются.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 так любит солнышко, что не отводит от него взгляда – поворачивает вслед за ним свою головку-цветок.</w:t>
      </w:r>
    </w:p>
    <w:p w:rsidR="003715D6" w:rsidRPr="00EB1190" w:rsidRDefault="003715D6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Гимнастика для глаз «Солнышко и одуванчик»</w:t>
      </w:r>
    </w:p>
    <w:p w:rsidR="003715D6" w:rsidRPr="00EB1190" w:rsidRDefault="00EB1190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Взойдет утром солнышко на востоке – одуванчик на восток смотрит. (Дети находят взглядом желтые круги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«солнце» в соответствии с текстом).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полдень поднимется солнышко высоко-высоко – одуванчик поднимет головку кверху.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вечеру солнышко начнет снижаться к закату – и одуванчик свой взгляд вслед за ним опускает и свой цветок закрывает.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чем можно сравнить одуванчик?</w:t>
      </w:r>
    </w:p>
    <w:p w:rsidR="003715D6" w:rsidRPr="00EB1190" w:rsidRDefault="003715D6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Дидактическое упражнение «Подбери слово»</w:t>
      </w:r>
    </w:p>
    <w:p w:rsidR="00EB1190" w:rsidRDefault="00EB1190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</w:t>
      </w:r>
      <w:proofErr w:type="gramEnd"/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солнышко.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Круглый, как …Мягкий, как …Белый, как …Пушистый, как …Хрупкий, как</w:t>
      </w:r>
      <w:proofErr w:type="gramStart"/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какой удивительный цветок!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всегда одуванчики желтые, похожие на солнышко. Проходит время, и желтые лепестки сменяют белые пушинки.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Золотой и молодой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неделю стал седой.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денечка через два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Облысела голова.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пушинки - это семена.</w:t>
      </w:r>
    </w:p>
    <w:p w:rsidR="003715D6" w:rsidRPr="00EB1190" w:rsidRDefault="003715D6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 ветер, разлетаются семена далеко-далеко в разные стороны. Падают на землю и прорастают. Появляются новые цветы.</w:t>
      </w:r>
    </w:p>
    <w:p w:rsidR="003715D6" w:rsidRDefault="003715D6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Дыхательное упражнение «Подуй на одуванчик»</w:t>
      </w:r>
    </w:p>
    <w:p w:rsidR="00EB1190" w:rsidRPr="00EB1190" w:rsidRDefault="00EB1190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яркий солнечный денек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Золотой расцвел цветок.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 легкий ветерок –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Закачался наш цветок.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Сильный ветер дует –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Лепестки волнует.</w:t>
      </w:r>
    </w:p>
    <w:p w:rsidR="00EB1190" w:rsidRDefault="00EB1190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90" w:rsidRDefault="00EB1190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дуют на лепестки одуванчика с разной силой и наблюдают за интенсивностью движения лепестков.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1190" w:rsidRDefault="00EB1190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Белым шариком пушистым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Красовался в поле чистом.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него подуй слегка,</w:t>
      </w:r>
    </w:p>
    <w:p w:rsidR="00EB1190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цветок – и нет цветка.</w:t>
      </w:r>
    </w:p>
    <w:p w:rsidR="00EB1190" w:rsidRDefault="00EB1190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15D6" w:rsidRPr="00EB1190" w:rsidRDefault="00EB1190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дуют на ватку-</w:t>
      </w:r>
      <w:r w:rsidR="00CB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«одуванчик», не раздувая щек.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 – лекарственное растение. Лекарственное растение – это такое растение, которое используют в медицине для лечения. Для лечения кашля и улучшения аппетита используют листья и корни одуванчика.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из цветков одуванчика люди варят очень вкусное варенье.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только люди пользуются одуванчиками. К одуванчикам любят прилетать пчелы, шмели и бабочки. Они едят одуванчиковый сладкий нектар. А пчелы потом из него делают одуванчиковый мед – густой и ароматный.</w:t>
      </w:r>
    </w:p>
    <w:p w:rsidR="003715D6" w:rsidRPr="00EB1190" w:rsidRDefault="003715D6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proofErr w:type="spellStart"/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Физминутка</w:t>
      </w:r>
      <w:proofErr w:type="spellEnd"/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 xml:space="preserve"> «Одуванчик»</w:t>
      </w:r>
    </w:p>
    <w:p w:rsidR="00EB1190" w:rsidRDefault="003715D6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Одуванчик, одуван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чик! (Приседают, потом медленно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поднимаются)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Стебель тоненький, как пальчик.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1190" w:rsidRDefault="003715D6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ветер быстрый-быстрый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(Разбегаются в разные стороны)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C40BA" w:rsidRDefault="003715D6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поляну налетит,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40BA" w:rsidRDefault="003715D6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вокруг зашелестит (Говорят «</w:t>
      </w:r>
      <w:proofErr w:type="spellStart"/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ш-ш-ш-ш-ш</w:t>
      </w:r>
      <w:proofErr w:type="spellEnd"/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C40BA" w:rsidRDefault="003715D6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Одуванчика тычинки </w:t>
      </w:r>
    </w:p>
    <w:p w:rsidR="005C40BA" w:rsidRDefault="003715D6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Разлетятся хороводом</w:t>
      </w:r>
      <w:r w:rsid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(Берутся за руки и идут по кругу)</w:t>
      </w:r>
    </w:p>
    <w:p w:rsidR="005C40BA" w:rsidRDefault="003715D6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сольются с небосводом.</w:t>
      </w:r>
    </w:p>
    <w:p w:rsidR="003715D6" w:rsidRPr="00EB1190" w:rsidRDefault="005C40BA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зеленой траве желтые одуванчики очень красивы. Хоть их и много, но не стоит их срывать. Одуванчики не будут стоять в вазе, они сразу поникнут. А венок из одуванчиков быстро потеряет свою красоту. Об этом рассказывается в стихотворении </w:t>
      </w:r>
      <w:r w:rsidR="003715D6" w:rsidRPr="00EB1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«Цветок»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Послушайте:</w:t>
      </w:r>
    </w:p>
    <w:p w:rsidR="003715D6" w:rsidRPr="00EB1190" w:rsidRDefault="003715D6" w:rsidP="005C40BA">
      <w:pPr>
        <w:shd w:val="clear" w:color="auto" w:fill="FFFBF1"/>
        <w:spacing w:before="86" w:after="86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Цветок</w:t>
      </w:r>
    </w:p>
    <w:p w:rsidR="005C40BA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 на лугу Я сорвал на бегу.</w:t>
      </w:r>
    </w:p>
    <w:p w:rsidR="005C40BA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Сорвал,</w:t>
      </w:r>
      <w:r w:rsidR="005C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зачем – о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бъяснить не могу.</w:t>
      </w:r>
    </w:p>
    <w:p w:rsidR="005C40BA" w:rsidRDefault="005C40BA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стакане о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день постоял и завял.</w:t>
      </w:r>
    </w:p>
    <w:p w:rsidR="005C40BA" w:rsidRDefault="003715D6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сколько бы он на лугу постоял. (В. Викторов)</w:t>
      </w:r>
    </w:p>
    <w:p w:rsidR="005C40BA" w:rsidRDefault="005C40BA" w:rsidP="005C40BA">
      <w:pPr>
        <w:shd w:val="clear" w:color="auto" w:fill="FFFBF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15D6" w:rsidRPr="00EB1190" w:rsidRDefault="005C40BA" w:rsidP="005C40BA">
      <w:pPr>
        <w:shd w:val="clear" w:color="auto" w:fill="FFFBF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не будем срывать одуванчики и сохраним красоту. Да и пчелки нам спасибо скажут, что сберегли для них цветы.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предлагаю вам нарисовать одуванчики на этих зеленых лужайках (тонированные листы бумаги). Но прежде, чем приступить к рисованию, подготовим наши пальчики.</w:t>
      </w:r>
    </w:p>
    <w:p w:rsidR="003715D6" w:rsidRPr="00EB1190" w:rsidRDefault="003715D6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Пальчиковая гимнастика «Цветок»</w:t>
      </w:r>
    </w:p>
    <w:p w:rsidR="005C40BA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Одуванчик вырос на поляне,</w:t>
      </w:r>
      <w:r w:rsidR="005C40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Соединить руки, изображая «бутон».</w:t>
      </w:r>
    </w:p>
    <w:p w:rsidR="005C40BA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Утром весенним раскрыл лепестки.</w:t>
      </w:r>
      <w:r w:rsidR="005C40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 руки, разжать пальцы.</w:t>
      </w:r>
    </w:p>
    <w:p w:rsidR="005C40BA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Всем лепесткам красоту и </w:t>
      </w:r>
      <w:r w:rsidR="005C40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питани</w:t>
      </w:r>
      <w:r w:rsidRPr="00EB11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r w:rsidR="005C40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ритм словам раздвигать и соединять пальцы</w:t>
      </w:r>
      <w:r w:rsidR="005C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40BA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B11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Дружно дают под землей корешки!</w:t>
      </w:r>
      <w:r w:rsidR="005C40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Соединить руки тыльными сторонами, пошевелить пальчиками – «корешками».</w:t>
      </w:r>
    </w:p>
    <w:p w:rsidR="005C40BA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Вечер. Желтые цветки закрывают лепестки.</w:t>
      </w:r>
      <w:r w:rsidR="005C40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Плотно сжать переплетенные пальцы.</w:t>
      </w:r>
    </w:p>
    <w:p w:rsidR="003715D6" w:rsidRPr="00EB1190" w:rsidRDefault="003715D6" w:rsidP="005C40BA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Тихо засыпают, головки опускают</w:t>
      </w:r>
      <w:proofErr w:type="gramStart"/>
      <w:r w:rsidR="005C40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B11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Положить руки на колени.</w:t>
      </w:r>
    </w:p>
    <w:p w:rsidR="003715D6" w:rsidRPr="00EB1190" w:rsidRDefault="003715D6" w:rsidP="005C40BA">
      <w:pPr>
        <w:shd w:val="clear" w:color="auto" w:fill="FFFBF1"/>
        <w:spacing w:before="86" w:after="86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Рисование «Одуванчики на лугу»</w:t>
      </w:r>
    </w:p>
    <w:p w:rsidR="005C40BA" w:rsidRDefault="005C40BA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рисуют желтой гуашью на тонированных (зеленых) листах бумаги.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окончания работы рисунки выкладываются радом друг с другом на полу – «одуванчиковый луг».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40BA" w:rsidRDefault="003715D6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краски вдруг – цветами,</w:t>
      </w:r>
    </w:p>
    <w:p w:rsidR="005C40BA" w:rsidRDefault="005C40BA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5D6"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Озарили все вокруг!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40BA" w:rsidRDefault="003715D6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новом желтом сарафане </w:t>
      </w:r>
    </w:p>
    <w:p w:rsidR="003715D6" w:rsidRPr="00EB1190" w:rsidRDefault="003715D6" w:rsidP="005C40BA">
      <w:pPr>
        <w:shd w:val="clear" w:color="auto" w:fill="FFFBF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Одуванчиковый луг.</w:t>
      </w:r>
    </w:p>
    <w:p w:rsidR="00B03E29" w:rsidRPr="00EB1190" w:rsidRDefault="00B03E29" w:rsidP="005C40B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3E29" w:rsidRPr="00EB1190" w:rsidSect="00B0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15D6"/>
    <w:rsid w:val="003715D6"/>
    <w:rsid w:val="005C40BA"/>
    <w:rsid w:val="00B03E29"/>
    <w:rsid w:val="00CB0513"/>
    <w:rsid w:val="00DC7369"/>
    <w:rsid w:val="00E6117C"/>
    <w:rsid w:val="00EB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29"/>
  </w:style>
  <w:style w:type="paragraph" w:styleId="2">
    <w:name w:val="heading 2"/>
    <w:basedOn w:val="a"/>
    <w:link w:val="20"/>
    <w:uiPriority w:val="9"/>
    <w:qFormat/>
    <w:rsid w:val="003715D6"/>
    <w:pPr>
      <w:spacing w:before="100" w:beforeAutospacing="1" w:after="343" w:line="240" w:lineRule="auto"/>
      <w:outlineLvl w:val="1"/>
    </w:pPr>
    <w:rPr>
      <w:rFonts w:ascii="Georgia" w:eastAsia="Times New Roman" w:hAnsi="Georgia" w:cs="Times New Roman"/>
      <w:b/>
      <w:bCs/>
      <w:color w:val="19304D"/>
      <w:spacing w:val="17"/>
      <w:sz w:val="46"/>
      <w:szCs w:val="46"/>
      <w:lang w:eastAsia="ru-RU"/>
    </w:rPr>
  </w:style>
  <w:style w:type="paragraph" w:styleId="3">
    <w:name w:val="heading 3"/>
    <w:basedOn w:val="a"/>
    <w:link w:val="30"/>
    <w:uiPriority w:val="9"/>
    <w:qFormat/>
    <w:rsid w:val="003715D6"/>
    <w:pPr>
      <w:spacing w:before="86" w:after="86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7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5D6"/>
    <w:rPr>
      <w:rFonts w:ascii="Georgia" w:eastAsia="Times New Roman" w:hAnsi="Georgia" w:cs="Times New Roman"/>
      <w:b/>
      <w:bCs/>
      <w:color w:val="19304D"/>
      <w:spacing w:val="17"/>
      <w:sz w:val="46"/>
      <w:szCs w:val="4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5D6"/>
    <w:rPr>
      <w:rFonts w:ascii="Georgia" w:eastAsia="Times New Roman" w:hAnsi="Georgia" w:cs="Times New Roman"/>
      <w:b/>
      <w:bCs/>
      <w:color w:val="19304D"/>
      <w:spacing w:val="17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3715D6"/>
    <w:pPr>
      <w:spacing w:before="343" w:after="343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5D6"/>
    <w:rPr>
      <w:b/>
      <w:bCs/>
    </w:rPr>
  </w:style>
  <w:style w:type="character" w:styleId="a5">
    <w:name w:val="Emphasis"/>
    <w:basedOn w:val="a0"/>
    <w:uiPriority w:val="20"/>
    <w:qFormat/>
    <w:rsid w:val="003715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699">
              <w:blockQuote w:val="1"/>
              <w:marLeft w:val="0"/>
              <w:marRight w:val="0"/>
              <w:marTop w:val="171"/>
              <w:marBottom w:val="257"/>
              <w:divBdr>
                <w:top w:val="dashed" w:sz="6" w:space="4" w:color="D0BE9B"/>
                <w:left w:val="none" w:sz="0" w:space="0" w:color="auto"/>
                <w:bottom w:val="dashed" w:sz="6" w:space="13" w:color="D0BE9B"/>
                <w:right w:val="none" w:sz="0" w:space="0" w:color="auto"/>
              </w:divBdr>
            </w:div>
            <w:div w:id="1273628962">
              <w:blockQuote w:val="1"/>
              <w:marLeft w:val="0"/>
              <w:marRight w:val="0"/>
              <w:marTop w:val="171"/>
              <w:marBottom w:val="257"/>
              <w:divBdr>
                <w:top w:val="dashed" w:sz="6" w:space="4" w:color="D0BE9B"/>
                <w:left w:val="none" w:sz="0" w:space="0" w:color="auto"/>
                <w:bottom w:val="dashed" w:sz="6" w:space="13" w:color="D0BE9B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2012-11-09T18:14:00Z</dcterms:created>
  <dcterms:modified xsi:type="dcterms:W3CDTF">2012-11-11T10:51:00Z</dcterms:modified>
</cp:coreProperties>
</file>