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8" w:rsidRDefault="00663878" w:rsidP="00663878">
      <w:pPr>
        <w:rPr>
          <w:sz w:val="28"/>
          <w:szCs w:val="28"/>
        </w:rPr>
      </w:pPr>
    </w:p>
    <w:p w:rsidR="00663878" w:rsidRPr="00EF1763" w:rsidRDefault="00663878" w:rsidP="00663878">
      <w:pPr>
        <w:ind w:firstLine="708"/>
        <w:jc w:val="center"/>
        <w:rPr>
          <w:b/>
          <w:sz w:val="28"/>
          <w:szCs w:val="28"/>
        </w:rPr>
      </w:pPr>
      <w:r w:rsidRPr="00EF1763">
        <w:rPr>
          <w:b/>
          <w:sz w:val="40"/>
          <w:szCs w:val="28"/>
        </w:rPr>
        <w:t>Методика проведения интегрированного занятия</w:t>
      </w:r>
      <w:r w:rsidR="00FC12A2">
        <w:rPr>
          <w:b/>
          <w:sz w:val="40"/>
          <w:szCs w:val="28"/>
        </w:rPr>
        <w:t xml:space="preserve"> в детском саду</w:t>
      </w:r>
      <w:r w:rsidRPr="00EF1763">
        <w:rPr>
          <w:b/>
          <w:sz w:val="40"/>
          <w:szCs w:val="28"/>
        </w:rPr>
        <w:t>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«Большой энциклопедии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 дается такое определения термина «интеграция»: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И</w:t>
      </w:r>
      <w:r w:rsidRPr="000603ED">
        <w:rPr>
          <w:sz w:val="28"/>
          <w:szCs w:val="28"/>
        </w:rPr>
        <w:t xml:space="preserve">нтеграция </w:t>
      </w:r>
      <w:r>
        <w:rPr>
          <w:sz w:val="28"/>
          <w:szCs w:val="28"/>
        </w:rPr>
        <w:t>(от лат.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Integratio</w:t>
      </w:r>
      <w:proofErr w:type="spellEnd"/>
      <w:r w:rsidRPr="007A40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восстановление, восполнение) </w:t>
      </w:r>
      <w:r w:rsidRPr="000603ED">
        <w:rPr>
          <w:sz w:val="28"/>
          <w:szCs w:val="28"/>
        </w:rPr>
        <w:t>- понятие, означающее состояние свя</w:t>
      </w:r>
      <w:r w:rsidRPr="000603ED">
        <w:rPr>
          <w:sz w:val="28"/>
          <w:szCs w:val="28"/>
        </w:rPr>
        <w:softHyphen/>
        <w:t xml:space="preserve">занности отдельных дифференцированных частей и функций системы, организма в целое, а также процесс, ведущий к такому состоянию. </w:t>
      </w:r>
      <w:r>
        <w:rPr>
          <w:sz w:val="28"/>
          <w:szCs w:val="28"/>
        </w:rPr>
        <w:t xml:space="preserve">2. </w:t>
      </w:r>
      <w:r w:rsidRPr="000603ED">
        <w:rPr>
          <w:sz w:val="28"/>
          <w:szCs w:val="28"/>
        </w:rPr>
        <w:t>Процесс сближения и связи наук, происходящий наряду с процессами их дифференциации</w:t>
      </w:r>
      <w:r>
        <w:rPr>
          <w:sz w:val="28"/>
          <w:szCs w:val="28"/>
        </w:rPr>
        <w:t>»</w:t>
      </w:r>
      <w:proofErr w:type="gramStart"/>
      <w:r w:rsidR="00FC12A2" w:rsidRPr="00FC12A2">
        <w:rPr>
          <w:sz w:val="28"/>
          <w:szCs w:val="28"/>
        </w:rPr>
        <w:t xml:space="preserve"> </w:t>
      </w:r>
      <w:r w:rsidR="00FC12A2" w:rsidRPr="000603ED">
        <w:rPr>
          <w:sz w:val="28"/>
          <w:szCs w:val="28"/>
        </w:rPr>
        <w:t>.</w:t>
      </w:r>
      <w:proofErr w:type="gramEnd"/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м</w:t>
      </w:r>
      <w:r w:rsidRPr="003F2157">
        <w:rPr>
          <w:sz w:val="28"/>
          <w:szCs w:val="28"/>
        </w:rPr>
        <w:t>еханизмом интеграции является образ, создавае</w:t>
      </w:r>
      <w:r w:rsidRPr="003F2157">
        <w:rPr>
          <w:sz w:val="28"/>
          <w:szCs w:val="28"/>
        </w:rPr>
        <w:softHyphen/>
        <w:t>мый с помощью разных видов детской деятельности и искусства.</w:t>
      </w:r>
      <w:r>
        <w:rPr>
          <w:sz w:val="28"/>
          <w:szCs w:val="28"/>
        </w:rPr>
        <w:t xml:space="preserve"> 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учреждениях широкое распространение  получили  различные варианты интегрированных занятий познавательного характера, на которых музыка применяется в качестве эмоционального фона или служит иллюстрацией к деятельности детей, в то время как сама музыка является источником познавательной активности детей. 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М. М. Рубинштейн писал  о том, что искусство, в частности музыка, есть необходимое дополнение естества.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направлены на развитие эмоциональной сферы детей. Общеизвестно, что чем богаче художественный опыт ребенка, тем точнее его критерии, оценки, тем выразительнее его творчество.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требуют тщательной предварительной работы музыкального руководителя, воспитателя или специалистов. Музыкальный репертуар, выносимый на занятие, может быть предварительно апробирован на  фронтальных и доминантных  занятиях.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Разрабатывая методику проведения интегрированного музыкального занятия, необходимо помнить, что в основу берется интегративно-тематический подход, при котором художественный образ рассматривается взаимосвязано. Детям предоставляется возможность познать, как одно и то же явление отражается в разных видах искусства, какие художественные средства использовали композитор, художник, поэт. Такие занятия позволяют музыкальному руководителю не только дать ребенку знания, умения, но и обобщить их, </w:t>
      </w:r>
      <w:proofErr w:type="gramStart"/>
      <w:r>
        <w:rPr>
          <w:sz w:val="28"/>
          <w:szCs w:val="28"/>
        </w:rPr>
        <w:t>представить</w:t>
      </w:r>
      <w:proofErr w:type="gramEnd"/>
      <w:r>
        <w:rPr>
          <w:sz w:val="28"/>
          <w:szCs w:val="28"/>
        </w:rPr>
        <w:t xml:space="preserve"> то или иное явление целостно.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же отличаются интегрированные занятия от </w:t>
      </w:r>
      <w:proofErr w:type="gramStart"/>
      <w:r>
        <w:rPr>
          <w:sz w:val="28"/>
          <w:szCs w:val="28"/>
        </w:rPr>
        <w:t>комплексных</w:t>
      </w:r>
      <w:proofErr w:type="gramEnd"/>
      <w:r>
        <w:rPr>
          <w:sz w:val="28"/>
          <w:szCs w:val="28"/>
        </w:rPr>
        <w:t>?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 xml:space="preserve">В комплексных занятиях прослеживается именно совокупность предметов и </w:t>
      </w:r>
    </w:p>
    <w:p w:rsidR="00663878" w:rsidRDefault="00663878" w:rsidP="0018260E">
      <w:pPr>
        <w:jc w:val="both"/>
        <w:rPr>
          <w:sz w:val="28"/>
          <w:szCs w:val="28"/>
        </w:rPr>
      </w:pPr>
      <w:r w:rsidRPr="000603ED">
        <w:rPr>
          <w:sz w:val="28"/>
          <w:szCs w:val="28"/>
        </w:rPr>
        <w:t>явлений в воспитательно-образовательной работе с дошкольниками, сочета</w:t>
      </w:r>
      <w:r w:rsidRPr="000603ED">
        <w:rPr>
          <w:sz w:val="28"/>
          <w:szCs w:val="28"/>
        </w:rPr>
        <w:softHyphen/>
        <w:t>ние материала (поэтического, музыкального, игрово</w:t>
      </w:r>
      <w:r w:rsidRPr="000603ED">
        <w:rPr>
          <w:sz w:val="28"/>
          <w:szCs w:val="28"/>
        </w:rPr>
        <w:softHyphen/>
        <w:t xml:space="preserve">го, познавательного) к одной теме. 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Комплексность – такое взаимодействие, когда виды деятельности, искусства или образовательные области используются не одновременно, а последовательно,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логической </w:t>
      </w:r>
      <w:proofErr w:type="spellStart"/>
      <w:r>
        <w:rPr>
          <w:sz w:val="28"/>
          <w:szCs w:val="28"/>
        </w:rPr>
        <w:t>выстроенностью</w:t>
      </w:r>
      <w:proofErr w:type="spellEnd"/>
      <w:r>
        <w:rPr>
          <w:sz w:val="28"/>
          <w:szCs w:val="28"/>
        </w:rPr>
        <w:t>. Они объединяются темой, воспитательными задачами. Задачи ставятся отдельно по каждому виду деятельности.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Интегрированное занятие строится на взаимодействии, взаимовлиянии, </w:t>
      </w:r>
      <w:proofErr w:type="spellStart"/>
      <w:r>
        <w:rPr>
          <w:sz w:val="28"/>
          <w:szCs w:val="28"/>
        </w:rPr>
        <w:t>взаимодополнении</w:t>
      </w:r>
      <w:proofErr w:type="spellEnd"/>
      <w:r>
        <w:rPr>
          <w:sz w:val="28"/>
          <w:szCs w:val="28"/>
        </w:rPr>
        <w:t xml:space="preserve"> различных видов деятельности, образовательных областей или </w:t>
      </w:r>
      <w:r>
        <w:rPr>
          <w:sz w:val="28"/>
          <w:szCs w:val="28"/>
        </w:rPr>
        <w:lastRenderedPageBreak/>
        <w:t>видов искусства, при котором происходит синтез художественного восприятия и образного мышления, направленный на целостное восприятие образа.</w:t>
      </w:r>
    </w:p>
    <w:p w:rsidR="00663878" w:rsidRDefault="00663878" w:rsidP="0018260E">
      <w:pPr>
        <w:ind w:firstLine="708"/>
        <w:jc w:val="both"/>
        <w:rPr>
          <w:sz w:val="28"/>
          <w:szCs w:val="28"/>
        </w:rPr>
      </w:pPr>
    </w:p>
    <w:p w:rsidR="00663878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представить схему интеграции в виде дерева,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корнями являются средства выразительности,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стволом (т.е. центром всего) является художественный образ, </w:t>
      </w:r>
    </w:p>
    <w:p w:rsidR="00663878" w:rsidRDefault="00663878" w:rsidP="0018260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ветвями: 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музыка; 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литература, поэзия;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художественно-речевая деятельность и интонационно-образная речь</w:t>
      </w:r>
    </w:p>
    <w:p w:rsidR="00663878" w:rsidRDefault="00663878" w:rsidP="0018260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и декоративно-прикладное искусство.</w:t>
      </w:r>
    </w:p>
    <w:p w:rsidR="00663878" w:rsidRDefault="00663878" w:rsidP="00182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Интегрирующие </w:t>
      </w:r>
      <w:proofErr w:type="spellStart"/>
      <w:r>
        <w:rPr>
          <w:sz w:val="28"/>
          <w:szCs w:val="28"/>
        </w:rPr>
        <w:t>системообразующие</w:t>
      </w:r>
      <w:proofErr w:type="spellEnd"/>
      <w:r>
        <w:rPr>
          <w:sz w:val="28"/>
          <w:szCs w:val="28"/>
        </w:rPr>
        <w:t>: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Сквозное действие: театрализованное представление, игра-путешествие, литературно-музыкальная композиция.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Художественный образ ( образ матери, весны, Родины, богатыря, сказочные образы, напр. Снегурочки, …)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(Дидактическая, сюжетно-ролевая, театрализованная, режиссерская, игра-драматизация.)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Народный праздник. (Ярмарка, посиделки, Масленица</w:t>
      </w:r>
      <w:proofErr w:type="gramStart"/>
      <w:r>
        <w:rPr>
          <w:sz w:val="28"/>
          <w:szCs w:val="28"/>
        </w:rPr>
        <w:t>,  ...)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 природы. (Цветы, рассвет, закат, море, животные</w:t>
      </w:r>
      <w:proofErr w:type="gramStart"/>
      <w:r>
        <w:rPr>
          <w:sz w:val="28"/>
          <w:szCs w:val="28"/>
        </w:rPr>
        <w:t>,  ...)</w:t>
      </w:r>
      <w:proofErr w:type="gramEnd"/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искусства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ортрет, пейзаж, анималистический жанр, образ животного)</w:t>
      </w:r>
    </w:p>
    <w:p w:rsidR="00663878" w:rsidRDefault="00663878" w:rsidP="001826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Настроение, состояние.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В основе интегрированных занятий может лежать не только синтез искусств и художественной деятель</w:t>
      </w:r>
      <w:r w:rsidRPr="000603ED">
        <w:rPr>
          <w:sz w:val="28"/>
          <w:szCs w:val="28"/>
        </w:rPr>
        <w:softHyphen/>
        <w:t>ности дошкольников. Эти занятия могут быть напол</w:t>
      </w:r>
      <w:r w:rsidRPr="000603ED">
        <w:rPr>
          <w:sz w:val="28"/>
          <w:szCs w:val="28"/>
        </w:rPr>
        <w:softHyphen/>
        <w:t>нены другими видами деятельности: трудовой, позна</w:t>
      </w:r>
      <w:r w:rsidRPr="000603ED">
        <w:rPr>
          <w:sz w:val="28"/>
          <w:szCs w:val="28"/>
        </w:rPr>
        <w:softHyphen/>
        <w:t>вательной (развитие речи, ознакомление с окружаю</w:t>
      </w:r>
      <w:r w:rsidRPr="000603ED">
        <w:rPr>
          <w:sz w:val="28"/>
          <w:szCs w:val="28"/>
        </w:rPr>
        <w:softHyphen/>
        <w:t>щим миром, формирование элементарных математи</w:t>
      </w:r>
      <w:r w:rsidRPr="000603ED">
        <w:rPr>
          <w:sz w:val="28"/>
          <w:szCs w:val="28"/>
        </w:rPr>
        <w:softHyphen/>
        <w:t>ческих представлений, экспериментирование), двига</w:t>
      </w:r>
      <w:r w:rsidRPr="000603ED">
        <w:rPr>
          <w:sz w:val="28"/>
          <w:szCs w:val="28"/>
        </w:rPr>
        <w:softHyphen/>
        <w:t>тельной (решение задач физической культуры). Инте</w:t>
      </w:r>
      <w:r w:rsidRPr="000603ED">
        <w:rPr>
          <w:sz w:val="28"/>
          <w:szCs w:val="28"/>
        </w:rPr>
        <w:softHyphen/>
        <w:t>грация может присутствовать и внутри одного вида деятельности, например, музыкальной.</w:t>
      </w:r>
    </w:p>
    <w:p w:rsidR="00663878" w:rsidRPr="000603ED" w:rsidRDefault="00663878" w:rsidP="0018260E">
      <w:pPr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Так, если на занятии дети привлекаются к слушанию музыки, пению, музыкально-</w:t>
      </w:r>
      <w:proofErr w:type="gramStart"/>
      <w:r w:rsidRPr="000603ED">
        <w:rPr>
          <w:sz w:val="28"/>
          <w:szCs w:val="28"/>
        </w:rPr>
        <w:t>ритмическим движени</w:t>
      </w:r>
      <w:r w:rsidRPr="000603ED">
        <w:rPr>
          <w:sz w:val="28"/>
          <w:szCs w:val="28"/>
        </w:rPr>
        <w:softHyphen/>
        <w:t>ям</w:t>
      </w:r>
      <w:proofErr w:type="gramEnd"/>
      <w:r w:rsidRPr="000603ED">
        <w:rPr>
          <w:sz w:val="28"/>
          <w:szCs w:val="28"/>
        </w:rPr>
        <w:t xml:space="preserve">, элементарному </w:t>
      </w:r>
      <w:proofErr w:type="spellStart"/>
      <w:r w:rsidRPr="000603ED">
        <w:rPr>
          <w:sz w:val="28"/>
          <w:szCs w:val="28"/>
        </w:rPr>
        <w:t>музицированию</w:t>
      </w:r>
      <w:proofErr w:type="spellEnd"/>
      <w:r w:rsidRPr="000603ED">
        <w:rPr>
          <w:sz w:val="28"/>
          <w:szCs w:val="28"/>
        </w:rPr>
        <w:t>, музыкальному творчеству, то они, несомненно, глубже осознают ос</w:t>
      </w:r>
      <w:r w:rsidRPr="000603ED">
        <w:rPr>
          <w:sz w:val="28"/>
          <w:szCs w:val="28"/>
        </w:rPr>
        <w:softHyphen/>
        <w:t>новные средства музыкальной выразительности: ме</w:t>
      </w:r>
      <w:r w:rsidRPr="000603ED">
        <w:rPr>
          <w:sz w:val="28"/>
          <w:szCs w:val="28"/>
        </w:rPr>
        <w:softHyphen/>
        <w:t>лодию и ритм. Примерные темы таких занятий: «Ритм - сердце музыки», «Музыка и настроение», «Вальс в му</w:t>
      </w:r>
      <w:r w:rsidRPr="000603ED">
        <w:rPr>
          <w:sz w:val="28"/>
          <w:szCs w:val="28"/>
        </w:rPr>
        <w:softHyphen/>
        <w:t>зыке, песне, движении, сказке».</w:t>
      </w:r>
    </w:p>
    <w:p w:rsidR="00663878" w:rsidRPr="000603ED" w:rsidRDefault="00663878" w:rsidP="0018260E">
      <w:pPr>
        <w:jc w:val="both"/>
        <w:rPr>
          <w:sz w:val="28"/>
          <w:szCs w:val="28"/>
        </w:rPr>
      </w:pPr>
      <w:r w:rsidRPr="000603ED">
        <w:rPr>
          <w:sz w:val="28"/>
          <w:szCs w:val="28"/>
        </w:rPr>
        <w:t>Подобный подход приемлем и для других видов ху</w:t>
      </w:r>
      <w:r w:rsidRPr="000603ED">
        <w:rPr>
          <w:sz w:val="28"/>
          <w:szCs w:val="28"/>
        </w:rPr>
        <w:softHyphen/>
        <w:t>дожественно-эстетической деятельности: изобрази</w:t>
      </w:r>
      <w:r w:rsidRPr="000603ED">
        <w:rPr>
          <w:sz w:val="28"/>
          <w:szCs w:val="28"/>
        </w:rPr>
        <w:softHyphen/>
        <w:t>тельной, театрализованной.</w:t>
      </w:r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proofErr w:type="gramStart"/>
      <w:r w:rsidRPr="003F2157">
        <w:rPr>
          <w:sz w:val="28"/>
          <w:szCs w:val="28"/>
        </w:rPr>
        <w:t>Интеграция предполагает создание условий для двигательной активности ребёнка, его эмоционально</w:t>
      </w:r>
      <w:r w:rsidRPr="003F2157">
        <w:rPr>
          <w:sz w:val="28"/>
          <w:szCs w:val="28"/>
        </w:rPr>
        <w:softHyphen/>
        <w:t>го, интеллектуального, социально-нравственного здо</w:t>
      </w:r>
      <w:r w:rsidRPr="003F2157">
        <w:rPr>
          <w:sz w:val="28"/>
          <w:szCs w:val="28"/>
        </w:rPr>
        <w:softHyphen/>
        <w:t>ровья, выход на творчески продуктивную деятель</w:t>
      </w:r>
      <w:r w:rsidRPr="003F2157">
        <w:rPr>
          <w:sz w:val="28"/>
          <w:szCs w:val="28"/>
        </w:rPr>
        <w:softHyphen/>
        <w:t>ность дошкольников: рисование на основе получен</w:t>
      </w:r>
      <w:r w:rsidRPr="003F2157">
        <w:rPr>
          <w:sz w:val="28"/>
          <w:szCs w:val="28"/>
        </w:rPr>
        <w:softHyphen/>
        <w:t>ных впечатлений, ручной труд (изготовление игру</w:t>
      </w:r>
      <w:r w:rsidRPr="003F2157">
        <w:rPr>
          <w:sz w:val="28"/>
          <w:szCs w:val="28"/>
        </w:rPr>
        <w:softHyphen/>
        <w:t>шек, плетение, посев семян - цветочных, злаковых), сочинение песен, маленьких историй, рассказов на за</w:t>
      </w:r>
      <w:r w:rsidRPr="003F2157">
        <w:rPr>
          <w:sz w:val="28"/>
          <w:szCs w:val="28"/>
        </w:rPr>
        <w:softHyphen/>
        <w:t>данную тему, танцевальные, музыкально-игровые, ин</w:t>
      </w:r>
      <w:r w:rsidRPr="003F2157">
        <w:rPr>
          <w:sz w:val="28"/>
          <w:szCs w:val="28"/>
        </w:rPr>
        <w:softHyphen/>
        <w:t>струментальные импровизации, творческое экспери</w:t>
      </w:r>
      <w:r w:rsidRPr="003F2157">
        <w:rPr>
          <w:sz w:val="28"/>
          <w:szCs w:val="28"/>
        </w:rPr>
        <w:softHyphen/>
        <w:t>ментирование.</w:t>
      </w:r>
      <w:proofErr w:type="gramEnd"/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r w:rsidRPr="003F2157">
        <w:rPr>
          <w:sz w:val="28"/>
          <w:szCs w:val="28"/>
        </w:rPr>
        <w:lastRenderedPageBreak/>
        <w:t>Таким образом, интегрированные занятия не толь</w:t>
      </w:r>
      <w:r w:rsidRPr="003F2157">
        <w:rPr>
          <w:sz w:val="28"/>
          <w:szCs w:val="28"/>
        </w:rPr>
        <w:softHyphen/>
        <w:t>ко обогащают знания детей об окружающем мире, но и способствуют развитию творческого мышления, формируют яркие положительные эмоции у детей в процессе их творческого взаимодействия и деятельно</w:t>
      </w:r>
      <w:r w:rsidRPr="003F2157">
        <w:rPr>
          <w:sz w:val="28"/>
          <w:szCs w:val="28"/>
        </w:rPr>
        <w:softHyphen/>
        <w:t xml:space="preserve">го общения </w:t>
      </w:r>
      <w:proofErr w:type="gramStart"/>
      <w:r w:rsidRPr="003F2157">
        <w:rPr>
          <w:sz w:val="28"/>
          <w:szCs w:val="28"/>
        </w:rPr>
        <w:t>со</w:t>
      </w:r>
      <w:proofErr w:type="gramEnd"/>
      <w:r w:rsidRPr="003F2157">
        <w:rPr>
          <w:sz w:val="28"/>
          <w:szCs w:val="28"/>
        </w:rPr>
        <w:t xml:space="preserve"> взрослыми.</w:t>
      </w:r>
    </w:p>
    <w:p w:rsidR="00663878" w:rsidRPr="003F2157" w:rsidRDefault="00663878" w:rsidP="00182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F2157">
        <w:rPr>
          <w:sz w:val="28"/>
          <w:szCs w:val="28"/>
        </w:rPr>
        <w:t>отелось бы сказать о том, как час</w:t>
      </w:r>
      <w:r w:rsidRPr="003F2157">
        <w:rPr>
          <w:sz w:val="28"/>
          <w:szCs w:val="28"/>
        </w:rPr>
        <w:softHyphen/>
        <w:t>то следует проводить с детьми интег</w:t>
      </w:r>
      <w:r w:rsidRPr="003F2157">
        <w:rPr>
          <w:sz w:val="28"/>
          <w:szCs w:val="28"/>
        </w:rPr>
        <w:softHyphen/>
        <w:t>рированные занятия в дошкольном образовательном учреждении. Интегриро</w:t>
      </w:r>
      <w:r w:rsidRPr="003F2157">
        <w:rPr>
          <w:sz w:val="28"/>
          <w:szCs w:val="28"/>
        </w:rPr>
        <w:softHyphen/>
        <w:t xml:space="preserve">ванные занятия, как более сложные </w:t>
      </w:r>
      <w:r>
        <w:rPr>
          <w:sz w:val="28"/>
          <w:szCs w:val="28"/>
        </w:rPr>
        <w:t xml:space="preserve">по сравнению с другими видами занятий </w:t>
      </w:r>
      <w:r w:rsidRPr="003F2157">
        <w:rPr>
          <w:sz w:val="28"/>
          <w:szCs w:val="28"/>
        </w:rPr>
        <w:t>по насыщеннос</w:t>
      </w:r>
      <w:r w:rsidRPr="003F2157">
        <w:rPr>
          <w:sz w:val="28"/>
          <w:szCs w:val="28"/>
        </w:rPr>
        <w:softHyphen/>
        <w:t>ти, требующие серьезной и систематической предва</w:t>
      </w:r>
      <w:r w:rsidRPr="003F2157">
        <w:rPr>
          <w:sz w:val="28"/>
          <w:szCs w:val="28"/>
        </w:rPr>
        <w:softHyphen/>
        <w:t xml:space="preserve">рительной работы, определенной подготовки детей к восприятию того или иного материала, проводятся, как правило, один раз в квартал. </w:t>
      </w:r>
    </w:p>
    <w:p w:rsidR="00663878" w:rsidRPr="003F2157" w:rsidRDefault="00663878" w:rsidP="0018260E">
      <w:pPr>
        <w:jc w:val="both"/>
        <w:rPr>
          <w:sz w:val="28"/>
          <w:szCs w:val="28"/>
        </w:rPr>
      </w:pPr>
    </w:p>
    <w:p w:rsidR="00B63FBD" w:rsidRDefault="00B63FBD" w:rsidP="0018260E">
      <w:pPr>
        <w:jc w:val="both"/>
      </w:pPr>
    </w:p>
    <w:sectPr w:rsidR="00B63FBD" w:rsidSect="00B35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0_"/>
      </v:shape>
    </w:pict>
  </w:numPicBullet>
  <w:abstractNum w:abstractNumId="0">
    <w:nsid w:val="1D7A05CA"/>
    <w:multiLevelType w:val="hybridMultilevel"/>
    <w:tmpl w:val="248EDAFA"/>
    <w:lvl w:ilvl="0" w:tplc="AACA9748">
      <w:start w:val="1"/>
      <w:numFmt w:val="bullet"/>
      <w:lvlText w:val=""/>
      <w:lvlPicBulletId w:val="0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594D334">
      <w:start w:val="1"/>
      <w:numFmt w:val="decimal"/>
      <w:lvlText w:val="%4."/>
      <w:lvlJc w:val="left"/>
      <w:pPr>
        <w:tabs>
          <w:tab w:val="num" w:pos="3572"/>
        </w:tabs>
        <w:ind w:left="3588" w:hanging="217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2F37913"/>
    <w:multiLevelType w:val="hybridMultilevel"/>
    <w:tmpl w:val="5226D97C"/>
    <w:lvl w:ilvl="0" w:tplc="AACA9748">
      <w:start w:val="1"/>
      <w:numFmt w:val="bullet"/>
      <w:lvlText w:val=""/>
      <w:lvlPicBulletId w:val="0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FEF30BC"/>
    <w:multiLevelType w:val="hybridMultilevel"/>
    <w:tmpl w:val="A8C295AA"/>
    <w:lvl w:ilvl="0" w:tplc="1AAEE0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8"/>
    <w:rsid w:val="0018260E"/>
    <w:rsid w:val="00382928"/>
    <w:rsid w:val="004F40DF"/>
    <w:rsid w:val="00663878"/>
    <w:rsid w:val="007611D9"/>
    <w:rsid w:val="00A70696"/>
    <w:rsid w:val="00B63FBD"/>
    <w:rsid w:val="00C62C80"/>
    <w:rsid w:val="00EF1763"/>
    <w:rsid w:val="00FB16AA"/>
    <w:rsid w:val="00F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16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6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6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6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6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6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16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16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16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16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16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16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16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B16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16AA"/>
    <w:rPr>
      <w:b/>
      <w:bCs/>
      <w:spacing w:val="0"/>
    </w:rPr>
  </w:style>
  <w:style w:type="character" w:styleId="a9">
    <w:name w:val="Emphasis"/>
    <w:uiPriority w:val="20"/>
    <w:qFormat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16AA"/>
  </w:style>
  <w:style w:type="paragraph" w:styleId="ab">
    <w:name w:val="List Paragraph"/>
    <w:basedOn w:val="a"/>
    <w:uiPriority w:val="34"/>
    <w:qFormat/>
    <w:rsid w:val="00FB16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6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16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16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16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16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16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5019</Characters>
  <Application>Microsoft Office Word</Application>
  <DocSecurity>0</DocSecurity>
  <Lines>41</Lines>
  <Paragraphs>11</Paragraphs>
  <ScaleCrop>false</ScaleCrop>
  <Company>Kontora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2011-11-16T19:33:00Z</dcterms:created>
  <dcterms:modified xsi:type="dcterms:W3CDTF">2011-11-16T20:07:00Z</dcterms:modified>
</cp:coreProperties>
</file>