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41" w:rsidRPr="00C9436B" w:rsidRDefault="007F6375" w:rsidP="00C9436B">
      <w:pPr>
        <w:pStyle w:val="a5"/>
        <w:spacing w:before="0" w:beforeAutospacing="0" w:after="0" w:afterAutospacing="0"/>
        <w:jc w:val="center"/>
        <w:rPr>
          <w:rFonts w:ascii="Graceful Mazurka" w:hAnsi="Graceful Mazurka"/>
          <w:b/>
          <w:bCs/>
          <w:iCs/>
          <w:color w:val="FF0000"/>
          <w:sz w:val="72"/>
          <w:szCs w:val="72"/>
        </w:rPr>
      </w:pPr>
      <w:r>
        <w:rPr>
          <w:noProof/>
        </w:rPr>
        <w:drawing>
          <wp:inline distT="0" distB="0" distL="0" distR="0">
            <wp:extent cx="2129568" cy="1466850"/>
            <wp:effectExtent l="19050" t="0" r="4032" b="0"/>
            <wp:docPr id="17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4959" cy="147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2DD" w:rsidRPr="00C9436B">
        <w:rPr>
          <w:rFonts w:ascii="Graceful Mazurka" w:hAnsi="Graceful Mazurka"/>
          <w:b/>
          <w:bCs/>
          <w:iCs/>
          <w:color w:val="FF0000"/>
          <w:sz w:val="72"/>
          <w:szCs w:val="72"/>
        </w:rPr>
        <w:t>Развитие фонематического</w:t>
      </w:r>
      <w:r w:rsidR="00C9436B" w:rsidRPr="00C9436B">
        <w:rPr>
          <w:rFonts w:ascii="Graceful Mazurka" w:hAnsi="Graceful Mazurka"/>
          <w:b/>
          <w:bCs/>
          <w:iCs/>
          <w:color w:val="FF0000"/>
          <w:sz w:val="72"/>
          <w:szCs w:val="72"/>
        </w:rPr>
        <w:t xml:space="preserve">  </w:t>
      </w:r>
      <w:r w:rsidR="00B12848">
        <w:rPr>
          <w:rFonts w:ascii="Graceful Mazurka" w:hAnsi="Graceful Mazurka"/>
          <w:b/>
          <w:bCs/>
          <w:iCs/>
          <w:color w:val="FF0000"/>
          <w:sz w:val="72"/>
          <w:szCs w:val="72"/>
        </w:rPr>
        <w:t>восприятия</w:t>
      </w:r>
      <w:r w:rsidR="00A55041" w:rsidRPr="00C9436B">
        <w:rPr>
          <w:rFonts w:ascii="Graceful Mazurka" w:hAnsi="Graceful Mazurka"/>
          <w:b/>
          <w:bCs/>
          <w:iCs/>
          <w:color w:val="FF0000"/>
          <w:sz w:val="72"/>
          <w:szCs w:val="72"/>
        </w:rPr>
        <w:t>.</w:t>
      </w:r>
    </w:p>
    <w:p w:rsidR="00B12848" w:rsidRDefault="00B12848" w:rsidP="00711D47">
      <w:pPr>
        <w:pStyle w:val="a5"/>
        <w:spacing w:before="0" w:beforeAutospacing="0" w:after="0" w:afterAutospacing="0"/>
        <w:ind w:firstLine="567"/>
        <w:jc w:val="both"/>
        <w:rPr>
          <w:b/>
          <w:i/>
          <w:color w:val="008000"/>
          <w:spacing w:val="10"/>
          <w:sz w:val="40"/>
          <w:szCs w:val="40"/>
        </w:rPr>
      </w:pPr>
    </w:p>
    <w:p w:rsidR="00B40D5C" w:rsidRDefault="007D42DD" w:rsidP="00711D47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b/>
          <w:i/>
          <w:color w:val="008000"/>
          <w:spacing w:val="10"/>
          <w:sz w:val="40"/>
          <w:szCs w:val="40"/>
        </w:rPr>
      </w:pPr>
      <w:r w:rsidRPr="00F75297">
        <w:rPr>
          <w:b/>
          <w:i/>
          <w:color w:val="008000"/>
          <w:spacing w:val="10"/>
          <w:sz w:val="40"/>
          <w:szCs w:val="40"/>
        </w:rPr>
        <w:t>Процесс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развития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речи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во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многом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зависит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от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развития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фонематического</w:t>
      </w:r>
      <w:r w:rsidR="00B40D5C">
        <w:rPr>
          <w:rFonts w:asciiTheme="minorHAnsi" w:hAnsiTheme="minorHAnsi"/>
          <w:b/>
          <w:i/>
          <w:color w:val="008000"/>
          <w:spacing w:val="10"/>
          <w:sz w:val="40"/>
          <w:szCs w:val="40"/>
        </w:rPr>
        <w:t xml:space="preserve"> </w:t>
      </w:r>
      <w:r w:rsidR="00B40D5C" w:rsidRPr="00B40D5C">
        <w:rPr>
          <w:b/>
          <w:i/>
          <w:color w:val="008000"/>
          <w:spacing w:val="10"/>
          <w:sz w:val="40"/>
          <w:szCs w:val="40"/>
        </w:rPr>
        <w:t>восприятия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, </w:t>
      </w:r>
      <w:r w:rsidRPr="00F75297">
        <w:rPr>
          <w:b/>
          <w:i/>
          <w:color w:val="008000"/>
          <w:spacing w:val="10"/>
          <w:sz w:val="40"/>
          <w:szCs w:val="40"/>
        </w:rPr>
        <w:t>т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. </w:t>
      </w:r>
      <w:r w:rsidRPr="00F75297">
        <w:rPr>
          <w:b/>
          <w:i/>
          <w:color w:val="008000"/>
          <w:spacing w:val="10"/>
          <w:sz w:val="40"/>
          <w:szCs w:val="40"/>
        </w:rPr>
        <w:t>е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. </w:t>
      </w:r>
      <w:r w:rsidRPr="00F75297">
        <w:rPr>
          <w:b/>
          <w:i/>
          <w:color w:val="008000"/>
          <w:spacing w:val="10"/>
          <w:sz w:val="40"/>
          <w:szCs w:val="40"/>
        </w:rPr>
        <w:t>умения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отличать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одни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речевые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фонемы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от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других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(</w:t>
      </w:r>
      <w:r w:rsidRPr="00F75297">
        <w:rPr>
          <w:b/>
          <w:i/>
          <w:color w:val="008000"/>
          <w:spacing w:val="10"/>
          <w:sz w:val="40"/>
          <w:szCs w:val="40"/>
        </w:rPr>
        <w:t>умение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на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слух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различать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звуки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, </w:t>
      </w:r>
      <w:r w:rsidRPr="00F75297">
        <w:rPr>
          <w:b/>
          <w:i/>
          <w:color w:val="008000"/>
          <w:spacing w:val="10"/>
          <w:sz w:val="40"/>
          <w:szCs w:val="40"/>
        </w:rPr>
        <w:t>близкие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по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звучанию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или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улавливать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разницу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между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правильным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и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искаженным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звуками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>).</w:t>
      </w:r>
    </w:p>
    <w:p w:rsidR="00711D47" w:rsidRPr="00F75297" w:rsidRDefault="00B40D5C" w:rsidP="00711D47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b/>
          <w:i/>
          <w:color w:val="008000"/>
          <w:spacing w:val="10"/>
          <w:sz w:val="40"/>
          <w:szCs w:val="40"/>
        </w:rPr>
      </w:pPr>
      <w:r>
        <w:rPr>
          <w:rFonts w:asciiTheme="minorHAnsi" w:hAnsiTheme="minorHAnsi"/>
          <w:b/>
          <w:i/>
          <w:color w:val="008000"/>
          <w:spacing w:val="10"/>
          <w:sz w:val="40"/>
          <w:szCs w:val="40"/>
        </w:rPr>
        <w:t xml:space="preserve"> 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Это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дает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возможность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различать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близкие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по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звучанию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слова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: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мал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-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мял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,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рак</w:t>
      </w:r>
      <w:r>
        <w:rPr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-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лак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,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том</w:t>
      </w:r>
      <w:r>
        <w:rPr>
          <w:b/>
          <w:i/>
          <w:color w:val="008000"/>
          <w:spacing w:val="10"/>
          <w:sz w:val="40"/>
          <w:szCs w:val="40"/>
        </w:rPr>
        <w:t xml:space="preserve"> </w:t>
      </w:r>
      <w:r w:rsidR="007D42DD"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- </w:t>
      </w:r>
      <w:r w:rsidR="007D42DD" w:rsidRPr="00F75297">
        <w:rPr>
          <w:b/>
          <w:i/>
          <w:color w:val="008000"/>
          <w:spacing w:val="10"/>
          <w:sz w:val="40"/>
          <w:szCs w:val="40"/>
        </w:rPr>
        <w:t>дом</w:t>
      </w:r>
      <w:r w:rsidR="00711D47" w:rsidRPr="00F75297">
        <w:rPr>
          <w:rFonts w:asciiTheme="minorHAnsi" w:hAnsiTheme="minorHAnsi"/>
          <w:b/>
          <w:i/>
          <w:color w:val="008000"/>
          <w:spacing w:val="10"/>
          <w:sz w:val="40"/>
          <w:szCs w:val="40"/>
        </w:rPr>
        <w:t>.</w:t>
      </w:r>
    </w:p>
    <w:p w:rsidR="00711D47" w:rsidRPr="00F75297" w:rsidRDefault="007D42DD" w:rsidP="00711D47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b/>
          <w:i/>
          <w:color w:val="008000"/>
          <w:spacing w:val="10"/>
          <w:sz w:val="40"/>
          <w:szCs w:val="40"/>
        </w:rPr>
      </w:pPr>
      <w:proofErr w:type="gramStart"/>
      <w:r w:rsidRPr="00F75297">
        <w:rPr>
          <w:b/>
          <w:i/>
          <w:color w:val="008000"/>
          <w:spacing w:val="10"/>
          <w:sz w:val="40"/>
          <w:szCs w:val="40"/>
        </w:rPr>
        <w:t>Недостаточная</w:t>
      </w:r>
      <w:proofErr w:type="gramEnd"/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proofErr w:type="spellStart"/>
      <w:r w:rsidRPr="00F75297">
        <w:rPr>
          <w:b/>
          <w:i/>
          <w:color w:val="008000"/>
          <w:spacing w:val="10"/>
          <w:sz w:val="40"/>
          <w:szCs w:val="40"/>
        </w:rPr>
        <w:t>сформированность</w:t>
      </w:r>
      <w:proofErr w:type="spellEnd"/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слухового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восприятия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, </w:t>
      </w:r>
      <w:r w:rsidRPr="00F75297">
        <w:rPr>
          <w:b/>
          <w:i/>
          <w:color w:val="008000"/>
          <w:spacing w:val="10"/>
          <w:sz w:val="40"/>
          <w:szCs w:val="40"/>
        </w:rPr>
        <w:t>фонематического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слуха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может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явиться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причиной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неправильного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произношения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 </w:t>
      </w:r>
      <w:r w:rsidRPr="00F75297">
        <w:rPr>
          <w:b/>
          <w:i/>
          <w:color w:val="008000"/>
          <w:spacing w:val="10"/>
          <w:sz w:val="40"/>
          <w:szCs w:val="40"/>
        </w:rPr>
        <w:t>звуков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, </w:t>
      </w:r>
      <w:r w:rsidRPr="00F75297">
        <w:rPr>
          <w:b/>
          <w:i/>
          <w:color w:val="008000"/>
          <w:spacing w:val="10"/>
          <w:sz w:val="40"/>
          <w:szCs w:val="40"/>
        </w:rPr>
        <w:t>слов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 xml:space="preserve">, </w:t>
      </w:r>
      <w:r w:rsidRPr="00F75297">
        <w:rPr>
          <w:b/>
          <w:i/>
          <w:color w:val="008000"/>
          <w:spacing w:val="10"/>
          <w:sz w:val="40"/>
          <w:szCs w:val="40"/>
        </w:rPr>
        <w:t>фраз</w:t>
      </w:r>
      <w:r w:rsidRPr="00F75297">
        <w:rPr>
          <w:rFonts w:ascii="Letter Gothic Std" w:hAnsi="Letter Gothic Std"/>
          <w:b/>
          <w:i/>
          <w:color w:val="008000"/>
          <w:spacing w:val="10"/>
          <w:sz w:val="40"/>
          <w:szCs w:val="40"/>
        </w:rPr>
        <w:t>.</w:t>
      </w:r>
    </w:p>
    <w:p w:rsidR="00C9436B" w:rsidRDefault="00711D47" w:rsidP="00C9436B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i/>
          <w:color w:val="008000"/>
          <w:sz w:val="40"/>
          <w:szCs w:val="40"/>
        </w:rPr>
      </w:pPr>
      <w:r w:rsidRPr="00F75297">
        <w:rPr>
          <w:rFonts w:asciiTheme="minorHAnsi" w:hAnsiTheme="minorHAnsi"/>
          <w:b/>
          <w:i/>
          <w:color w:val="008000"/>
          <w:spacing w:val="10"/>
          <w:sz w:val="40"/>
          <w:szCs w:val="40"/>
        </w:rPr>
        <w:t xml:space="preserve">  </w:t>
      </w:r>
      <w:r w:rsidR="007D42DD" w:rsidRPr="00F75297">
        <w:rPr>
          <w:b/>
          <w:i/>
          <w:color w:val="008000"/>
          <w:sz w:val="40"/>
          <w:szCs w:val="40"/>
        </w:rPr>
        <w:t>Нужно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давать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ребенку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возможность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слушать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Ваш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образец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и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сравнивать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с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его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собственным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искаженным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произношением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. </w:t>
      </w:r>
      <w:r w:rsidR="007D42DD" w:rsidRPr="00F75297">
        <w:rPr>
          <w:b/>
          <w:i/>
          <w:color w:val="008000"/>
          <w:sz w:val="40"/>
          <w:szCs w:val="40"/>
        </w:rPr>
        <w:t>Таким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способом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Вы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направите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его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слуховое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внимание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на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эти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звуки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, </w:t>
      </w:r>
      <w:r w:rsidR="007D42DD" w:rsidRPr="00F75297">
        <w:rPr>
          <w:b/>
          <w:i/>
          <w:color w:val="008000"/>
          <w:sz w:val="40"/>
          <w:szCs w:val="40"/>
        </w:rPr>
        <w:t>покажете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разницу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в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их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звучании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и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выработаете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стимул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для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преодоления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 xml:space="preserve"> </w:t>
      </w:r>
      <w:r w:rsidR="007D42DD" w:rsidRPr="00F75297">
        <w:rPr>
          <w:b/>
          <w:i/>
          <w:color w:val="008000"/>
          <w:sz w:val="40"/>
          <w:szCs w:val="40"/>
        </w:rPr>
        <w:t>нарушения</w:t>
      </w:r>
      <w:r w:rsidR="007D42DD" w:rsidRPr="00F75297">
        <w:rPr>
          <w:rFonts w:ascii="Letter Gothic Std" w:hAnsi="Letter Gothic Std"/>
          <w:b/>
          <w:i/>
          <w:color w:val="008000"/>
          <w:sz w:val="40"/>
          <w:szCs w:val="40"/>
        </w:rPr>
        <w:t>.</w:t>
      </w:r>
    </w:p>
    <w:p w:rsidR="007D42DD" w:rsidRPr="00C9436B" w:rsidRDefault="00C9436B" w:rsidP="00C9436B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i/>
          <w:color w:val="008000"/>
          <w:sz w:val="40"/>
          <w:szCs w:val="40"/>
        </w:rPr>
      </w:pPr>
      <w:r>
        <w:rPr>
          <w:i/>
          <w:noProof/>
          <w:color w:val="008000"/>
          <w:sz w:val="40"/>
          <w:szCs w:val="40"/>
        </w:rPr>
        <w:t xml:space="preserve">                                                                            </w:t>
      </w:r>
      <w:r>
        <w:rPr>
          <w:rFonts w:asciiTheme="minorHAnsi" w:hAnsiTheme="minorHAnsi"/>
          <w:i/>
          <w:color w:val="008000"/>
          <w:sz w:val="40"/>
          <w:szCs w:val="40"/>
        </w:rPr>
        <w:t xml:space="preserve">                                                                                                                                                      </w:t>
      </w:r>
      <w:r w:rsidRPr="00C9436B">
        <w:rPr>
          <w:rFonts w:ascii="Letter Gothic Std" w:hAnsi="Letter Gothic Std"/>
          <w:i/>
          <w:color w:val="008000"/>
          <w:sz w:val="40"/>
          <w:szCs w:val="40"/>
        </w:rPr>
        <w:t xml:space="preserve"> </w:t>
      </w:r>
    </w:p>
    <w:p w:rsidR="00711D47" w:rsidRDefault="00711D47" w:rsidP="00711D47">
      <w:pPr>
        <w:spacing w:after="0" w:line="240" w:lineRule="auto"/>
        <w:jc w:val="center"/>
        <w:rPr>
          <w:rFonts w:ascii="Graceful Mazurka" w:hAnsi="Graceful Mazurka" w:cs="Arial"/>
          <w:color w:val="FF0000"/>
          <w:sz w:val="96"/>
          <w:szCs w:val="96"/>
        </w:rPr>
      </w:pPr>
      <w:r w:rsidRPr="00711D47">
        <w:rPr>
          <w:rFonts w:ascii="Graceful Mazurka" w:hAnsi="Graceful Mazurka" w:cs="Arial"/>
          <w:color w:val="FF0000"/>
          <w:sz w:val="96"/>
          <w:szCs w:val="96"/>
        </w:rPr>
        <w:lastRenderedPageBreak/>
        <w:t xml:space="preserve">Шпаргалка </w:t>
      </w:r>
      <w:r w:rsidR="00C9436B">
        <w:rPr>
          <w:noProof/>
          <w:lang w:eastAsia="ru-RU"/>
        </w:rPr>
        <w:drawing>
          <wp:inline distT="0" distB="0" distL="0" distR="0">
            <wp:extent cx="1894226" cy="1466850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56" cy="146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47" w:rsidRPr="00711D47" w:rsidRDefault="00711D47" w:rsidP="00711D47">
      <w:pPr>
        <w:spacing w:after="0" w:line="240" w:lineRule="auto"/>
        <w:jc w:val="center"/>
        <w:rPr>
          <w:noProof/>
          <w:lang w:eastAsia="ru-RU"/>
        </w:rPr>
      </w:pPr>
      <w:r w:rsidRPr="00711D47">
        <w:rPr>
          <w:rFonts w:ascii="Graceful Mazurka" w:hAnsi="Graceful Mazurka" w:cs="Arial"/>
          <w:color w:val="FF0000"/>
          <w:sz w:val="96"/>
          <w:szCs w:val="96"/>
        </w:rPr>
        <w:t>для родителей</w:t>
      </w:r>
    </w:p>
    <w:p w:rsidR="007F6375" w:rsidRPr="007F6375" w:rsidRDefault="00711D47" w:rsidP="007F6375">
      <w:pPr>
        <w:pStyle w:val="a5"/>
        <w:spacing w:before="0" w:beforeAutospacing="0" w:after="0" w:afterAutospacing="0"/>
        <w:jc w:val="center"/>
        <w:rPr>
          <w:b/>
          <w:color w:val="E36C0A" w:themeColor="accent6" w:themeShade="BF"/>
          <w:sz w:val="40"/>
          <w:szCs w:val="40"/>
        </w:rPr>
      </w:pPr>
      <w:r w:rsidRPr="007F6375">
        <w:rPr>
          <w:b/>
          <w:color w:val="E36C0A" w:themeColor="accent6" w:themeShade="BF"/>
          <w:sz w:val="40"/>
          <w:szCs w:val="40"/>
        </w:rPr>
        <w:t xml:space="preserve">Обучая ребенка чтению и развивая </w:t>
      </w:r>
    </w:p>
    <w:p w:rsidR="00711D47" w:rsidRPr="007F6375" w:rsidRDefault="00711D47" w:rsidP="007F6375">
      <w:pPr>
        <w:pStyle w:val="a5"/>
        <w:spacing w:before="0" w:beforeAutospacing="0" w:after="0" w:afterAutospacing="0"/>
        <w:jc w:val="center"/>
        <w:rPr>
          <w:b/>
          <w:color w:val="E36C0A" w:themeColor="accent6" w:themeShade="BF"/>
          <w:sz w:val="40"/>
          <w:szCs w:val="40"/>
        </w:rPr>
      </w:pPr>
      <w:r w:rsidRPr="007F6375">
        <w:rPr>
          <w:b/>
          <w:color w:val="E36C0A" w:themeColor="accent6" w:themeShade="BF"/>
          <w:sz w:val="40"/>
          <w:szCs w:val="40"/>
        </w:rPr>
        <w:t>фонематический слух, следует помнить, что</w:t>
      </w:r>
      <w:r w:rsidR="007F6375" w:rsidRPr="007F6375">
        <w:rPr>
          <w:b/>
          <w:color w:val="E36C0A" w:themeColor="accent6" w:themeShade="BF"/>
          <w:sz w:val="40"/>
          <w:szCs w:val="40"/>
        </w:rPr>
        <w:t>: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«Наша речь состоит из предложений.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>
        <w:rPr>
          <w:color w:val="FF9900"/>
          <w:sz w:val="40"/>
          <w:szCs w:val="40"/>
        </w:rPr>
        <w:t xml:space="preserve">  </w:t>
      </w:r>
      <w:r w:rsidR="00B40D5C">
        <w:rPr>
          <w:color w:val="006600"/>
          <w:sz w:val="40"/>
          <w:szCs w:val="40"/>
        </w:rPr>
        <w:t> </w:t>
      </w:r>
      <w:r w:rsidR="00711D47" w:rsidRPr="00711D47">
        <w:rPr>
          <w:color w:val="006600"/>
          <w:sz w:val="40"/>
          <w:szCs w:val="40"/>
        </w:rPr>
        <w:t>Предложение — это законченная мысль.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Предложения состоят из слов.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Слова состоят из звуков.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Звук — то, что мы слышим и произносим.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Буква — то, что пишем и читаем.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Звук на письме обозначается буквой.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Звуки бывают гласные и согласные.</w:t>
      </w:r>
    </w:p>
    <w:p w:rsidR="00711D47" w:rsidRPr="00711D47" w:rsidRDefault="007F6375" w:rsidP="00711D47">
      <w:pPr>
        <w:pStyle w:val="a5"/>
        <w:spacing w:before="0" w:beforeAutospacing="0" w:after="0" w:afterAutospacing="0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Гласные звуки — звуки, которые можно петь голосом (</w:t>
      </w:r>
      <w:proofErr w:type="spellStart"/>
      <w:proofErr w:type="gramStart"/>
      <w:r w:rsidR="00711D47" w:rsidRPr="00711D47">
        <w:rPr>
          <w:color w:val="006600"/>
          <w:sz w:val="40"/>
          <w:szCs w:val="40"/>
        </w:rPr>
        <w:t>выше-ниже</w:t>
      </w:r>
      <w:proofErr w:type="spellEnd"/>
      <w:proofErr w:type="gramEnd"/>
      <w:r w:rsidR="00711D47" w:rsidRPr="00711D47">
        <w:rPr>
          <w:color w:val="006600"/>
          <w:sz w:val="40"/>
          <w:szCs w:val="40"/>
        </w:rPr>
        <w:t>), при этом воздух, выходящий изо рта, не встречает преграды.</w:t>
      </w:r>
    </w:p>
    <w:p w:rsidR="00711D47" w:rsidRPr="00711D47" w:rsidRDefault="007F6375" w:rsidP="00C9436B">
      <w:pPr>
        <w:pStyle w:val="a5"/>
        <w:spacing w:before="0" w:beforeAutospacing="0" w:after="0" w:afterAutospacing="0"/>
        <w:jc w:val="both"/>
        <w:rPr>
          <w:color w:val="006600"/>
          <w:sz w:val="40"/>
          <w:szCs w:val="40"/>
        </w:rPr>
      </w:pPr>
      <w:r>
        <w:rPr>
          <w:color w:val="006600"/>
          <w:sz w:val="40"/>
          <w:szCs w:val="40"/>
        </w:rPr>
        <w:t xml:space="preserve">       </w:t>
      </w:r>
      <w:r w:rsidR="00711D47" w:rsidRPr="00711D47">
        <w:rPr>
          <w:color w:val="006600"/>
          <w:sz w:val="40"/>
          <w:szCs w:val="40"/>
        </w:rPr>
        <w:t xml:space="preserve">В русском языке шесть гласных звуков: А, У, О, И, Э, Ы. На схемах гласные звуки обозначаются </w:t>
      </w:r>
      <w:r w:rsidR="00711D47" w:rsidRPr="007F6375">
        <w:rPr>
          <w:color w:val="FF0000"/>
          <w:sz w:val="40"/>
          <w:szCs w:val="40"/>
        </w:rPr>
        <w:t>красным</w:t>
      </w:r>
      <w:r w:rsidR="00711D47" w:rsidRPr="00711D47">
        <w:rPr>
          <w:color w:val="006600"/>
          <w:sz w:val="40"/>
          <w:szCs w:val="40"/>
        </w:rPr>
        <w:t xml:space="preserve"> цветом. Гласных букв — десять: шесть — А, У, О, И, Э, </w:t>
      </w:r>
      <w:proofErr w:type="gramStart"/>
      <w:r w:rsidR="00711D47" w:rsidRPr="00711D47">
        <w:rPr>
          <w:color w:val="006600"/>
          <w:sz w:val="40"/>
          <w:szCs w:val="40"/>
        </w:rPr>
        <w:t>Ы</w:t>
      </w:r>
      <w:proofErr w:type="gramEnd"/>
      <w:r w:rsidR="00711D47" w:rsidRPr="00711D47">
        <w:rPr>
          <w:color w:val="006600"/>
          <w:sz w:val="40"/>
          <w:szCs w:val="40"/>
        </w:rPr>
        <w:t xml:space="preserve"> — соответствуют звукам и четыре — йотированные, которые обозначают два звука: Я, </w:t>
      </w:r>
      <w:proofErr w:type="gramStart"/>
      <w:r w:rsidR="00711D47" w:rsidRPr="00711D47">
        <w:rPr>
          <w:color w:val="006600"/>
          <w:sz w:val="40"/>
          <w:szCs w:val="40"/>
        </w:rPr>
        <w:t>Ю</w:t>
      </w:r>
      <w:proofErr w:type="gramEnd"/>
      <w:r w:rsidR="00711D47" w:rsidRPr="00711D47">
        <w:rPr>
          <w:color w:val="006600"/>
          <w:sz w:val="40"/>
          <w:szCs w:val="40"/>
        </w:rPr>
        <w:t xml:space="preserve">, Е, Ё, (Я </w:t>
      </w:r>
      <w:r>
        <w:rPr>
          <w:color w:val="006600"/>
          <w:sz w:val="40"/>
          <w:szCs w:val="40"/>
        </w:rPr>
        <w:t>-</w:t>
      </w:r>
      <w:r w:rsidR="00711D47" w:rsidRPr="00711D47">
        <w:rPr>
          <w:color w:val="006600"/>
          <w:sz w:val="40"/>
          <w:szCs w:val="40"/>
        </w:rPr>
        <w:t xml:space="preserve"> ЙА, Ю </w:t>
      </w:r>
      <w:r>
        <w:rPr>
          <w:color w:val="006600"/>
          <w:sz w:val="40"/>
          <w:szCs w:val="40"/>
        </w:rPr>
        <w:t>-</w:t>
      </w:r>
      <w:r w:rsidR="00711D47" w:rsidRPr="00711D47">
        <w:rPr>
          <w:color w:val="006600"/>
          <w:sz w:val="40"/>
          <w:szCs w:val="40"/>
        </w:rPr>
        <w:t xml:space="preserve"> ЙУ, Е </w:t>
      </w:r>
      <w:r>
        <w:rPr>
          <w:color w:val="006600"/>
          <w:sz w:val="40"/>
          <w:szCs w:val="40"/>
        </w:rPr>
        <w:t>-</w:t>
      </w:r>
      <w:r w:rsidR="00711D47" w:rsidRPr="00711D47">
        <w:rPr>
          <w:color w:val="006600"/>
          <w:sz w:val="40"/>
          <w:szCs w:val="40"/>
        </w:rPr>
        <w:t xml:space="preserve"> ЙЭ, Ё </w:t>
      </w:r>
      <w:r>
        <w:rPr>
          <w:color w:val="006600"/>
          <w:sz w:val="40"/>
          <w:szCs w:val="40"/>
        </w:rPr>
        <w:t xml:space="preserve">- ЙО) </w:t>
      </w:r>
      <w:r w:rsidR="00711D47" w:rsidRPr="00711D47">
        <w:rPr>
          <w:color w:val="006600"/>
          <w:sz w:val="40"/>
          <w:szCs w:val="40"/>
        </w:rPr>
        <w:t xml:space="preserve"> в начале слова (яма, юла);</w:t>
      </w:r>
      <w:r>
        <w:rPr>
          <w:color w:val="006600"/>
          <w:sz w:val="40"/>
          <w:szCs w:val="40"/>
        </w:rPr>
        <w:t xml:space="preserve"> после гласного звука (маяк, </w:t>
      </w:r>
      <w:proofErr w:type="spellStart"/>
      <w:r>
        <w:rPr>
          <w:color w:val="006600"/>
          <w:sz w:val="40"/>
          <w:szCs w:val="40"/>
        </w:rPr>
        <w:t>за</w:t>
      </w:r>
      <w:r w:rsidR="00711D47" w:rsidRPr="00711D47">
        <w:rPr>
          <w:color w:val="006600"/>
          <w:sz w:val="40"/>
          <w:szCs w:val="40"/>
        </w:rPr>
        <w:t>юшка</w:t>
      </w:r>
      <w:proofErr w:type="spellEnd"/>
      <w:r w:rsidR="00711D47" w:rsidRPr="00711D47">
        <w:rPr>
          <w:color w:val="006600"/>
          <w:sz w:val="40"/>
          <w:szCs w:val="40"/>
        </w:rPr>
        <w:t xml:space="preserve">); после мягкого и твердого знаков (семья, подъем). В остальных случаях (после согласных) йотированные гласные буквы </w:t>
      </w:r>
      <w:r w:rsidR="00711D47" w:rsidRPr="00711D47">
        <w:rPr>
          <w:color w:val="006600"/>
          <w:sz w:val="40"/>
          <w:szCs w:val="40"/>
        </w:rPr>
        <w:lastRenderedPageBreak/>
        <w:t>обозначают на письме мягкость впереди стоящего согласного звука и гласный звук:</w:t>
      </w:r>
    </w:p>
    <w:p w:rsidR="00711D47" w:rsidRPr="00711D47" w:rsidRDefault="00711D47" w:rsidP="00C9436B">
      <w:pPr>
        <w:pStyle w:val="a5"/>
        <w:spacing w:before="0" w:beforeAutospacing="0" w:after="0" w:afterAutospacing="0"/>
        <w:jc w:val="both"/>
        <w:rPr>
          <w:color w:val="006600"/>
          <w:sz w:val="40"/>
          <w:szCs w:val="40"/>
        </w:rPr>
      </w:pPr>
      <w:r w:rsidRPr="00711D47">
        <w:rPr>
          <w:color w:val="006600"/>
          <w:sz w:val="40"/>
          <w:szCs w:val="40"/>
        </w:rPr>
        <w:t xml:space="preserve">Я — А. </w:t>
      </w:r>
      <w:proofErr w:type="gramStart"/>
      <w:r w:rsidRPr="00711D47">
        <w:rPr>
          <w:color w:val="006600"/>
          <w:sz w:val="40"/>
          <w:szCs w:val="40"/>
        </w:rPr>
        <w:t>Ю</w:t>
      </w:r>
      <w:proofErr w:type="gramEnd"/>
      <w:r w:rsidRPr="00711D47">
        <w:rPr>
          <w:color w:val="006600"/>
          <w:sz w:val="40"/>
          <w:szCs w:val="40"/>
        </w:rPr>
        <w:t xml:space="preserve"> — У, Е — Э, Ё — О (береза, мяч).</w:t>
      </w:r>
    </w:p>
    <w:p w:rsidR="00711D47" w:rsidRPr="00711D47" w:rsidRDefault="00C9436B" w:rsidP="00C9436B">
      <w:pPr>
        <w:pStyle w:val="a5"/>
        <w:spacing w:before="0" w:beforeAutospacing="0" w:after="0" w:afterAutospacing="0"/>
        <w:jc w:val="both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 Согласные звуки — звуки, которые нельзя петь, т. к. воздух, выходящий изо рта при их произнесении, встречает преграду.</w:t>
      </w:r>
    </w:p>
    <w:p w:rsidR="00711D47" w:rsidRPr="00711D47" w:rsidRDefault="00C9436B" w:rsidP="00C9436B">
      <w:pPr>
        <w:pStyle w:val="a5"/>
        <w:spacing w:before="0" w:beforeAutospacing="0" w:after="0" w:afterAutospacing="0"/>
        <w:jc w:val="both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 xml:space="preserve">   Глухость и звонкость согласных звуков определяются по работе голосовых связок и проверяются рукой, положенной на горло: глухие согласные звуки — голосовые связки не работают (горлышко не дрожит): К, </w:t>
      </w:r>
      <w:proofErr w:type="gramStart"/>
      <w:r w:rsidR="00711D47" w:rsidRPr="00711D47">
        <w:rPr>
          <w:color w:val="006600"/>
          <w:sz w:val="40"/>
          <w:szCs w:val="40"/>
        </w:rPr>
        <w:t>П</w:t>
      </w:r>
      <w:proofErr w:type="gramEnd"/>
      <w:r w:rsidR="00711D47" w:rsidRPr="00711D47">
        <w:rPr>
          <w:color w:val="006600"/>
          <w:sz w:val="40"/>
          <w:szCs w:val="40"/>
        </w:rPr>
        <w:t xml:space="preserve">, С, Т, Ф, X, Ц, Ч, Ш, Щ; звонкие согласные звуки — голосовые связки работают (горлышко дрожит): </w:t>
      </w:r>
      <w:proofErr w:type="gramStart"/>
      <w:r w:rsidR="00711D47" w:rsidRPr="00711D47">
        <w:rPr>
          <w:color w:val="006600"/>
          <w:sz w:val="40"/>
          <w:szCs w:val="40"/>
        </w:rPr>
        <w:t>Б, В, Г, Д, Ж, 3,</w:t>
      </w:r>
      <w:r>
        <w:rPr>
          <w:color w:val="006600"/>
          <w:sz w:val="40"/>
          <w:szCs w:val="40"/>
        </w:rPr>
        <w:t xml:space="preserve"> Й, Л, М, Н, Р.</w:t>
      </w:r>
      <w:proofErr w:type="gramEnd"/>
    </w:p>
    <w:p w:rsidR="00711D47" w:rsidRPr="00711D47" w:rsidRDefault="00C9436B" w:rsidP="00C9436B">
      <w:pPr>
        <w:pStyle w:val="a5"/>
        <w:spacing w:before="0" w:beforeAutospacing="0" w:after="0" w:afterAutospacing="0"/>
        <w:jc w:val="both"/>
        <w:rPr>
          <w:color w:val="006600"/>
          <w:sz w:val="40"/>
          <w:szCs w:val="40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color w:val="006600"/>
          <w:sz w:val="40"/>
          <w:szCs w:val="40"/>
        </w:rPr>
        <w:t>   Твердость и мягкость согласных звуков определяются на слух:</w:t>
      </w:r>
    </w:p>
    <w:p w:rsidR="00711D47" w:rsidRPr="00711D47" w:rsidRDefault="00711D47" w:rsidP="00C9436B">
      <w:pPr>
        <w:pStyle w:val="a5"/>
        <w:spacing w:before="0" w:beforeAutospacing="0" w:after="0" w:afterAutospacing="0"/>
        <w:jc w:val="both"/>
        <w:rPr>
          <w:color w:val="006600"/>
          <w:sz w:val="40"/>
          <w:szCs w:val="40"/>
        </w:rPr>
      </w:pPr>
      <w:r w:rsidRPr="00C9436B">
        <w:rPr>
          <w:i/>
          <w:iCs/>
          <w:color w:val="006600"/>
          <w:sz w:val="40"/>
          <w:szCs w:val="40"/>
        </w:rPr>
        <w:t>согласные звуки</w:t>
      </w:r>
      <w:r w:rsidRPr="00711D47">
        <w:rPr>
          <w:i/>
          <w:iCs/>
          <w:color w:val="006600"/>
          <w:sz w:val="40"/>
          <w:szCs w:val="40"/>
        </w:rPr>
        <w:t>, которые могут быть твердыми и мягкими</w:t>
      </w:r>
      <w:r w:rsidRPr="00711D47">
        <w:rPr>
          <w:color w:val="006600"/>
          <w:sz w:val="40"/>
          <w:szCs w:val="40"/>
        </w:rPr>
        <w:t xml:space="preserve">: Б, В, Г, Д, 3, К, Л, М, Н, </w:t>
      </w:r>
      <w:proofErr w:type="gramStart"/>
      <w:r w:rsidRPr="00711D47">
        <w:rPr>
          <w:color w:val="006600"/>
          <w:sz w:val="40"/>
          <w:szCs w:val="40"/>
        </w:rPr>
        <w:t>П</w:t>
      </w:r>
      <w:proofErr w:type="gramEnd"/>
      <w:r w:rsidRPr="00711D47">
        <w:rPr>
          <w:color w:val="006600"/>
          <w:sz w:val="40"/>
          <w:szCs w:val="40"/>
        </w:rPr>
        <w:t>, Р, С, Т, Ф, X, БЬ, ВЬ, ГЬ, ДЬ, ЗЬ, КЬ, ЛЬ, МЬ, НЬ, ПЬ, РЬ, СЬ, ТЬ, ФЬ, ХЬ;</w:t>
      </w:r>
    </w:p>
    <w:p w:rsidR="00711D47" w:rsidRPr="00711D47" w:rsidRDefault="00711D47" w:rsidP="00C9436B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</w:pPr>
      <w:r w:rsidRPr="00711D47">
        <w:rPr>
          <w:rFonts w:ascii="Times New Roman" w:eastAsia="Times New Roman" w:hAnsi="Times New Roman" w:cs="Times New Roman"/>
          <w:i/>
          <w:iCs/>
          <w:color w:val="006600"/>
          <w:sz w:val="40"/>
          <w:szCs w:val="40"/>
          <w:lang w:eastAsia="ru-RU"/>
        </w:rPr>
        <w:t>всегда твердые согласные</w:t>
      </w:r>
      <w:r w:rsidRPr="00711D47"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  <w:t xml:space="preserve">: Ж, </w:t>
      </w:r>
      <w:proofErr w:type="gramStart"/>
      <w:r w:rsidRPr="00711D47"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  <w:t>Ш</w:t>
      </w:r>
      <w:proofErr w:type="gramEnd"/>
      <w:r w:rsidRPr="00711D47"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  <w:t>, Ц;</w:t>
      </w:r>
    </w:p>
    <w:p w:rsidR="00711D47" w:rsidRPr="00711D47" w:rsidRDefault="00711D47" w:rsidP="00C9436B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</w:pPr>
      <w:r w:rsidRPr="00711D47">
        <w:rPr>
          <w:rFonts w:ascii="Times New Roman" w:eastAsia="Times New Roman" w:hAnsi="Times New Roman" w:cs="Times New Roman"/>
          <w:i/>
          <w:iCs/>
          <w:color w:val="006600"/>
          <w:sz w:val="40"/>
          <w:szCs w:val="40"/>
          <w:lang w:eastAsia="ru-RU"/>
        </w:rPr>
        <w:t>всегда мягкие согласные:</w:t>
      </w:r>
      <w:r w:rsidRPr="00711D47"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  <w:t xml:space="preserve"> Й, Ч, Щ.</w:t>
      </w:r>
    </w:p>
    <w:p w:rsidR="00711D47" w:rsidRPr="00711D47" w:rsidRDefault="00C9436B" w:rsidP="00C9436B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</w:pPr>
      <w:r w:rsidRPr="007F6375">
        <w:rPr>
          <w:color w:val="FF9900"/>
          <w:sz w:val="40"/>
          <w:szCs w:val="40"/>
        </w:rPr>
        <w:sym w:font="Wingdings" w:char="F0AF"/>
      </w:r>
      <w:r w:rsidR="00711D47" w:rsidRPr="00711D47"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  <w:t xml:space="preserve">   Твердые согласные звуки на схемах обозначаются </w:t>
      </w:r>
      <w:r w:rsidR="00711D47" w:rsidRPr="00C9436B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синим</w:t>
      </w:r>
      <w:r w:rsidR="00711D47" w:rsidRPr="00711D47">
        <w:rPr>
          <w:rFonts w:ascii="Times New Roman" w:eastAsia="Times New Roman" w:hAnsi="Times New Roman" w:cs="Times New Roman"/>
          <w:color w:val="006600"/>
          <w:sz w:val="40"/>
          <w:szCs w:val="40"/>
          <w:lang w:eastAsia="ru-RU"/>
        </w:rPr>
        <w:t xml:space="preserve"> цветом, мягкие — </w:t>
      </w:r>
      <w:r w:rsidR="00711D47" w:rsidRPr="00B40D5C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зеленым.</w:t>
      </w:r>
    </w:p>
    <w:p w:rsidR="007D224F" w:rsidRPr="00711D47" w:rsidRDefault="007D224F" w:rsidP="00711D47">
      <w:pPr>
        <w:tabs>
          <w:tab w:val="left" w:pos="9216"/>
        </w:tabs>
        <w:spacing w:after="0"/>
        <w:rPr>
          <w:noProof/>
          <w:color w:val="006600"/>
          <w:sz w:val="32"/>
          <w:szCs w:val="32"/>
          <w:lang w:eastAsia="ru-RU"/>
        </w:rPr>
      </w:pPr>
    </w:p>
    <w:p w:rsidR="007D224F" w:rsidRPr="00711D47" w:rsidRDefault="00F75297" w:rsidP="00C9436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38028" cy="1314450"/>
            <wp:effectExtent l="19050" t="0" r="222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28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297">
        <w:rPr>
          <w:noProof/>
          <w:lang w:eastAsia="ru-RU"/>
        </w:rPr>
        <w:drawing>
          <wp:inline distT="0" distB="0" distL="0" distR="0">
            <wp:extent cx="789467" cy="838200"/>
            <wp:effectExtent l="19050" t="0" r="0" b="0"/>
            <wp:docPr id="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67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D47">
        <w:rPr>
          <w:noProof/>
          <w:lang w:eastAsia="ru-RU"/>
        </w:rPr>
        <w:drawing>
          <wp:inline distT="0" distB="0" distL="0" distR="0">
            <wp:extent cx="2419350" cy="2076450"/>
            <wp:effectExtent l="19050" t="0" r="0" b="0"/>
            <wp:docPr id="1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248" cy="208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297">
        <w:rPr>
          <w:noProof/>
          <w:lang w:eastAsia="ru-RU"/>
        </w:rPr>
        <w:drawing>
          <wp:inline distT="0" distB="0" distL="0" distR="0">
            <wp:extent cx="781050" cy="829263"/>
            <wp:effectExtent l="19050" t="0" r="0" b="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9467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297">
        <w:rPr>
          <w:noProof/>
          <w:lang w:eastAsia="ru-RU"/>
        </w:rPr>
        <w:drawing>
          <wp:inline distT="0" distB="0" distL="0" distR="0">
            <wp:extent cx="412676" cy="438150"/>
            <wp:effectExtent l="19050" t="0" r="6424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7123" cy="44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24F" w:rsidRPr="00711D47" w:rsidSect="007D42DD">
      <w:pgSz w:w="11906" w:h="16838"/>
      <w:pgMar w:top="1134" w:right="1134" w:bottom="1134" w:left="1134" w:header="709" w:footer="709" w:gutter="0"/>
      <w:pgBorders w:offsetFrom="page">
        <w:top w:val="flowersRedRose" w:sz="20" w:space="31" w:color="auto"/>
        <w:left w:val="flowersRedRose" w:sz="20" w:space="31" w:color="auto"/>
        <w:bottom w:val="flowersRedRose" w:sz="20" w:space="31" w:color="auto"/>
        <w:right w:val="flowersRedRose" w:sz="20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raceful Mazurka">
    <w:panose1 w:val="02000606080000020004"/>
    <w:charset w:val="CC"/>
    <w:family w:val="auto"/>
    <w:pitch w:val="variable"/>
    <w:sig w:usb0="00000203" w:usb1="00000000" w:usb2="00000000" w:usb3="00000000" w:csb0="00000005" w:csb1="00000000"/>
  </w:font>
  <w:font w:name="Letter Gothic Std"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24F"/>
    <w:rsid w:val="00035817"/>
    <w:rsid w:val="00072BCC"/>
    <w:rsid w:val="003E04C9"/>
    <w:rsid w:val="00432DBE"/>
    <w:rsid w:val="00711D47"/>
    <w:rsid w:val="007D224F"/>
    <w:rsid w:val="007D42DD"/>
    <w:rsid w:val="007F6375"/>
    <w:rsid w:val="00A55041"/>
    <w:rsid w:val="00B12848"/>
    <w:rsid w:val="00B40D5C"/>
    <w:rsid w:val="00B91C00"/>
    <w:rsid w:val="00C9436B"/>
    <w:rsid w:val="00D73812"/>
    <w:rsid w:val="00F7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1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D42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7D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BE1E-FD18-4860-9A53-879E7775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2010-08-09T03:44:00Z</dcterms:created>
  <dcterms:modified xsi:type="dcterms:W3CDTF">2010-08-17T15:22:00Z</dcterms:modified>
</cp:coreProperties>
</file>